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9561B" w:rsidRDefault="008B4D40" w:rsidP="00E85E0D">
      <w:pPr>
        <w:pStyle w:val="Titolo"/>
        <w:rPr>
          <w:sz w:val="36"/>
        </w:rPr>
      </w:pPr>
      <w:r>
        <w:rPr>
          <w:noProof/>
          <w:sz w:val="36"/>
        </w:rPr>
        <w:drawing>
          <wp:anchor distT="0" distB="0" distL="114300" distR="114300" simplePos="0" relativeHeight="251695104" behindDoc="1" locked="0" layoutInCell="1" allowOverlap="1" wp14:anchorId="68466B10" wp14:editId="7086343A">
            <wp:simplePos x="0" y="0"/>
            <wp:positionH relativeFrom="column">
              <wp:posOffset>5324475</wp:posOffset>
            </wp:positionH>
            <wp:positionV relativeFrom="paragraph">
              <wp:posOffset>635</wp:posOffset>
            </wp:positionV>
            <wp:extent cx="4572000" cy="1920240"/>
            <wp:effectExtent l="0" t="0" r="0" b="3810"/>
            <wp:wrapTopAndBottom/>
            <wp:docPr id="4" name="Immagine 1" descr="C:\Documents and Settings\Administrator\Desktop\fronte bolletinp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fronte bolletinp 0.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2000" cy="1920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1ED6" w:rsidRPr="00A9561B">
        <w:rPr>
          <w:sz w:val="36"/>
        </w:rPr>
        <w:t>CALENDARIO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2B1ED6" w:rsidRDefault="002B1ED6" w:rsidP="002B1ED6">
      <w:pPr>
        <w:jc w:val="center"/>
        <w:rPr>
          <w:rFonts w:ascii="Arial" w:hAnsi="Arial" w:cs="Arial"/>
          <w:sz w:val="32"/>
        </w:rPr>
      </w:pPr>
      <w:r w:rsidRPr="00A16B1D">
        <w:rPr>
          <w:rFonts w:ascii="Arial" w:hAnsi="Arial" w:cs="Arial"/>
          <w:sz w:val="32"/>
        </w:rPr>
        <w:t>Dal</w:t>
      </w:r>
      <w:r w:rsidR="00A9561B">
        <w:rPr>
          <w:rFonts w:ascii="Arial" w:hAnsi="Arial" w:cs="Arial"/>
          <w:sz w:val="32"/>
        </w:rPr>
        <w:t xml:space="preserve"> </w:t>
      </w:r>
      <w:r w:rsidR="008C1449">
        <w:rPr>
          <w:rFonts w:ascii="Arial" w:hAnsi="Arial" w:cs="Arial"/>
          <w:sz w:val="32"/>
        </w:rPr>
        <w:t>21</w:t>
      </w:r>
      <w:r w:rsidR="003903F5">
        <w:rPr>
          <w:rFonts w:ascii="Arial" w:hAnsi="Arial" w:cs="Arial"/>
          <w:sz w:val="32"/>
        </w:rPr>
        <w:t xml:space="preserve"> al</w:t>
      </w:r>
      <w:r w:rsidR="003821A2">
        <w:rPr>
          <w:rFonts w:ascii="Arial" w:hAnsi="Arial" w:cs="Arial"/>
          <w:sz w:val="32"/>
        </w:rPr>
        <w:t xml:space="preserve"> </w:t>
      </w:r>
      <w:r w:rsidR="008C1449">
        <w:rPr>
          <w:rFonts w:ascii="Arial" w:hAnsi="Arial" w:cs="Arial"/>
          <w:sz w:val="32"/>
        </w:rPr>
        <w:t>28</w:t>
      </w:r>
      <w:r w:rsidR="00F155C1">
        <w:rPr>
          <w:rFonts w:ascii="Arial" w:hAnsi="Arial" w:cs="Arial"/>
          <w:sz w:val="32"/>
        </w:rPr>
        <w:t xml:space="preserve"> Maggio</w:t>
      </w:r>
      <w:r w:rsidR="003903F5">
        <w:rPr>
          <w:rFonts w:ascii="Arial" w:hAnsi="Arial" w:cs="Arial"/>
          <w:sz w:val="32"/>
        </w:rPr>
        <w:t xml:space="preserve"> </w:t>
      </w:r>
      <w:r w:rsidR="003821A2">
        <w:rPr>
          <w:rFonts w:ascii="Arial" w:hAnsi="Arial" w:cs="Arial"/>
          <w:sz w:val="32"/>
        </w:rPr>
        <w:t>2017</w:t>
      </w:r>
    </w:p>
    <w:tbl>
      <w:tblPr>
        <w:tblStyle w:val="Grigliatabella"/>
        <w:tblpPr w:leftFromText="141" w:rightFromText="141" w:vertAnchor="text" w:horzAnchor="margin" w:tblpY="62"/>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C83589" w:rsidTr="0025791F">
        <w:trPr>
          <w:trHeight w:val="828"/>
        </w:trPr>
        <w:tc>
          <w:tcPr>
            <w:tcW w:w="2219" w:type="dxa"/>
            <w:tcBorders>
              <w:top w:val="single" w:sz="6" w:space="0" w:color="auto"/>
            </w:tcBorders>
          </w:tcPr>
          <w:p w:rsidR="00C83589" w:rsidRPr="00B343C7" w:rsidRDefault="00C83589" w:rsidP="00C83589">
            <w:pPr>
              <w:rPr>
                <w:rFonts w:ascii="Arial" w:hAnsi="Arial" w:cs="Arial"/>
                <w:b/>
                <w:sz w:val="10"/>
                <w:szCs w:val="10"/>
              </w:rPr>
            </w:pPr>
          </w:p>
          <w:p w:rsidR="00C83589" w:rsidRDefault="00C83589" w:rsidP="00C83589">
            <w:pPr>
              <w:jc w:val="center"/>
              <w:rPr>
                <w:rFonts w:ascii="Arial" w:hAnsi="Arial" w:cs="Arial"/>
                <w:b/>
              </w:rPr>
            </w:pPr>
            <w:r>
              <w:rPr>
                <w:rFonts w:ascii="Arial" w:hAnsi="Arial" w:cs="Arial"/>
                <w:b/>
              </w:rPr>
              <w:t>DOM</w:t>
            </w:r>
            <w:r w:rsidRPr="00B25AB2">
              <w:rPr>
                <w:rFonts w:ascii="Arial" w:hAnsi="Arial" w:cs="Arial"/>
                <w:b/>
              </w:rPr>
              <w:t>.</w:t>
            </w:r>
            <w:r w:rsidR="008C1449">
              <w:rPr>
                <w:rFonts w:ascii="Arial" w:hAnsi="Arial" w:cs="Arial"/>
                <w:b/>
              </w:rPr>
              <w:t xml:space="preserve"> 21</w:t>
            </w:r>
          </w:p>
          <w:p w:rsidR="00C83589" w:rsidRDefault="00C83589" w:rsidP="00C83589">
            <w:pPr>
              <w:rPr>
                <w:rFonts w:ascii="Arial" w:hAnsi="Arial" w:cs="Arial"/>
                <w:sz w:val="4"/>
                <w:szCs w:val="4"/>
              </w:rPr>
            </w:pPr>
          </w:p>
          <w:p w:rsidR="00C83589" w:rsidRPr="000A7B93" w:rsidRDefault="008C1449" w:rsidP="00C83589">
            <w:pPr>
              <w:jc w:val="center"/>
              <w:rPr>
                <w:rFonts w:ascii="Arial" w:hAnsi="Arial" w:cs="Arial"/>
                <w:sz w:val="16"/>
                <w:szCs w:val="16"/>
                <w:u w:val="single"/>
              </w:rPr>
            </w:pPr>
            <w:r>
              <w:rPr>
                <w:rFonts w:ascii="Arial" w:hAnsi="Arial" w:cs="Arial"/>
                <w:sz w:val="19"/>
                <w:szCs w:val="19"/>
                <w:u w:val="single"/>
              </w:rPr>
              <w:t>VI domenica di Pasqua</w:t>
            </w:r>
            <w:r w:rsidRPr="000A7B93">
              <w:rPr>
                <w:rFonts w:ascii="Arial" w:hAnsi="Arial" w:cs="Arial"/>
                <w:sz w:val="16"/>
                <w:szCs w:val="16"/>
                <w:u w:val="single"/>
              </w:rPr>
              <w:t xml:space="preserve"> </w:t>
            </w:r>
          </w:p>
        </w:tc>
        <w:tc>
          <w:tcPr>
            <w:tcW w:w="692" w:type="dxa"/>
          </w:tcPr>
          <w:p w:rsidR="00C83589" w:rsidRDefault="00C83589" w:rsidP="00C83589">
            <w:pPr>
              <w:rPr>
                <w:rFonts w:ascii="Arial" w:hAnsi="Arial" w:cs="Arial"/>
                <w:sz w:val="6"/>
                <w:szCs w:val="6"/>
              </w:rPr>
            </w:pPr>
          </w:p>
          <w:p w:rsidR="00C83589" w:rsidRDefault="00C83589" w:rsidP="00C83589">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83589" w:rsidRDefault="00C83589" w:rsidP="00C83589">
            <w:pPr>
              <w:jc w:val="right"/>
              <w:rPr>
                <w:rFonts w:ascii="Arial" w:hAnsi="Arial" w:cs="Arial"/>
                <w:sz w:val="19"/>
                <w:szCs w:val="19"/>
              </w:rPr>
            </w:pPr>
            <w:r w:rsidRPr="006606C9">
              <w:rPr>
                <w:rFonts w:ascii="Arial" w:hAnsi="Arial" w:cs="Arial"/>
                <w:sz w:val="19"/>
                <w:szCs w:val="19"/>
              </w:rPr>
              <w:t xml:space="preserve">  8.30</w:t>
            </w:r>
          </w:p>
          <w:p w:rsidR="00C83589" w:rsidRDefault="00C83589" w:rsidP="00C83589">
            <w:pPr>
              <w:jc w:val="right"/>
              <w:rPr>
                <w:rFonts w:ascii="Arial" w:hAnsi="Arial" w:cs="Arial"/>
                <w:sz w:val="19"/>
                <w:szCs w:val="19"/>
              </w:rPr>
            </w:pPr>
            <w:r w:rsidRPr="001C2A9C">
              <w:rPr>
                <w:rFonts w:ascii="Arial" w:hAnsi="Arial" w:cs="Arial"/>
                <w:sz w:val="19"/>
                <w:szCs w:val="19"/>
              </w:rPr>
              <w:t>10.30</w:t>
            </w:r>
          </w:p>
          <w:p w:rsidR="00C83589" w:rsidRPr="00FB73AD" w:rsidRDefault="00C83589" w:rsidP="00C83589">
            <w:pPr>
              <w:jc w:val="right"/>
              <w:rPr>
                <w:rFonts w:ascii="Arial" w:hAnsi="Arial" w:cs="Arial"/>
                <w:sz w:val="19"/>
                <w:szCs w:val="19"/>
              </w:rPr>
            </w:pPr>
            <w:r w:rsidRPr="001C2A9C">
              <w:rPr>
                <w:rFonts w:ascii="Arial" w:hAnsi="Arial" w:cs="Arial"/>
                <w:sz w:val="19"/>
                <w:szCs w:val="19"/>
              </w:rPr>
              <w:t>18.00</w:t>
            </w:r>
          </w:p>
        </w:tc>
        <w:tc>
          <w:tcPr>
            <w:tcW w:w="4710" w:type="dxa"/>
          </w:tcPr>
          <w:p w:rsidR="00C83589" w:rsidRDefault="00C83589" w:rsidP="00C83589">
            <w:pPr>
              <w:rPr>
                <w:rFonts w:ascii="Arial" w:hAnsi="Arial" w:cs="Arial"/>
                <w:sz w:val="6"/>
                <w:szCs w:val="6"/>
              </w:rPr>
            </w:pPr>
          </w:p>
          <w:p w:rsidR="008C1449" w:rsidRPr="00E32215" w:rsidRDefault="008C1449" w:rsidP="008C1449">
            <w:pPr>
              <w:rPr>
                <w:rFonts w:ascii="Arial" w:hAnsi="Arial" w:cs="Arial"/>
                <w:sz w:val="19"/>
                <w:szCs w:val="19"/>
              </w:rPr>
            </w:pPr>
            <w:r>
              <w:rPr>
                <w:rFonts w:ascii="Arial" w:hAnsi="Arial" w:cs="Arial"/>
                <w:sz w:val="19"/>
                <w:szCs w:val="19"/>
              </w:rPr>
              <w:t>Pancotti Lina, Gobbi Alessandro, Binda Primo</w:t>
            </w:r>
          </w:p>
          <w:p w:rsidR="008C1449" w:rsidRDefault="008C1449" w:rsidP="008C1449">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Paolo Negri, </w:t>
            </w:r>
            <w:proofErr w:type="spellStart"/>
            <w:r>
              <w:rPr>
                <w:rFonts w:ascii="Arial" w:hAnsi="Arial" w:cs="Arial"/>
                <w:sz w:val="19"/>
                <w:szCs w:val="19"/>
              </w:rPr>
              <w:t>Fam</w:t>
            </w:r>
            <w:proofErr w:type="spellEnd"/>
            <w:r>
              <w:rPr>
                <w:rFonts w:ascii="Arial" w:hAnsi="Arial" w:cs="Arial"/>
                <w:sz w:val="19"/>
                <w:szCs w:val="19"/>
              </w:rPr>
              <w:t>. Villa e Zanon</w:t>
            </w:r>
          </w:p>
          <w:p w:rsidR="008C1449" w:rsidRDefault="008C1449" w:rsidP="008C1449">
            <w:pPr>
              <w:rPr>
                <w:rFonts w:ascii="Arial" w:hAnsi="Arial" w:cs="Arial"/>
                <w:sz w:val="19"/>
                <w:szCs w:val="19"/>
              </w:rPr>
            </w:pPr>
            <w:r>
              <w:rPr>
                <w:rFonts w:ascii="Arial" w:hAnsi="Arial" w:cs="Arial"/>
                <w:sz w:val="19"/>
                <w:szCs w:val="19"/>
              </w:rPr>
              <w:t>SANTA MESSA SOLENNE I COMUNIONE</w:t>
            </w:r>
          </w:p>
          <w:p w:rsidR="00C83589" w:rsidRPr="00D60E6B" w:rsidRDefault="008C1449" w:rsidP="008C1449">
            <w:pPr>
              <w:rPr>
                <w:rFonts w:ascii="Arial" w:hAnsi="Arial" w:cs="Arial"/>
                <w:sz w:val="19"/>
                <w:szCs w:val="19"/>
              </w:rPr>
            </w:pPr>
            <w:r>
              <w:rPr>
                <w:rFonts w:ascii="Arial" w:hAnsi="Arial" w:cs="Arial"/>
                <w:sz w:val="19"/>
                <w:szCs w:val="19"/>
              </w:rPr>
              <w:t>Carla</w:t>
            </w:r>
          </w:p>
        </w:tc>
      </w:tr>
      <w:tr w:rsidR="00FA730B" w:rsidTr="0025791F">
        <w:trPr>
          <w:trHeight w:val="563"/>
        </w:trPr>
        <w:tc>
          <w:tcPr>
            <w:tcW w:w="2219" w:type="dxa"/>
          </w:tcPr>
          <w:p w:rsidR="00FA730B" w:rsidRDefault="00FA730B" w:rsidP="00FA730B">
            <w:pPr>
              <w:rPr>
                <w:rFonts w:ascii="Arial" w:hAnsi="Arial" w:cs="Arial"/>
                <w:b/>
                <w:sz w:val="6"/>
              </w:rPr>
            </w:pPr>
          </w:p>
          <w:p w:rsidR="00FA730B" w:rsidRDefault="00FA730B" w:rsidP="00FA730B">
            <w:pPr>
              <w:jc w:val="center"/>
              <w:rPr>
                <w:rFonts w:ascii="Arial" w:hAnsi="Arial" w:cs="Arial"/>
                <w:b/>
              </w:rPr>
            </w:pPr>
            <w:r w:rsidRPr="0015260A">
              <w:rPr>
                <w:rFonts w:ascii="Arial" w:hAnsi="Arial" w:cs="Arial"/>
                <w:b/>
              </w:rPr>
              <w:t xml:space="preserve">LUN. </w:t>
            </w:r>
            <w:r w:rsidR="008C1449">
              <w:rPr>
                <w:rFonts w:ascii="Arial" w:hAnsi="Arial" w:cs="Arial"/>
                <w:b/>
              </w:rPr>
              <w:t>22</w:t>
            </w:r>
          </w:p>
          <w:p w:rsidR="00FA730B" w:rsidRPr="00477A08" w:rsidRDefault="008C1449" w:rsidP="00FA730B">
            <w:pPr>
              <w:jc w:val="center"/>
              <w:rPr>
                <w:rFonts w:ascii="Arial" w:hAnsi="Arial" w:cs="Arial"/>
                <w:sz w:val="18"/>
                <w:szCs w:val="18"/>
              </w:rPr>
            </w:pPr>
            <w:r>
              <w:rPr>
                <w:rFonts w:ascii="Arial" w:hAnsi="Arial" w:cs="Arial"/>
                <w:sz w:val="18"/>
                <w:szCs w:val="18"/>
              </w:rPr>
              <w:t>s. Rita da Cascia</w:t>
            </w:r>
          </w:p>
        </w:tc>
        <w:tc>
          <w:tcPr>
            <w:tcW w:w="692" w:type="dxa"/>
          </w:tcPr>
          <w:p w:rsidR="00FA730B" w:rsidRDefault="00FA730B" w:rsidP="00FA730B">
            <w:pPr>
              <w:rPr>
                <w:rFonts w:ascii="Arial" w:hAnsi="Arial" w:cs="Arial"/>
                <w:sz w:val="6"/>
                <w:szCs w:val="6"/>
              </w:rPr>
            </w:pPr>
          </w:p>
          <w:p w:rsidR="00FA730B" w:rsidRPr="00134AAA" w:rsidRDefault="00FA730B" w:rsidP="00FA730B">
            <w:pPr>
              <w:rPr>
                <w:rFonts w:ascii="Arial" w:hAnsi="Arial" w:cs="Arial"/>
                <w:sz w:val="19"/>
                <w:szCs w:val="19"/>
              </w:rPr>
            </w:pPr>
            <w:r>
              <w:rPr>
                <w:rFonts w:ascii="Arial" w:hAnsi="Arial" w:cs="Arial"/>
                <w:sz w:val="19"/>
                <w:szCs w:val="19"/>
              </w:rPr>
              <w:t xml:space="preserve">  8.00</w:t>
            </w:r>
          </w:p>
          <w:p w:rsidR="00FA730B" w:rsidRPr="00C9196B" w:rsidRDefault="00FA730B" w:rsidP="00FA730B">
            <w:pPr>
              <w:rPr>
                <w:rFonts w:ascii="Arial" w:hAnsi="Arial" w:cs="Arial"/>
                <w:sz w:val="6"/>
                <w:szCs w:val="6"/>
              </w:rPr>
            </w:pPr>
          </w:p>
          <w:p w:rsidR="00FA730B" w:rsidRPr="00D60E6B" w:rsidRDefault="00FA730B" w:rsidP="00FA730B">
            <w:pPr>
              <w:jc w:val="right"/>
              <w:rPr>
                <w:rFonts w:ascii="Arial" w:hAnsi="Arial" w:cs="Arial"/>
                <w:sz w:val="19"/>
                <w:szCs w:val="19"/>
              </w:rPr>
            </w:pPr>
            <w:r>
              <w:rPr>
                <w:rFonts w:ascii="Arial" w:hAnsi="Arial" w:cs="Arial"/>
                <w:sz w:val="19"/>
                <w:szCs w:val="19"/>
              </w:rPr>
              <w:t>20.30</w:t>
            </w:r>
          </w:p>
        </w:tc>
        <w:tc>
          <w:tcPr>
            <w:tcW w:w="4710" w:type="dxa"/>
          </w:tcPr>
          <w:p w:rsidR="00FA730B" w:rsidRDefault="00FA730B" w:rsidP="00FA730B">
            <w:pPr>
              <w:rPr>
                <w:rFonts w:ascii="Arial" w:hAnsi="Arial" w:cs="Arial"/>
                <w:b/>
                <w:sz w:val="6"/>
                <w:szCs w:val="6"/>
              </w:rPr>
            </w:pPr>
          </w:p>
          <w:p w:rsidR="00FA730B" w:rsidRDefault="00FA730B" w:rsidP="00FA730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S. Messa </w:t>
            </w:r>
          </w:p>
          <w:p w:rsidR="00FA730B" w:rsidRPr="003903F5" w:rsidRDefault="00FA730B" w:rsidP="00FA730B">
            <w:pPr>
              <w:rPr>
                <w:rFonts w:ascii="Arial" w:hAnsi="Arial" w:cs="Arial"/>
                <w:b/>
                <w:sz w:val="6"/>
                <w:szCs w:val="6"/>
              </w:rPr>
            </w:pPr>
          </w:p>
          <w:p w:rsidR="00FA730B" w:rsidRPr="003903F5" w:rsidRDefault="008C1449" w:rsidP="00FA730B">
            <w:pPr>
              <w:rPr>
                <w:rFonts w:ascii="Arial" w:hAnsi="Arial" w:cs="Arial"/>
                <w:sz w:val="19"/>
                <w:szCs w:val="19"/>
              </w:rPr>
            </w:pPr>
            <w:r>
              <w:rPr>
                <w:rFonts w:ascii="Arial" w:hAnsi="Arial" w:cs="Arial"/>
                <w:sz w:val="19"/>
                <w:szCs w:val="19"/>
              </w:rPr>
              <w:t>Sacchi Giacomo, Innocenta e Angela ( Legato), Bosisio Mario</w:t>
            </w:r>
          </w:p>
        </w:tc>
      </w:tr>
      <w:tr w:rsidR="00FA730B" w:rsidTr="0025791F">
        <w:trPr>
          <w:trHeight w:val="648"/>
        </w:trPr>
        <w:tc>
          <w:tcPr>
            <w:tcW w:w="2219" w:type="dxa"/>
          </w:tcPr>
          <w:p w:rsidR="00FA730B" w:rsidRPr="00B343C7" w:rsidRDefault="00FA730B" w:rsidP="00FA730B">
            <w:pPr>
              <w:jc w:val="right"/>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MAR</w:t>
            </w:r>
            <w:r w:rsidRPr="00B25AB2">
              <w:rPr>
                <w:rFonts w:ascii="Arial" w:hAnsi="Arial" w:cs="Arial"/>
                <w:b/>
              </w:rPr>
              <w:t>.</w:t>
            </w:r>
            <w:r w:rsidR="008C1449">
              <w:rPr>
                <w:rFonts w:ascii="Arial" w:hAnsi="Arial" w:cs="Arial"/>
                <w:b/>
              </w:rPr>
              <w:t xml:space="preserve"> 23</w:t>
            </w:r>
          </w:p>
          <w:p w:rsidR="00FA730B" w:rsidRPr="00477A08" w:rsidRDefault="008C1449" w:rsidP="00FA730B">
            <w:pPr>
              <w:jc w:val="center"/>
              <w:rPr>
                <w:rFonts w:ascii="Arial" w:hAnsi="Arial" w:cs="Arial"/>
                <w:sz w:val="16"/>
                <w:szCs w:val="16"/>
              </w:rPr>
            </w:pPr>
            <w:r>
              <w:rPr>
                <w:rFonts w:ascii="Arial" w:hAnsi="Arial" w:cs="Arial"/>
                <w:sz w:val="16"/>
                <w:szCs w:val="16"/>
              </w:rPr>
              <w:t>Feria</w:t>
            </w:r>
          </w:p>
        </w:tc>
        <w:tc>
          <w:tcPr>
            <w:tcW w:w="692" w:type="dxa"/>
          </w:tcPr>
          <w:p w:rsidR="00FA730B" w:rsidRDefault="00FA730B" w:rsidP="00FA730B">
            <w:pPr>
              <w:rPr>
                <w:rFonts w:ascii="Arial" w:hAnsi="Arial" w:cs="Arial"/>
                <w:sz w:val="6"/>
                <w:szCs w:val="6"/>
              </w:rPr>
            </w:pPr>
          </w:p>
          <w:p w:rsidR="008C1449" w:rsidRPr="00082A6B" w:rsidRDefault="008C1449" w:rsidP="008C1449">
            <w:pPr>
              <w:jc w:val="right"/>
              <w:rPr>
                <w:rFonts w:ascii="Arial" w:hAnsi="Arial" w:cs="Arial"/>
                <w:sz w:val="19"/>
                <w:szCs w:val="19"/>
              </w:rPr>
            </w:pPr>
            <w:r>
              <w:rPr>
                <w:rFonts w:ascii="Arial" w:hAnsi="Arial" w:cs="Arial"/>
                <w:sz w:val="19"/>
                <w:szCs w:val="19"/>
              </w:rPr>
              <w:t>20.30</w:t>
            </w:r>
          </w:p>
          <w:p w:rsidR="00FA730B" w:rsidRPr="008C1449" w:rsidRDefault="00FA730B" w:rsidP="008C1449">
            <w:pPr>
              <w:pStyle w:val="Nessunaspaziatura"/>
              <w:rPr>
                <w:sz w:val="19"/>
                <w:szCs w:val="19"/>
              </w:rPr>
            </w:pPr>
          </w:p>
        </w:tc>
        <w:tc>
          <w:tcPr>
            <w:tcW w:w="4710" w:type="dxa"/>
          </w:tcPr>
          <w:p w:rsidR="008C1449" w:rsidRPr="008C1449" w:rsidRDefault="008C1449" w:rsidP="008C1449">
            <w:pPr>
              <w:rPr>
                <w:rFonts w:ascii="Arial" w:hAnsi="Arial" w:cs="Arial"/>
                <w:sz w:val="7"/>
                <w:szCs w:val="7"/>
              </w:rPr>
            </w:pPr>
          </w:p>
          <w:p w:rsidR="00FA730B" w:rsidRPr="00D60E6B" w:rsidRDefault="008C1449" w:rsidP="00163E5C">
            <w:pPr>
              <w:rPr>
                <w:rFonts w:ascii="Arial" w:hAnsi="Arial" w:cs="Arial"/>
                <w:sz w:val="19"/>
                <w:szCs w:val="19"/>
              </w:rPr>
            </w:pPr>
            <w:r>
              <w:rPr>
                <w:rFonts w:ascii="Arial" w:hAnsi="Arial" w:cs="Arial"/>
                <w:sz w:val="19"/>
                <w:szCs w:val="19"/>
              </w:rPr>
              <w:t xml:space="preserve">Corti Vittorio, </w:t>
            </w:r>
            <w:proofErr w:type="spellStart"/>
            <w:r>
              <w:rPr>
                <w:rFonts w:ascii="Arial" w:hAnsi="Arial" w:cs="Arial"/>
                <w:sz w:val="19"/>
                <w:szCs w:val="19"/>
              </w:rPr>
              <w:t>Fam</w:t>
            </w:r>
            <w:proofErr w:type="spellEnd"/>
            <w:r>
              <w:rPr>
                <w:rFonts w:ascii="Arial" w:hAnsi="Arial" w:cs="Arial"/>
                <w:sz w:val="19"/>
                <w:szCs w:val="19"/>
              </w:rPr>
              <w:t xml:space="preserve">. </w:t>
            </w:r>
            <w:proofErr w:type="spellStart"/>
            <w:r>
              <w:rPr>
                <w:rFonts w:ascii="Arial" w:hAnsi="Arial" w:cs="Arial"/>
                <w:sz w:val="19"/>
                <w:szCs w:val="19"/>
              </w:rPr>
              <w:t>Gorm</w:t>
            </w:r>
            <w:r w:rsidR="00163E5C">
              <w:rPr>
                <w:rFonts w:ascii="Arial" w:hAnsi="Arial" w:cs="Arial"/>
                <w:sz w:val="19"/>
                <w:szCs w:val="19"/>
              </w:rPr>
              <w:t>o</w:t>
            </w:r>
            <w:bookmarkStart w:id="0" w:name="_GoBack"/>
            <w:bookmarkEnd w:id="0"/>
            <w:r>
              <w:rPr>
                <w:rFonts w:ascii="Arial" w:hAnsi="Arial" w:cs="Arial"/>
                <w:sz w:val="19"/>
                <w:szCs w:val="19"/>
              </w:rPr>
              <w:t>ldi</w:t>
            </w:r>
            <w:proofErr w:type="spellEnd"/>
            <w:r>
              <w:rPr>
                <w:rFonts w:ascii="Arial" w:hAnsi="Arial" w:cs="Arial"/>
                <w:sz w:val="19"/>
                <w:szCs w:val="19"/>
              </w:rPr>
              <w:t>, Viganò Erminio e Erminia</w:t>
            </w:r>
          </w:p>
        </w:tc>
      </w:tr>
      <w:tr w:rsidR="00FA730B" w:rsidTr="0025791F">
        <w:trPr>
          <w:trHeight w:val="637"/>
        </w:trPr>
        <w:tc>
          <w:tcPr>
            <w:tcW w:w="2219" w:type="dxa"/>
          </w:tcPr>
          <w:p w:rsidR="00FA730B" w:rsidRPr="00BF09A0" w:rsidRDefault="00FA730B" w:rsidP="00FA730B">
            <w:pPr>
              <w:rPr>
                <w:rFonts w:ascii="Arial" w:hAnsi="Arial" w:cs="Arial"/>
                <w:b/>
                <w:sz w:val="6"/>
              </w:rPr>
            </w:pPr>
          </w:p>
          <w:p w:rsidR="00FA730B" w:rsidRDefault="00FA730B" w:rsidP="00FA730B">
            <w:pPr>
              <w:jc w:val="center"/>
              <w:rPr>
                <w:rFonts w:ascii="Arial" w:hAnsi="Arial" w:cs="Arial"/>
                <w:b/>
              </w:rPr>
            </w:pPr>
            <w:r w:rsidRPr="00BF09A0">
              <w:rPr>
                <w:rFonts w:ascii="Arial" w:hAnsi="Arial" w:cs="Arial"/>
                <w:b/>
              </w:rPr>
              <w:t xml:space="preserve">MER. </w:t>
            </w:r>
            <w:r w:rsidR="008C1449">
              <w:rPr>
                <w:rFonts w:ascii="Arial" w:hAnsi="Arial" w:cs="Arial"/>
                <w:b/>
              </w:rPr>
              <w:t>24</w:t>
            </w:r>
          </w:p>
          <w:p w:rsidR="008C1449" w:rsidRPr="008C1449" w:rsidRDefault="008C1449" w:rsidP="00FA730B">
            <w:pPr>
              <w:jc w:val="center"/>
              <w:rPr>
                <w:rFonts w:ascii="Arial" w:hAnsi="Arial" w:cs="Arial"/>
                <w:sz w:val="19"/>
                <w:szCs w:val="19"/>
              </w:rPr>
            </w:pPr>
            <w:r w:rsidRPr="008C1449">
              <w:rPr>
                <w:rFonts w:ascii="Arial" w:hAnsi="Arial" w:cs="Arial"/>
                <w:sz w:val="19"/>
                <w:szCs w:val="19"/>
              </w:rPr>
              <w:t>Maria Ausiliatrice</w:t>
            </w:r>
          </w:p>
          <w:p w:rsidR="00FA730B" w:rsidRPr="001C479F" w:rsidRDefault="008C1449" w:rsidP="00FA730B">
            <w:pPr>
              <w:jc w:val="center"/>
              <w:rPr>
                <w:rFonts w:ascii="Arial" w:hAnsi="Arial" w:cs="Arial"/>
                <w:i/>
                <w:sz w:val="19"/>
                <w:szCs w:val="19"/>
              </w:rPr>
            </w:pPr>
            <w:r>
              <w:rPr>
                <w:rFonts w:ascii="Arial" w:hAnsi="Arial" w:cs="Arial"/>
                <w:i/>
                <w:sz w:val="19"/>
                <w:szCs w:val="19"/>
              </w:rPr>
              <w:t>Viglia dell’ascensione</w:t>
            </w:r>
          </w:p>
        </w:tc>
        <w:tc>
          <w:tcPr>
            <w:tcW w:w="692" w:type="dxa"/>
          </w:tcPr>
          <w:p w:rsidR="00EB59B4" w:rsidRPr="00EB59B4" w:rsidRDefault="00EB59B4" w:rsidP="00FA730B">
            <w:pPr>
              <w:jc w:val="right"/>
              <w:rPr>
                <w:rFonts w:ascii="Arial" w:hAnsi="Arial" w:cs="Arial"/>
                <w:sz w:val="6"/>
                <w:szCs w:val="6"/>
              </w:rPr>
            </w:pPr>
          </w:p>
          <w:p w:rsidR="00FA730B" w:rsidRPr="00082A6B" w:rsidRDefault="00FA730B" w:rsidP="00FA730B">
            <w:pPr>
              <w:jc w:val="right"/>
              <w:rPr>
                <w:rFonts w:ascii="Arial" w:hAnsi="Arial" w:cs="Arial"/>
                <w:sz w:val="19"/>
                <w:szCs w:val="19"/>
              </w:rPr>
            </w:pPr>
            <w:r>
              <w:rPr>
                <w:rFonts w:ascii="Arial" w:hAnsi="Arial" w:cs="Arial"/>
                <w:sz w:val="19"/>
                <w:szCs w:val="19"/>
              </w:rPr>
              <w:t>20.30</w:t>
            </w:r>
          </w:p>
          <w:p w:rsidR="00FA730B" w:rsidRPr="001C479F" w:rsidRDefault="00FA730B" w:rsidP="00FA730B">
            <w:pPr>
              <w:jc w:val="right"/>
              <w:rPr>
                <w:rFonts w:ascii="Arial" w:hAnsi="Arial" w:cs="Arial"/>
                <w:i/>
                <w:sz w:val="19"/>
                <w:szCs w:val="19"/>
              </w:rPr>
            </w:pPr>
          </w:p>
        </w:tc>
        <w:tc>
          <w:tcPr>
            <w:tcW w:w="4710" w:type="dxa"/>
          </w:tcPr>
          <w:p w:rsidR="00FA730B" w:rsidRPr="00966EA8" w:rsidRDefault="00FA730B" w:rsidP="00FA730B">
            <w:pPr>
              <w:rPr>
                <w:rFonts w:ascii="Arial" w:hAnsi="Arial" w:cs="Arial"/>
                <w:sz w:val="6"/>
                <w:szCs w:val="6"/>
                <w:u w:val="single"/>
              </w:rPr>
            </w:pPr>
          </w:p>
          <w:p w:rsidR="00EB59B4" w:rsidRPr="00D60E6B" w:rsidRDefault="008C1449" w:rsidP="00FA730B">
            <w:pPr>
              <w:rPr>
                <w:rFonts w:ascii="Arial" w:hAnsi="Arial" w:cs="Arial"/>
                <w:sz w:val="19"/>
                <w:szCs w:val="19"/>
              </w:rPr>
            </w:pPr>
            <w:r>
              <w:rPr>
                <w:rFonts w:ascii="Arial" w:hAnsi="Arial" w:cs="Arial"/>
                <w:sz w:val="19"/>
                <w:szCs w:val="19"/>
              </w:rPr>
              <w:t xml:space="preserve">Redaelli Alberto, </w:t>
            </w:r>
            <w:proofErr w:type="spellStart"/>
            <w:r>
              <w:rPr>
                <w:rFonts w:ascii="Arial" w:hAnsi="Arial" w:cs="Arial"/>
                <w:sz w:val="19"/>
                <w:szCs w:val="19"/>
              </w:rPr>
              <w:t>Isacchi</w:t>
            </w:r>
            <w:proofErr w:type="spellEnd"/>
            <w:r>
              <w:rPr>
                <w:rFonts w:ascii="Arial" w:hAnsi="Arial" w:cs="Arial"/>
                <w:sz w:val="19"/>
                <w:szCs w:val="19"/>
              </w:rPr>
              <w:t xml:space="preserve"> Luigia e Rosa</w:t>
            </w:r>
          </w:p>
        </w:tc>
      </w:tr>
      <w:tr w:rsidR="00FA730B" w:rsidTr="0025791F">
        <w:tblPrEx>
          <w:tblCellMar>
            <w:left w:w="70" w:type="dxa"/>
            <w:right w:w="70" w:type="dxa"/>
          </w:tblCellMar>
        </w:tblPrEx>
        <w:trPr>
          <w:trHeight w:val="692"/>
        </w:trPr>
        <w:tc>
          <w:tcPr>
            <w:tcW w:w="2219" w:type="dxa"/>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GIO</w:t>
            </w:r>
            <w:r w:rsidRPr="00B25AB2">
              <w:rPr>
                <w:rFonts w:ascii="Arial" w:hAnsi="Arial" w:cs="Arial"/>
                <w:b/>
              </w:rPr>
              <w:t xml:space="preserve">. </w:t>
            </w:r>
            <w:r w:rsidR="008C1449">
              <w:rPr>
                <w:rFonts w:ascii="Arial" w:hAnsi="Arial" w:cs="Arial"/>
                <w:b/>
              </w:rPr>
              <w:t>25</w:t>
            </w:r>
          </w:p>
          <w:p w:rsidR="00FA730B" w:rsidRPr="003E0B33" w:rsidRDefault="008C1449" w:rsidP="00FA730B">
            <w:pPr>
              <w:jc w:val="center"/>
              <w:rPr>
                <w:rFonts w:ascii="Arial" w:hAnsi="Arial" w:cs="Arial"/>
                <w:sz w:val="18"/>
                <w:szCs w:val="18"/>
              </w:rPr>
            </w:pPr>
            <w:r>
              <w:rPr>
                <w:rFonts w:ascii="Arial" w:hAnsi="Arial" w:cs="Arial"/>
                <w:sz w:val="18"/>
                <w:szCs w:val="18"/>
              </w:rPr>
              <w:t>Ascensione del Signore</w:t>
            </w:r>
          </w:p>
        </w:tc>
        <w:tc>
          <w:tcPr>
            <w:tcW w:w="692" w:type="dxa"/>
            <w:shd w:val="clear" w:color="auto" w:fill="auto"/>
          </w:tcPr>
          <w:p w:rsidR="00FA730B" w:rsidRDefault="00FA730B" w:rsidP="00FA730B">
            <w:pPr>
              <w:rPr>
                <w:rFonts w:ascii="Arial" w:hAnsi="Arial" w:cs="Arial"/>
                <w:sz w:val="6"/>
                <w:szCs w:val="6"/>
              </w:rPr>
            </w:pPr>
          </w:p>
          <w:p w:rsidR="00FA730B" w:rsidRDefault="00FA730B" w:rsidP="00FA730B">
            <w:pPr>
              <w:jc w:val="right"/>
              <w:rPr>
                <w:rFonts w:ascii="Arial" w:hAnsi="Arial" w:cs="Arial"/>
                <w:sz w:val="19"/>
                <w:szCs w:val="19"/>
              </w:rPr>
            </w:pPr>
            <w:r>
              <w:rPr>
                <w:rFonts w:ascii="Arial" w:hAnsi="Arial" w:cs="Arial"/>
                <w:sz w:val="19"/>
                <w:szCs w:val="19"/>
              </w:rPr>
              <w:t>16.00</w:t>
            </w:r>
          </w:p>
          <w:p w:rsidR="00FA730B" w:rsidRPr="00AD0FCA" w:rsidRDefault="00FA730B" w:rsidP="00FA730B">
            <w:pPr>
              <w:jc w:val="right"/>
              <w:rPr>
                <w:rFonts w:ascii="Arial" w:hAnsi="Arial" w:cs="Arial"/>
                <w:sz w:val="19"/>
                <w:szCs w:val="19"/>
              </w:rPr>
            </w:pPr>
            <w:r>
              <w:rPr>
                <w:rFonts w:ascii="Arial" w:hAnsi="Arial" w:cs="Arial"/>
                <w:sz w:val="19"/>
                <w:szCs w:val="19"/>
              </w:rPr>
              <w:t>20.30</w:t>
            </w:r>
          </w:p>
        </w:tc>
        <w:tc>
          <w:tcPr>
            <w:tcW w:w="4710" w:type="dxa"/>
            <w:shd w:val="clear" w:color="auto" w:fill="auto"/>
          </w:tcPr>
          <w:p w:rsidR="00FA730B" w:rsidRPr="001C479F" w:rsidRDefault="00FA730B" w:rsidP="00FA730B">
            <w:pPr>
              <w:rPr>
                <w:rFonts w:ascii="Arial" w:hAnsi="Arial" w:cs="Arial"/>
                <w:sz w:val="6"/>
                <w:szCs w:val="6"/>
              </w:rPr>
            </w:pPr>
          </w:p>
          <w:p w:rsidR="00FA730B" w:rsidRDefault="00FA730B" w:rsidP="00FA730B">
            <w:pPr>
              <w:rPr>
                <w:rFonts w:ascii="Arial" w:hAnsi="Arial" w:cs="Arial"/>
                <w:sz w:val="19"/>
                <w:szCs w:val="19"/>
              </w:rPr>
            </w:pPr>
            <w:r>
              <w:rPr>
                <w:rFonts w:ascii="Arial" w:hAnsi="Arial" w:cs="Arial"/>
                <w:b/>
                <w:sz w:val="19"/>
                <w:szCs w:val="19"/>
                <w:u w:val="single"/>
              </w:rPr>
              <w:t>a</w:t>
            </w:r>
            <w:r w:rsidRPr="00C709A0">
              <w:rPr>
                <w:rFonts w:ascii="Arial" w:hAnsi="Arial" w:cs="Arial"/>
                <w:b/>
                <w:sz w:val="19"/>
                <w:szCs w:val="19"/>
                <w:u w:val="single"/>
              </w:rPr>
              <w:t>lla</w:t>
            </w:r>
            <w:r>
              <w:rPr>
                <w:rFonts w:ascii="Arial" w:hAnsi="Arial" w:cs="Arial"/>
                <w:b/>
                <w:sz w:val="19"/>
                <w:szCs w:val="19"/>
                <w:u w:val="single"/>
              </w:rPr>
              <w:t xml:space="preserve"> residenza Anziani</w:t>
            </w:r>
            <w:r>
              <w:rPr>
                <w:rFonts w:ascii="Arial" w:hAnsi="Arial" w:cs="Arial"/>
                <w:sz w:val="19"/>
                <w:szCs w:val="19"/>
              </w:rPr>
              <w:t xml:space="preserve"> S. Messa </w:t>
            </w:r>
          </w:p>
          <w:p w:rsidR="00FA730B" w:rsidRPr="00AD0FCA" w:rsidRDefault="008C1449" w:rsidP="00FA730B">
            <w:pPr>
              <w:rPr>
                <w:rFonts w:ascii="Arial" w:hAnsi="Arial" w:cs="Arial"/>
                <w:sz w:val="19"/>
                <w:szCs w:val="19"/>
              </w:rPr>
            </w:pPr>
            <w:r>
              <w:rPr>
                <w:rFonts w:ascii="Arial" w:hAnsi="Arial" w:cs="Arial"/>
                <w:sz w:val="19"/>
                <w:szCs w:val="19"/>
              </w:rPr>
              <w:t>Pileggi Domenico, Giuseppe, Mazzotta Innocenza e Besana Raffaele</w:t>
            </w:r>
            <w:r w:rsidR="00AE42E5">
              <w:rPr>
                <w:rFonts w:ascii="Arial" w:hAnsi="Arial" w:cs="Arial"/>
                <w:sz w:val="19"/>
                <w:szCs w:val="19"/>
              </w:rPr>
              <w:t xml:space="preserve"> </w:t>
            </w:r>
          </w:p>
        </w:tc>
      </w:tr>
      <w:tr w:rsidR="00FA730B" w:rsidTr="0025791F">
        <w:tblPrEx>
          <w:tblCellMar>
            <w:left w:w="70" w:type="dxa"/>
            <w:right w:w="70" w:type="dxa"/>
          </w:tblCellMar>
        </w:tblPrEx>
        <w:trPr>
          <w:trHeight w:val="574"/>
        </w:trPr>
        <w:tc>
          <w:tcPr>
            <w:tcW w:w="2219" w:type="dxa"/>
          </w:tcPr>
          <w:p w:rsidR="00FA730B" w:rsidRPr="00B343C7" w:rsidRDefault="00FA730B" w:rsidP="00FA730B">
            <w:pPr>
              <w:jc w:val="center"/>
              <w:rPr>
                <w:rFonts w:ascii="Arial" w:hAnsi="Arial" w:cs="Arial"/>
                <w:b/>
                <w:sz w:val="10"/>
                <w:szCs w:val="10"/>
              </w:rPr>
            </w:pPr>
          </w:p>
          <w:p w:rsidR="00FA730B" w:rsidRDefault="008C1449" w:rsidP="00FA730B">
            <w:pPr>
              <w:jc w:val="center"/>
              <w:rPr>
                <w:rFonts w:ascii="Arial" w:hAnsi="Arial" w:cs="Arial"/>
                <w:b/>
              </w:rPr>
            </w:pPr>
            <w:r>
              <w:rPr>
                <w:rFonts w:ascii="Arial" w:hAnsi="Arial" w:cs="Arial"/>
                <w:b/>
              </w:rPr>
              <w:t>VEN. 26</w:t>
            </w:r>
          </w:p>
          <w:p w:rsidR="00FA730B" w:rsidRPr="00D520D4" w:rsidRDefault="00FA730B" w:rsidP="00FA730B">
            <w:pPr>
              <w:rPr>
                <w:rFonts w:ascii="Arial" w:hAnsi="Arial" w:cs="Arial"/>
                <w:b/>
                <w:sz w:val="6"/>
                <w:szCs w:val="6"/>
              </w:rPr>
            </w:pPr>
          </w:p>
          <w:p w:rsidR="00FA730B" w:rsidRPr="003E0B33" w:rsidRDefault="008C1449" w:rsidP="00FA730B">
            <w:pPr>
              <w:jc w:val="center"/>
              <w:rPr>
                <w:rFonts w:ascii="Arial" w:hAnsi="Arial" w:cs="Arial"/>
                <w:sz w:val="16"/>
                <w:szCs w:val="16"/>
              </w:rPr>
            </w:pPr>
            <w:r>
              <w:rPr>
                <w:rFonts w:ascii="Arial" w:hAnsi="Arial" w:cs="Arial"/>
                <w:sz w:val="16"/>
                <w:szCs w:val="16"/>
              </w:rPr>
              <w:t>s. Filippo Neri</w:t>
            </w:r>
          </w:p>
        </w:tc>
        <w:tc>
          <w:tcPr>
            <w:tcW w:w="692" w:type="dxa"/>
            <w:shd w:val="clear" w:color="auto" w:fill="auto"/>
          </w:tcPr>
          <w:p w:rsidR="00FA730B" w:rsidRPr="00D94E96" w:rsidRDefault="00FA730B" w:rsidP="00FA730B">
            <w:pPr>
              <w:rPr>
                <w:rFonts w:ascii="Arial" w:hAnsi="Arial" w:cs="Arial"/>
                <w:sz w:val="6"/>
                <w:szCs w:val="6"/>
              </w:rPr>
            </w:pPr>
          </w:p>
          <w:p w:rsidR="00FA730B" w:rsidRPr="00FB73AD" w:rsidRDefault="00FA730B" w:rsidP="00FA730B">
            <w:pPr>
              <w:jc w:val="right"/>
              <w:rPr>
                <w:rFonts w:ascii="Arial" w:hAnsi="Arial" w:cs="Arial"/>
                <w:sz w:val="19"/>
                <w:szCs w:val="19"/>
              </w:rPr>
            </w:pPr>
            <w:r>
              <w:rPr>
                <w:rFonts w:ascii="Arial" w:hAnsi="Arial" w:cs="Arial"/>
                <w:sz w:val="19"/>
                <w:szCs w:val="19"/>
              </w:rPr>
              <w:t>20.30</w:t>
            </w:r>
          </w:p>
        </w:tc>
        <w:tc>
          <w:tcPr>
            <w:tcW w:w="4710" w:type="dxa"/>
            <w:shd w:val="clear" w:color="auto" w:fill="auto"/>
          </w:tcPr>
          <w:p w:rsidR="00FA730B" w:rsidRPr="00D94E96" w:rsidRDefault="00FA730B" w:rsidP="00FA730B">
            <w:pPr>
              <w:rPr>
                <w:rFonts w:ascii="Arial" w:hAnsi="Arial" w:cs="Arial"/>
                <w:sz w:val="6"/>
                <w:szCs w:val="6"/>
              </w:rPr>
            </w:pPr>
          </w:p>
          <w:p w:rsidR="00FA730B" w:rsidRPr="00477A08" w:rsidRDefault="008C1449" w:rsidP="00FA730B">
            <w:pPr>
              <w:rPr>
                <w:rFonts w:ascii="Arial" w:hAnsi="Arial" w:cs="Arial"/>
                <w:sz w:val="19"/>
                <w:szCs w:val="19"/>
              </w:rPr>
            </w:pPr>
            <w:r>
              <w:rPr>
                <w:rFonts w:ascii="Arial" w:hAnsi="Arial" w:cs="Arial"/>
                <w:sz w:val="19"/>
                <w:szCs w:val="19"/>
              </w:rPr>
              <w:t>Rosetta, Giuseppe, Maria, Annamaria</w:t>
            </w:r>
          </w:p>
        </w:tc>
      </w:tr>
      <w:tr w:rsidR="00FA730B" w:rsidTr="00F654F0">
        <w:tblPrEx>
          <w:tblCellMar>
            <w:left w:w="70" w:type="dxa"/>
            <w:right w:w="70" w:type="dxa"/>
          </w:tblCellMar>
        </w:tblPrEx>
        <w:trPr>
          <w:trHeight w:val="824"/>
        </w:trPr>
        <w:tc>
          <w:tcPr>
            <w:tcW w:w="2219" w:type="dxa"/>
            <w:tcBorders>
              <w:left w:val="single" w:sz="4" w:space="0" w:color="auto"/>
            </w:tcBorders>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SAB</w:t>
            </w:r>
            <w:r w:rsidRPr="00B25AB2">
              <w:rPr>
                <w:rFonts w:ascii="Arial" w:hAnsi="Arial" w:cs="Arial"/>
                <w:b/>
              </w:rPr>
              <w:t>.</w:t>
            </w:r>
            <w:r w:rsidR="008C1449">
              <w:rPr>
                <w:rFonts w:ascii="Arial" w:hAnsi="Arial" w:cs="Arial"/>
                <w:b/>
              </w:rPr>
              <w:t xml:space="preserve"> 27</w:t>
            </w:r>
          </w:p>
          <w:p w:rsidR="00FA730B" w:rsidRPr="003E0B33" w:rsidRDefault="00C83589" w:rsidP="00FA730B">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FA730B" w:rsidRDefault="00FA730B" w:rsidP="00FA730B">
            <w:pPr>
              <w:rPr>
                <w:rFonts w:ascii="Arial" w:hAnsi="Arial" w:cs="Arial"/>
                <w:sz w:val="6"/>
                <w:szCs w:val="6"/>
              </w:rPr>
            </w:pPr>
          </w:p>
          <w:p w:rsidR="00FA730B" w:rsidRDefault="00EB59B4" w:rsidP="00FA730B">
            <w:pPr>
              <w:jc w:val="right"/>
              <w:rPr>
                <w:rFonts w:ascii="Arial" w:hAnsi="Arial" w:cs="Arial"/>
                <w:sz w:val="19"/>
                <w:szCs w:val="19"/>
              </w:rPr>
            </w:pPr>
            <w:r>
              <w:rPr>
                <w:rFonts w:ascii="Arial" w:hAnsi="Arial" w:cs="Arial"/>
                <w:sz w:val="19"/>
                <w:szCs w:val="19"/>
              </w:rPr>
              <w:t>17</w:t>
            </w:r>
            <w:r w:rsidR="00FA730B">
              <w:rPr>
                <w:rFonts w:ascii="Arial" w:hAnsi="Arial" w:cs="Arial"/>
                <w:sz w:val="19"/>
                <w:szCs w:val="19"/>
              </w:rPr>
              <w:t>.00</w:t>
            </w:r>
          </w:p>
          <w:p w:rsidR="00FA730B" w:rsidRPr="00477A08" w:rsidRDefault="00EB59B4" w:rsidP="00FA730B">
            <w:pPr>
              <w:jc w:val="right"/>
              <w:rPr>
                <w:rFonts w:ascii="Arial" w:hAnsi="Arial" w:cs="Arial"/>
                <w:sz w:val="19"/>
                <w:szCs w:val="19"/>
              </w:rPr>
            </w:pPr>
            <w:r>
              <w:rPr>
                <w:rFonts w:ascii="Arial" w:hAnsi="Arial" w:cs="Arial"/>
                <w:sz w:val="19"/>
                <w:szCs w:val="19"/>
              </w:rPr>
              <w:t>18</w:t>
            </w:r>
            <w:r w:rsidR="00FA730B">
              <w:rPr>
                <w:rFonts w:ascii="Arial" w:hAnsi="Arial" w:cs="Arial"/>
                <w:sz w:val="19"/>
                <w:szCs w:val="19"/>
              </w:rPr>
              <w:t>.00</w:t>
            </w:r>
          </w:p>
        </w:tc>
        <w:tc>
          <w:tcPr>
            <w:tcW w:w="4710" w:type="dxa"/>
            <w:shd w:val="clear" w:color="auto" w:fill="auto"/>
          </w:tcPr>
          <w:p w:rsidR="00FA730B" w:rsidRDefault="00FA730B" w:rsidP="00FA730B">
            <w:pPr>
              <w:rPr>
                <w:rFonts w:ascii="Arial" w:hAnsi="Arial" w:cs="Arial"/>
                <w:color w:val="FFFFFF" w:themeColor="background1"/>
                <w:sz w:val="6"/>
                <w:szCs w:val="6"/>
              </w:rPr>
            </w:pPr>
          </w:p>
          <w:p w:rsidR="00FA730B" w:rsidRPr="00C83589" w:rsidRDefault="00FA730B" w:rsidP="00FA730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Francesco</w:t>
            </w:r>
            <w:r w:rsidR="00C83589">
              <w:rPr>
                <w:rFonts w:ascii="Arial" w:hAnsi="Arial" w:cs="Arial"/>
                <w:b/>
                <w:sz w:val="19"/>
                <w:szCs w:val="19"/>
                <w:u w:val="single"/>
              </w:rPr>
              <w:t xml:space="preserve"> </w:t>
            </w:r>
            <w:proofErr w:type="spellStart"/>
            <w:r w:rsidR="008C1449">
              <w:rPr>
                <w:rFonts w:ascii="Arial" w:hAnsi="Arial" w:cs="Arial"/>
                <w:sz w:val="19"/>
                <w:szCs w:val="19"/>
              </w:rPr>
              <w:t>Fam</w:t>
            </w:r>
            <w:proofErr w:type="spellEnd"/>
            <w:r w:rsidR="008C1449">
              <w:rPr>
                <w:rFonts w:ascii="Arial" w:hAnsi="Arial" w:cs="Arial"/>
                <w:sz w:val="19"/>
                <w:szCs w:val="19"/>
              </w:rPr>
              <w:t>. Ambrogio</w:t>
            </w:r>
          </w:p>
          <w:p w:rsidR="00FA730B" w:rsidRPr="00966EA8" w:rsidRDefault="00C83589" w:rsidP="00163E5C">
            <w:pPr>
              <w:rPr>
                <w:rFonts w:ascii="Arial" w:hAnsi="Arial" w:cs="Arial"/>
                <w:sz w:val="19"/>
                <w:szCs w:val="19"/>
              </w:rPr>
            </w:pPr>
            <w:r>
              <w:rPr>
                <w:rFonts w:ascii="Arial" w:hAnsi="Arial" w:cs="Arial"/>
                <w:sz w:val="19"/>
                <w:szCs w:val="19"/>
              </w:rPr>
              <w:t>Giu</w:t>
            </w:r>
            <w:r w:rsidR="008C1449">
              <w:rPr>
                <w:rFonts w:ascii="Arial" w:hAnsi="Arial" w:cs="Arial"/>
                <w:sz w:val="19"/>
                <w:szCs w:val="19"/>
              </w:rPr>
              <w:t>seppe, Natale, Maria, Bosisio C</w:t>
            </w:r>
            <w:r w:rsidR="00163E5C">
              <w:rPr>
                <w:rFonts w:ascii="Arial" w:hAnsi="Arial" w:cs="Arial"/>
                <w:sz w:val="19"/>
                <w:szCs w:val="19"/>
              </w:rPr>
              <w:t>arlo e Mar</w:t>
            </w:r>
            <w:r w:rsidR="008C1449">
              <w:rPr>
                <w:rFonts w:ascii="Arial" w:hAnsi="Arial" w:cs="Arial"/>
                <w:sz w:val="19"/>
                <w:szCs w:val="19"/>
              </w:rPr>
              <w:t xml:space="preserve">ia </w:t>
            </w:r>
            <w:proofErr w:type="spellStart"/>
            <w:r w:rsidR="008C1449">
              <w:rPr>
                <w:rFonts w:ascii="Arial" w:hAnsi="Arial" w:cs="Arial"/>
                <w:sz w:val="19"/>
                <w:szCs w:val="19"/>
              </w:rPr>
              <w:t>Caspani</w:t>
            </w:r>
            <w:proofErr w:type="spellEnd"/>
            <w:r w:rsidR="008C1449">
              <w:rPr>
                <w:rFonts w:ascii="Arial" w:hAnsi="Arial" w:cs="Arial"/>
                <w:sz w:val="19"/>
                <w:szCs w:val="19"/>
              </w:rPr>
              <w:t>, Ettore e Laura</w:t>
            </w:r>
          </w:p>
        </w:tc>
      </w:tr>
      <w:tr w:rsidR="00FA730B" w:rsidRPr="00DB0D88" w:rsidTr="003027BA">
        <w:trPr>
          <w:trHeight w:val="993"/>
        </w:trPr>
        <w:tc>
          <w:tcPr>
            <w:tcW w:w="2219" w:type="dxa"/>
            <w:tcBorders>
              <w:top w:val="single" w:sz="6" w:space="0" w:color="auto"/>
            </w:tcBorders>
          </w:tcPr>
          <w:p w:rsidR="00FA730B" w:rsidRPr="00B343C7" w:rsidRDefault="00FA730B" w:rsidP="00FA730B">
            <w:pP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DOM</w:t>
            </w:r>
            <w:r w:rsidRPr="00B25AB2">
              <w:rPr>
                <w:rFonts w:ascii="Arial" w:hAnsi="Arial" w:cs="Arial"/>
                <w:b/>
              </w:rPr>
              <w:t>.</w:t>
            </w:r>
            <w:r w:rsidR="008C1449">
              <w:rPr>
                <w:rFonts w:ascii="Arial" w:hAnsi="Arial" w:cs="Arial"/>
                <w:b/>
              </w:rPr>
              <w:t xml:space="preserve"> 28</w:t>
            </w:r>
          </w:p>
          <w:p w:rsidR="00FA730B" w:rsidRDefault="00FA730B" w:rsidP="00FA730B">
            <w:pPr>
              <w:rPr>
                <w:rFonts w:ascii="Arial" w:hAnsi="Arial" w:cs="Arial"/>
                <w:sz w:val="4"/>
                <w:szCs w:val="4"/>
              </w:rPr>
            </w:pPr>
          </w:p>
          <w:p w:rsidR="00FA730B" w:rsidRPr="00B76FDC" w:rsidRDefault="008C1449" w:rsidP="00FA730B">
            <w:pPr>
              <w:jc w:val="center"/>
              <w:rPr>
                <w:rFonts w:ascii="Arial" w:hAnsi="Arial" w:cs="Arial"/>
                <w:sz w:val="19"/>
                <w:szCs w:val="19"/>
                <w:u w:val="single"/>
              </w:rPr>
            </w:pPr>
            <w:r>
              <w:rPr>
                <w:rFonts w:ascii="Arial" w:hAnsi="Arial" w:cs="Arial"/>
                <w:sz w:val="19"/>
                <w:szCs w:val="19"/>
                <w:u w:val="single"/>
              </w:rPr>
              <w:t>Domenica dopo l’Ascensione</w:t>
            </w:r>
          </w:p>
        </w:tc>
        <w:tc>
          <w:tcPr>
            <w:tcW w:w="692" w:type="dxa"/>
          </w:tcPr>
          <w:p w:rsidR="00FA730B" w:rsidRDefault="00FA730B" w:rsidP="00FA730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A730B" w:rsidRDefault="00FA730B" w:rsidP="00FA730B">
            <w:pPr>
              <w:jc w:val="right"/>
              <w:rPr>
                <w:rFonts w:ascii="Arial" w:hAnsi="Arial" w:cs="Arial"/>
                <w:sz w:val="19"/>
                <w:szCs w:val="19"/>
              </w:rPr>
            </w:pPr>
            <w:r w:rsidRPr="006606C9">
              <w:rPr>
                <w:rFonts w:ascii="Arial" w:hAnsi="Arial" w:cs="Arial"/>
                <w:sz w:val="19"/>
                <w:szCs w:val="19"/>
              </w:rPr>
              <w:t xml:space="preserve">  8.30</w:t>
            </w:r>
          </w:p>
          <w:p w:rsidR="00FA730B" w:rsidRDefault="00FA730B" w:rsidP="00FA730B">
            <w:pPr>
              <w:jc w:val="right"/>
              <w:rPr>
                <w:rFonts w:ascii="Arial" w:hAnsi="Arial" w:cs="Arial"/>
                <w:sz w:val="19"/>
                <w:szCs w:val="19"/>
              </w:rPr>
            </w:pPr>
            <w:r w:rsidRPr="001C2A9C">
              <w:rPr>
                <w:rFonts w:ascii="Arial" w:hAnsi="Arial" w:cs="Arial"/>
                <w:sz w:val="19"/>
                <w:szCs w:val="19"/>
              </w:rPr>
              <w:t>10.30</w:t>
            </w:r>
          </w:p>
          <w:p w:rsidR="00FA730B" w:rsidRPr="00FB73AD" w:rsidRDefault="003027BA" w:rsidP="00FA730B">
            <w:pPr>
              <w:jc w:val="right"/>
              <w:rPr>
                <w:rFonts w:ascii="Arial" w:hAnsi="Arial" w:cs="Arial"/>
                <w:sz w:val="19"/>
                <w:szCs w:val="19"/>
              </w:rPr>
            </w:pPr>
            <w:r>
              <w:rPr>
                <w:rFonts w:ascii="Arial" w:hAnsi="Arial" w:cs="Arial"/>
                <w:sz w:val="19"/>
                <w:szCs w:val="19"/>
              </w:rPr>
              <w:t>18.00</w:t>
            </w:r>
          </w:p>
        </w:tc>
        <w:tc>
          <w:tcPr>
            <w:tcW w:w="4710" w:type="dxa"/>
          </w:tcPr>
          <w:p w:rsidR="00FA730B" w:rsidRPr="00E32215" w:rsidRDefault="008C1449" w:rsidP="00FA730B">
            <w:pPr>
              <w:rPr>
                <w:rFonts w:ascii="Arial" w:hAnsi="Arial" w:cs="Arial"/>
                <w:sz w:val="19"/>
                <w:szCs w:val="19"/>
              </w:rPr>
            </w:pPr>
            <w:r>
              <w:rPr>
                <w:rFonts w:ascii="Arial" w:hAnsi="Arial" w:cs="Arial"/>
                <w:sz w:val="19"/>
                <w:szCs w:val="19"/>
              </w:rPr>
              <w:t>Longhi Ester</w:t>
            </w:r>
          </w:p>
          <w:p w:rsidR="00FA730B" w:rsidRDefault="00FA730B" w:rsidP="00FA730B">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w:t>
            </w:r>
            <w:r w:rsidR="008C1449">
              <w:rPr>
                <w:rFonts w:ascii="Arial" w:hAnsi="Arial" w:cs="Arial"/>
                <w:sz w:val="19"/>
                <w:szCs w:val="19"/>
              </w:rPr>
              <w:t xml:space="preserve">Suor Anna </w:t>
            </w:r>
            <w:proofErr w:type="spellStart"/>
            <w:r w:rsidR="008C1449">
              <w:rPr>
                <w:rFonts w:ascii="Arial" w:hAnsi="Arial" w:cs="Arial"/>
                <w:sz w:val="19"/>
                <w:szCs w:val="19"/>
              </w:rPr>
              <w:t>Rigamonti</w:t>
            </w:r>
            <w:proofErr w:type="spellEnd"/>
          </w:p>
          <w:p w:rsidR="00FA730B" w:rsidRDefault="008C1449" w:rsidP="00FA730B">
            <w:pPr>
              <w:rPr>
                <w:rFonts w:ascii="Arial" w:hAnsi="Arial" w:cs="Arial"/>
                <w:sz w:val="19"/>
                <w:szCs w:val="19"/>
              </w:rPr>
            </w:pPr>
            <w:r>
              <w:rPr>
                <w:rFonts w:ascii="Arial" w:hAnsi="Arial" w:cs="Arial"/>
                <w:sz w:val="19"/>
                <w:szCs w:val="19"/>
              </w:rPr>
              <w:t xml:space="preserve">pro </w:t>
            </w:r>
            <w:proofErr w:type="spellStart"/>
            <w:r>
              <w:rPr>
                <w:rFonts w:ascii="Arial" w:hAnsi="Arial" w:cs="Arial"/>
                <w:sz w:val="19"/>
                <w:szCs w:val="19"/>
              </w:rPr>
              <w:t>populo</w:t>
            </w:r>
            <w:proofErr w:type="spellEnd"/>
          </w:p>
          <w:p w:rsidR="00FA730B" w:rsidRPr="00D60E6B" w:rsidRDefault="008C1449" w:rsidP="00FA730B">
            <w:pPr>
              <w:rPr>
                <w:rFonts w:ascii="Arial" w:hAnsi="Arial" w:cs="Arial"/>
                <w:sz w:val="19"/>
                <w:szCs w:val="19"/>
              </w:rPr>
            </w:pPr>
            <w:r>
              <w:rPr>
                <w:rFonts w:ascii="Arial" w:hAnsi="Arial" w:cs="Arial"/>
                <w:sz w:val="19"/>
                <w:szCs w:val="19"/>
              </w:rPr>
              <w:t>Maria e Francesco, Mattioli Giacomo e Maria</w:t>
            </w:r>
          </w:p>
        </w:tc>
      </w:tr>
    </w:tbl>
    <w:p w:rsidR="00F673C6" w:rsidRDefault="003E634F" w:rsidP="00F673C6">
      <w:pPr>
        <w:jc w:val="center"/>
      </w:pPr>
      <w:r>
        <w:rPr>
          <w:noProof/>
        </w:rPr>
        <w:drawing>
          <wp:anchor distT="0" distB="0" distL="114300" distR="114300" simplePos="0" relativeHeight="251701248" behindDoc="1" locked="0" layoutInCell="1" allowOverlap="1" wp14:anchorId="0DDC7469" wp14:editId="5D6A8AB4">
            <wp:simplePos x="0" y="0"/>
            <wp:positionH relativeFrom="column">
              <wp:posOffset>3803015</wp:posOffset>
            </wp:positionH>
            <wp:positionV relativeFrom="paragraph">
              <wp:posOffset>4319270</wp:posOffset>
            </wp:positionV>
            <wp:extent cx="892175" cy="1507490"/>
            <wp:effectExtent l="0" t="0" r="3175" b="0"/>
            <wp:wrapNone/>
            <wp:docPr id="7" name="Immagine 7" descr="Risultati immagini per san filippo n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an filippo neri"/>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217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6EFDB3E8" wp14:editId="15EBB070">
            <wp:simplePos x="0" y="0"/>
            <wp:positionH relativeFrom="column">
              <wp:posOffset>-109220</wp:posOffset>
            </wp:positionH>
            <wp:positionV relativeFrom="paragraph">
              <wp:posOffset>4321217</wp:posOffset>
            </wp:positionV>
            <wp:extent cx="1054598" cy="1403498"/>
            <wp:effectExtent l="0" t="0" r="0" b="6350"/>
            <wp:wrapNone/>
            <wp:docPr id="9" name="Immagine 9" descr="Risultati immagini per santa rita da c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anta rita da casc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598" cy="14034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9B4" w:rsidRDefault="003E634F" w:rsidP="00F673C6">
      <w:pPr>
        <w:jc w:val="center"/>
      </w:pPr>
      <w:r>
        <w:rPr>
          <w:noProof/>
        </w:rPr>
        <w:t xml:space="preserve"> </w:t>
      </w:r>
      <w:r w:rsidR="0046267C" w:rsidRPr="0004796E">
        <w:rPr>
          <w:b/>
          <w:noProof/>
          <w:sz w:val="28"/>
          <w:u w:val="single"/>
        </w:rPr>
        <mc:AlternateContent>
          <mc:Choice Requires="wps">
            <w:drawing>
              <wp:anchor distT="0" distB="0" distL="114300" distR="114300" simplePos="0" relativeHeight="251683840" behindDoc="0" locked="0" layoutInCell="1" allowOverlap="1" wp14:anchorId="605F14D4" wp14:editId="3AAEEFF8">
                <wp:simplePos x="0" y="0"/>
                <wp:positionH relativeFrom="column">
                  <wp:posOffset>1038225</wp:posOffset>
                </wp:positionH>
                <wp:positionV relativeFrom="paragraph">
                  <wp:posOffset>9525</wp:posOffset>
                </wp:positionV>
                <wp:extent cx="2590800" cy="11430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4300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4"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81.75pt;margin-top:.75pt;width:204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" strokecolor="black [3213]" strokeweight="1.75pt">
                <v:textbo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5"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v:textbox>
              </v:roundrect>
            </w:pict>
          </mc:Fallback>
        </mc:AlternateContent>
      </w: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EB59B4" w:rsidRDefault="00EB59B4" w:rsidP="00F673C6">
      <w:pPr>
        <w:jc w:val="center"/>
      </w:pPr>
    </w:p>
    <w:p w:rsidR="007C03E9" w:rsidRDefault="007C03E9" w:rsidP="00F673C6">
      <w:pPr>
        <w:jc w:val="center"/>
      </w:pPr>
    </w:p>
    <w:p w:rsidR="002B1ED6" w:rsidRPr="00B06C65" w:rsidRDefault="00EB7458" w:rsidP="002B1ED6">
      <w:pPr>
        <w:rPr>
          <w:b/>
          <w:sz w:val="28"/>
          <w:szCs w:val="28"/>
        </w:rPr>
      </w:pPr>
      <w:r>
        <w:rPr>
          <w:b/>
          <w:sz w:val="28"/>
        </w:rPr>
        <w:t xml:space="preserve"> </w:t>
      </w:r>
      <w:r w:rsidR="008C1449">
        <w:rPr>
          <w:b/>
          <w:sz w:val="28"/>
        </w:rPr>
        <w:t>21</w:t>
      </w:r>
      <w:r w:rsidR="00F155C1">
        <w:rPr>
          <w:b/>
          <w:sz w:val="28"/>
        </w:rPr>
        <w:t xml:space="preserve"> Maggio</w:t>
      </w:r>
      <w:r w:rsidR="00A9561B">
        <w:rPr>
          <w:b/>
          <w:sz w:val="28"/>
        </w:rPr>
        <w:t xml:space="preserve">  2017                                         </w:t>
      </w:r>
      <w:r w:rsidR="00E47D76">
        <w:rPr>
          <w:b/>
          <w:sz w:val="28"/>
        </w:rPr>
        <w:t xml:space="preserve">             </w:t>
      </w:r>
      <w:r w:rsidR="00A9561B">
        <w:rPr>
          <w:b/>
          <w:sz w:val="28"/>
        </w:rPr>
        <w:t xml:space="preserve">Anno </w:t>
      </w:r>
      <w:r w:rsidR="00A9561B" w:rsidRPr="00D60E6B">
        <w:rPr>
          <w:b/>
          <w:sz w:val="28"/>
        </w:rPr>
        <w:t>V, n°</w:t>
      </w:r>
      <w:r w:rsidR="008C1449">
        <w:rPr>
          <w:b/>
          <w:sz w:val="28"/>
          <w:szCs w:val="28"/>
        </w:rPr>
        <w:t>218</w:t>
      </w:r>
    </w:p>
    <w:p w:rsidR="002B1ED6" w:rsidRPr="00D60E6B" w:rsidRDefault="007C03E9" w:rsidP="002B1ED6">
      <w:pPr>
        <w:jc w:val="center"/>
        <w:rPr>
          <w:b/>
          <w:sz w:val="6"/>
          <w:szCs w:val="6"/>
        </w:rPr>
      </w:pPr>
      <w:r>
        <w:rPr>
          <w:noProof/>
        </w:rPr>
        <mc:AlternateContent>
          <mc:Choice Requires="wps">
            <w:drawing>
              <wp:anchor distT="0" distB="0" distL="114300" distR="114300" simplePos="0" relativeHeight="251682816" behindDoc="0" locked="0" layoutInCell="1" allowOverlap="1" wp14:anchorId="23A7FBDA" wp14:editId="7E75A87E">
                <wp:simplePos x="0" y="0"/>
                <wp:positionH relativeFrom="column">
                  <wp:posOffset>-25400</wp:posOffset>
                </wp:positionH>
                <wp:positionV relativeFrom="paragraph">
                  <wp:posOffset>34290</wp:posOffset>
                </wp:positionV>
                <wp:extent cx="4916805" cy="1152525"/>
                <wp:effectExtent l="0" t="0" r="17145" b="28575"/>
                <wp:wrapNone/>
                <wp:docPr id="5"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1152525"/>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7C03E9" w:rsidRPr="007C03E9" w:rsidRDefault="00163E5C" w:rsidP="007C03E9">
                            <w:pPr>
                              <w:pStyle w:val="Titolo1"/>
                              <w:shd w:val="clear" w:color="auto" w:fill="FFFFFF"/>
                              <w:spacing w:before="0" w:after="0"/>
                              <w:jc w:val="center"/>
                              <w:textAlignment w:val="baseline"/>
                              <w:rPr>
                                <w:rFonts w:ascii="Times New Roman" w:hAnsi="Times New Roman" w:cs="Times New Roman"/>
                                <w:spacing w:val="-8"/>
                                <w:sz w:val="28"/>
                                <w:szCs w:val="28"/>
                              </w:rPr>
                            </w:pPr>
                            <w:r>
                              <w:rPr>
                                <w:sz w:val="28"/>
                                <w:szCs w:val="28"/>
                                <w:u w:val="single"/>
                              </w:rPr>
                              <w:t>VI domenica di Pasqua</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66068D">
                              <w:rPr>
                                <w:rFonts w:ascii="Times New Roman" w:hAnsi="Times New Roman" w:cs="Times New Roman"/>
                                <w:spacing w:val="-8"/>
                                <w:sz w:val="24"/>
                                <w:szCs w:val="24"/>
                              </w:rPr>
                              <w:fldChar w:fldCharType="begin"/>
                            </w:r>
                            <w:r w:rsidRPr="0066068D">
                              <w:rPr>
                                <w:rFonts w:ascii="Times New Roman" w:hAnsi="Times New Roman" w:cs="Times New Roman"/>
                                <w:spacing w:val="-8"/>
                                <w:sz w:val="24"/>
                                <w:szCs w:val="24"/>
                              </w:rPr>
                              <w:instrText xml:space="preserve"> HYPERLINK "http://www.chiesadimilano.it/?p=162904" \o "At 4,8-14; Sal 117; 1Cor 2,12-16; Gv 14,25-29" </w:instrText>
                            </w:r>
                            <w:r w:rsidRPr="0066068D">
                              <w:rPr>
                                <w:rFonts w:ascii="Times New Roman" w:hAnsi="Times New Roman" w:cs="Times New Roman"/>
                                <w:spacing w:val="-8"/>
                                <w:sz w:val="24"/>
                                <w:szCs w:val="24"/>
                              </w:rPr>
                              <w:fldChar w:fldCharType="separate"/>
                            </w:r>
                            <w:r w:rsidRPr="0066068D">
                              <w:rPr>
                                <w:rStyle w:val="Collegamentoipertestuale"/>
                                <w:rFonts w:ascii="Times New Roman" w:hAnsi="Times New Roman" w:cs="Times New Roman"/>
                                <w:color w:val="auto"/>
                                <w:spacing w:val="-8"/>
                                <w:sz w:val="24"/>
                                <w:szCs w:val="24"/>
                                <w:bdr w:val="none" w:sz="0" w:space="0" w:color="auto" w:frame="1"/>
                              </w:rPr>
                              <w:t xml:space="preserve">At 4,8-14; </w:t>
                            </w:r>
                            <w:r w:rsidRPr="0066068D">
                              <w:rPr>
                                <w:rStyle w:val="Collegamentoipertestuale"/>
                                <w:rFonts w:ascii="Times New Roman" w:hAnsi="Times New Roman" w:cs="Times New Roman"/>
                                <w:b w:val="0"/>
                                <w:color w:val="auto"/>
                                <w:spacing w:val="-8"/>
                                <w:sz w:val="24"/>
                                <w:szCs w:val="24"/>
                                <w:bdr w:val="none" w:sz="0" w:space="0" w:color="auto" w:frame="1"/>
                              </w:rPr>
                              <w:t xml:space="preserve"> </w:t>
                            </w:r>
                            <w:r w:rsidRPr="0066068D">
                              <w:rPr>
                                <w:rFonts w:ascii="Times New Roman" w:hAnsi="Times New Roman" w:cs="Times New Roman"/>
                                <w:b w:val="0"/>
                                <w:sz w:val="24"/>
                                <w:szCs w:val="24"/>
                                <w:shd w:val="clear" w:color="auto" w:fill="FFFFFF"/>
                              </w:rPr>
                              <w:t>In nessun altro c’è salvezza;</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66068D">
                              <w:rPr>
                                <w:rStyle w:val="Collegamentoipertestuale"/>
                                <w:rFonts w:ascii="Times New Roman" w:hAnsi="Times New Roman" w:cs="Times New Roman"/>
                                <w:color w:val="auto"/>
                                <w:spacing w:val="-8"/>
                                <w:sz w:val="24"/>
                                <w:szCs w:val="24"/>
                                <w:bdr w:val="none" w:sz="0" w:space="0" w:color="auto" w:frame="1"/>
                              </w:rPr>
                              <w:t>Sal</w:t>
                            </w:r>
                            <w:proofErr w:type="spellEnd"/>
                            <w:r w:rsidRPr="0066068D">
                              <w:rPr>
                                <w:rStyle w:val="Collegamentoipertestuale"/>
                                <w:rFonts w:ascii="Times New Roman" w:hAnsi="Times New Roman" w:cs="Times New Roman"/>
                                <w:color w:val="auto"/>
                                <w:spacing w:val="-8"/>
                                <w:sz w:val="24"/>
                                <w:szCs w:val="24"/>
                                <w:bdr w:val="none" w:sz="0" w:space="0" w:color="auto" w:frame="1"/>
                              </w:rPr>
                              <w:t xml:space="preserve"> 117;  </w:t>
                            </w:r>
                            <w:r w:rsidRPr="0066068D">
                              <w:rPr>
                                <w:rStyle w:val="Enfasigrassetto"/>
                                <w:rFonts w:ascii="Times New Roman" w:hAnsi="Times New Roman" w:cs="Times New Roman"/>
                                <w:i/>
                                <w:iCs/>
                                <w:sz w:val="24"/>
                                <w:szCs w:val="24"/>
                                <w:bdr w:val="none" w:sz="0" w:space="0" w:color="auto" w:frame="1"/>
                                <w:shd w:val="clear" w:color="auto" w:fill="FFFFFF"/>
                              </w:rPr>
                              <w:t>La pietra scartata dai costruttori ora è pietra angolare.</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66068D">
                              <w:rPr>
                                <w:rStyle w:val="Collegamentoipertestuale"/>
                                <w:rFonts w:ascii="Times New Roman" w:hAnsi="Times New Roman" w:cs="Times New Roman"/>
                                <w:color w:val="auto"/>
                                <w:spacing w:val="-8"/>
                                <w:sz w:val="24"/>
                                <w:szCs w:val="24"/>
                                <w:bdr w:val="none" w:sz="0" w:space="0" w:color="auto" w:frame="1"/>
                              </w:rPr>
                              <w:t xml:space="preserve">1Cor 2,12-16;  </w:t>
                            </w:r>
                            <w:r w:rsidRPr="0066068D">
                              <w:rPr>
                                <w:rStyle w:val="apple-converted-space"/>
                                <w:rFonts w:ascii="Times New Roman" w:hAnsi="Times New Roman" w:cs="Times New Roman"/>
                                <w:color w:val="1A1A1A"/>
                                <w:sz w:val="24"/>
                                <w:szCs w:val="24"/>
                                <w:shd w:val="clear" w:color="auto" w:fill="FFFFFF"/>
                              </w:rPr>
                              <w:t> </w:t>
                            </w:r>
                            <w:r w:rsidRPr="0066068D">
                              <w:rPr>
                                <w:rFonts w:ascii="Times New Roman" w:hAnsi="Times New Roman" w:cs="Times New Roman"/>
                                <w:b w:val="0"/>
                                <w:color w:val="1A1A1A"/>
                                <w:sz w:val="24"/>
                                <w:szCs w:val="24"/>
                                <w:shd w:val="clear" w:color="auto" w:fill="FFFFFF"/>
                              </w:rPr>
                              <w:t>Noi abbiamo il pensiero di Cristo</w:t>
                            </w:r>
                          </w:p>
                          <w:p w:rsidR="007C03E9" w:rsidRPr="0066068D" w:rsidRDefault="007C03E9" w:rsidP="007C03E9">
                            <w:pPr>
                              <w:pStyle w:val="Titolo1"/>
                              <w:shd w:val="clear" w:color="auto" w:fill="FFFFFF"/>
                              <w:spacing w:before="0" w:after="0"/>
                              <w:textAlignment w:val="baseline"/>
                              <w:rPr>
                                <w:rFonts w:ascii="Times New Roman" w:hAnsi="Times New Roman" w:cs="Times New Roman"/>
                                <w:spacing w:val="-8"/>
                                <w:sz w:val="24"/>
                                <w:szCs w:val="24"/>
                              </w:rPr>
                            </w:pPr>
                            <w:proofErr w:type="spellStart"/>
                            <w:r w:rsidRPr="00A104D6">
                              <w:rPr>
                                <w:rStyle w:val="Collegamentoipertestuale"/>
                                <w:rFonts w:ascii="Times New Roman" w:hAnsi="Times New Roman" w:cs="Times New Roman"/>
                                <w:color w:val="auto"/>
                                <w:spacing w:val="-8"/>
                                <w:sz w:val="24"/>
                                <w:szCs w:val="24"/>
                                <w:bdr w:val="none" w:sz="0" w:space="0" w:color="auto" w:frame="1"/>
                              </w:rPr>
                              <w:t>Gv</w:t>
                            </w:r>
                            <w:proofErr w:type="spellEnd"/>
                            <w:r w:rsidRPr="00A104D6">
                              <w:rPr>
                                <w:rStyle w:val="Collegamentoipertestuale"/>
                                <w:rFonts w:ascii="Times New Roman" w:hAnsi="Times New Roman" w:cs="Times New Roman"/>
                                <w:color w:val="auto"/>
                                <w:spacing w:val="-8"/>
                                <w:sz w:val="24"/>
                                <w:szCs w:val="24"/>
                                <w:bdr w:val="none" w:sz="0" w:space="0" w:color="auto" w:frame="1"/>
                              </w:rPr>
                              <w:t xml:space="preserve"> 14,25-29</w:t>
                            </w:r>
                            <w:r w:rsidRPr="0066068D">
                              <w:rPr>
                                <w:rFonts w:ascii="Times New Roman" w:hAnsi="Times New Roman" w:cs="Times New Roman"/>
                                <w:spacing w:val="-8"/>
                                <w:sz w:val="24"/>
                                <w:szCs w:val="24"/>
                              </w:rPr>
                              <w:fldChar w:fldCharType="end"/>
                            </w:r>
                            <w:r w:rsidRPr="0066068D">
                              <w:rPr>
                                <w:rFonts w:ascii="Times New Roman" w:hAnsi="Times New Roman" w:cs="Times New Roman"/>
                                <w:spacing w:val="-8"/>
                                <w:sz w:val="24"/>
                                <w:szCs w:val="24"/>
                              </w:rPr>
                              <w:t xml:space="preserve"> </w:t>
                            </w:r>
                            <w:r w:rsidRPr="0066068D">
                              <w:rPr>
                                <w:rFonts w:ascii="Times New Roman" w:hAnsi="Times New Roman" w:cs="Times New Roman"/>
                                <w:b w:val="0"/>
                                <w:color w:val="1A1A1A"/>
                                <w:sz w:val="24"/>
                                <w:szCs w:val="24"/>
                                <w:shd w:val="clear" w:color="auto" w:fill="FFFFFF"/>
                              </w:rPr>
                              <w:t>Vado e tornerò da voi</w:t>
                            </w:r>
                          </w:p>
                          <w:p w:rsidR="00C13867" w:rsidRPr="004B6BDE" w:rsidRDefault="00C13867" w:rsidP="007C03E9">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2pt;margin-top:2.7pt;width:387.15pt;height:9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" strokecolor="#0d0d0d [3069]" strokeweight="1.75pt">
                <v:textbox>
                  <w:txbxContent>
                    <w:p w:rsidR="007C03E9" w:rsidRPr="007C03E9" w:rsidRDefault="00163E5C" w:rsidP="007C03E9">
                      <w:pPr>
                        <w:pStyle w:val="Titolo1"/>
                        <w:shd w:val="clear" w:color="auto" w:fill="FFFFFF"/>
                        <w:spacing w:before="0" w:after="0"/>
                        <w:jc w:val="center"/>
                        <w:textAlignment w:val="baseline"/>
                        <w:rPr>
                          <w:rFonts w:ascii="Times New Roman" w:hAnsi="Times New Roman" w:cs="Times New Roman"/>
                          <w:spacing w:val="-8"/>
                          <w:sz w:val="28"/>
                          <w:szCs w:val="28"/>
                        </w:rPr>
                      </w:pPr>
                      <w:r>
                        <w:rPr>
                          <w:sz w:val="28"/>
                          <w:szCs w:val="28"/>
                          <w:u w:val="single"/>
                        </w:rPr>
                        <w:t>VI domenica di Pasqua</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66068D">
                        <w:rPr>
                          <w:rFonts w:ascii="Times New Roman" w:hAnsi="Times New Roman" w:cs="Times New Roman"/>
                          <w:spacing w:val="-8"/>
                          <w:sz w:val="24"/>
                          <w:szCs w:val="24"/>
                        </w:rPr>
                        <w:fldChar w:fldCharType="begin"/>
                      </w:r>
                      <w:r w:rsidRPr="0066068D">
                        <w:rPr>
                          <w:rFonts w:ascii="Times New Roman" w:hAnsi="Times New Roman" w:cs="Times New Roman"/>
                          <w:spacing w:val="-8"/>
                          <w:sz w:val="24"/>
                          <w:szCs w:val="24"/>
                        </w:rPr>
                        <w:instrText xml:space="preserve"> HYPERLINK "http://www.chiesadimilano.it/?p=162904" \o "At 4,8-14; Sal 117; 1Cor 2,12-16; Gv 14,25-29" </w:instrText>
                      </w:r>
                      <w:r w:rsidRPr="0066068D">
                        <w:rPr>
                          <w:rFonts w:ascii="Times New Roman" w:hAnsi="Times New Roman" w:cs="Times New Roman"/>
                          <w:spacing w:val="-8"/>
                          <w:sz w:val="24"/>
                          <w:szCs w:val="24"/>
                        </w:rPr>
                        <w:fldChar w:fldCharType="separate"/>
                      </w:r>
                      <w:r w:rsidRPr="0066068D">
                        <w:rPr>
                          <w:rStyle w:val="Collegamentoipertestuale"/>
                          <w:rFonts w:ascii="Times New Roman" w:hAnsi="Times New Roman" w:cs="Times New Roman"/>
                          <w:color w:val="auto"/>
                          <w:spacing w:val="-8"/>
                          <w:sz w:val="24"/>
                          <w:szCs w:val="24"/>
                          <w:bdr w:val="none" w:sz="0" w:space="0" w:color="auto" w:frame="1"/>
                        </w:rPr>
                        <w:t xml:space="preserve">At 4,8-14; </w:t>
                      </w:r>
                      <w:r w:rsidRPr="0066068D">
                        <w:rPr>
                          <w:rStyle w:val="Collegamentoipertestuale"/>
                          <w:rFonts w:ascii="Times New Roman" w:hAnsi="Times New Roman" w:cs="Times New Roman"/>
                          <w:b w:val="0"/>
                          <w:color w:val="auto"/>
                          <w:spacing w:val="-8"/>
                          <w:sz w:val="24"/>
                          <w:szCs w:val="24"/>
                          <w:bdr w:val="none" w:sz="0" w:space="0" w:color="auto" w:frame="1"/>
                        </w:rPr>
                        <w:t xml:space="preserve"> </w:t>
                      </w:r>
                      <w:r w:rsidRPr="0066068D">
                        <w:rPr>
                          <w:rFonts w:ascii="Times New Roman" w:hAnsi="Times New Roman" w:cs="Times New Roman"/>
                          <w:b w:val="0"/>
                          <w:sz w:val="24"/>
                          <w:szCs w:val="24"/>
                          <w:shd w:val="clear" w:color="auto" w:fill="FFFFFF"/>
                        </w:rPr>
                        <w:t>In nessun altro c’è salvezza;</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66068D">
                        <w:rPr>
                          <w:rStyle w:val="Collegamentoipertestuale"/>
                          <w:rFonts w:ascii="Times New Roman" w:hAnsi="Times New Roman" w:cs="Times New Roman"/>
                          <w:color w:val="auto"/>
                          <w:spacing w:val="-8"/>
                          <w:sz w:val="24"/>
                          <w:szCs w:val="24"/>
                          <w:bdr w:val="none" w:sz="0" w:space="0" w:color="auto" w:frame="1"/>
                        </w:rPr>
                        <w:t>Sal</w:t>
                      </w:r>
                      <w:proofErr w:type="spellEnd"/>
                      <w:r w:rsidRPr="0066068D">
                        <w:rPr>
                          <w:rStyle w:val="Collegamentoipertestuale"/>
                          <w:rFonts w:ascii="Times New Roman" w:hAnsi="Times New Roman" w:cs="Times New Roman"/>
                          <w:color w:val="auto"/>
                          <w:spacing w:val="-8"/>
                          <w:sz w:val="24"/>
                          <w:szCs w:val="24"/>
                          <w:bdr w:val="none" w:sz="0" w:space="0" w:color="auto" w:frame="1"/>
                        </w:rPr>
                        <w:t xml:space="preserve"> 117;  </w:t>
                      </w:r>
                      <w:r w:rsidRPr="0066068D">
                        <w:rPr>
                          <w:rStyle w:val="Enfasigrassetto"/>
                          <w:rFonts w:ascii="Times New Roman" w:hAnsi="Times New Roman" w:cs="Times New Roman"/>
                          <w:i/>
                          <w:iCs/>
                          <w:sz w:val="24"/>
                          <w:szCs w:val="24"/>
                          <w:bdr w:val="none" w:sz="0" w:space="0" w:color="auto" w:frame="1"/>
                          <w:shd w:val="clear" w:color="auto" w:fill="FFFFFF"/>
                        </w:rPr>
                        <w:t>La pietra scartata dai costruttori ora è pietra angolare.</w:t>
                      </w:r>
                    </w:p>
                    <w:p w:rsidR="007C03E9" w:rsidRPr="0066068D" w:rsidRDefault="007C03E9" w:rsidP="007C03E9">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66068D">
                        <w:rPr>
                          <w:rStyle w:val="Collegamentoipertestuale"/>
                          <w:rFonts w:ascii="Times New Roman" w:hAnsi="Times New Roman" w:cs="Times New Roman"/>
                          <w:color w:val="auto"/>
                          <w:spacing w:val="-8"/>
                          <w:sz w:val="24"/>
                          <w:szCs w:val="24"/>
                          <w:bdr w:val="none" w:sz="0" w:space="0" w:color="auto" w:frame="1"/>
                        </w:rPr>
                        <w:t xml:space="preserve">1Cor 2,12-16;  </w:t>
                      </w:r>
                      <w:r w:rsidRPr="0066068D">
                        <w:rPr>
                          <w:rStyle w:val="apple-converted-space"/>
                          <w:rFonts w:ascii="Times New Roman" w:hAnsi="Times New Roman" w:cs="Times New Roman"/>
                          <w:color w:val="1A1A1A"/>
                          <w:sz w:val="24"/>
                          <w:szCs w:val="24"/>
                          <w:shd w:val="clear" w:color="auto" w:fill="FFFFFF"/>
                        </w:rPr>
                        <w:t> </w:t>
                      </w:r>
                      <w:r w:rsidRPr="0066068D">
                        <w:rPr>
                          <w:rFonts w:ascii="Times New Roman" w:hAnsi="Times New Roman" w:cs="Times New Roman"/>
                          <w:b w:val="0"/>
                          <w:color w:val="1A1A1A"/>
                          <w:sz w:val="24"/>
                          <w:szCs w:val="24"/>
                          <w:shd w:val="clear" w:color="auto" w:fill="FFFFFF"/>
                        </w:rPr>
                        <w:t>Noi abbiamo il pensiero di Cristo</w:t>
                      </w:r>
                    </w:p>
                    <w:p w:rsidR="007C03E9" w:rsidRPr="0066068D" w:rsidRDefault="007C03E9" w:rsidP="007C03E9">
                      <w:pPr>
                        <w:pStyle w:val="Titolo1"/>
                        <w:shd w:val="clear" w:color="auto" w:fill="FFFFFF"/>
                        <w:spacing w:before="0" w:after="0"/>
                        <w:textAlignment w:val="baseline"/>
                        <w:rPr>
                          <w:rFonts w:ascii="Times New Roman" w:hAnsi="Times New Roman" w:cs="Times New Roman"/>
                          <w:spacing w:val="-8"/>
                          <w:sz w:val="24"/>
                          <w:szCs w:val="24"/>
                        </w:rPr>
                      </w:pPr>
                      <w:proofErr w:type="spellStart"/>
                      <w:r w:rsidRPr="00A104D6">
                        <w:rPr>
                          <w:rStyle w:val="Collegamentoipertestuale"/>
                          <w:rFonts w:ascii="Times New Roman" w:hAnsi="Times New Roman" w:cs="Times New Roman"/>
                          <w:color w:val="auto"/>
                          <w:spacing w:val="-8"/>
                          <w:sz w:val="24"/>
                          <w:szCs w:val="24"/>
                          <w:bdr w:val="none" w:sz="0" w:space="0" w:color="auto" w:frame="1"/>
                        </w:rPr>
                        <w:t>Gv</w:t>
                      </w:r>
                      <w:proofErr w:type="spellEnd"/>
                      <w:r w:rsidRPr="00A104D6">
                        <w:rPr>
                          <w:rStyle w:val="Collegamentoipertestuale"/>
                          <w:rFonts w:ascii="Times New Roman" w:hAnsi="Times New Roman" w:cs="Times New Roman"/>
                          <w:color w:val="auto"/>
                          <w:spacing w:val="-8"/>
                          <w:sz w:val="24"/>
                          <w:szCs w:val="24"/>
                          <w:bdr w:val="none" w:sz="0" w:space="0" w:color="auto" w:frame="1"/>
                        </w:rPr>
                        <w:t xml:space="preserve"> 14,25-29</w:t>
                      </w:r>
                      <w:r w:rsidRPr="0066068D">
                        <w:rPr>
                          <w:rFonts w:ascii="Times New Roman" w:hAnsi="Times New Roman" w:cs="Times New Roman"/>
                          <w:spacing w:val="-8"/>
                          <w:sz w:val="24"/>
                          <w:szCs w:val="24"/>
                        </w:rPr>
                        <w:fldChar w:fldCharType="end"/>
                      </w:r>
                      <w:r w:rsidRPr="0066068D">
                        <w:rPr>
                          <w:rFonts w:ascii="Times New Roman" w:hAnsi="Times New Roman" w:cs="Times New Roman"/>
                          <w:spacing w:val="-8"/>
                          <w:sz w:val="24"/>
                          <w:szCs w:val="24"/>
                        </w:rPr>
                        <w:t xml:space="preserve"> </w:t>
                      </w:r>
                      <w:r w:rsidRPr="0066068D">
                        <w:rPr>
                          <w:rFonts w:ascii="Times New Roman" w:hAnsi="Times New Roman" w:cs="Times New Roman"/>
                          <w:b w:val="0"/>
                          <w:color w:val="1A1A1A"/>
                          <w:sz w:val="24"/>
                          <w:szCs w:val="24"/>
                          <w:shd w:val="clear" w:color="auto" w:fill="FFFFFF"/>
                        </w:rPr>
                        <w:t>Vado e tornerò da voi</w:t>
                      </w:r>
                    </w:p>
                    <w:p w:rsidR="00C13867" w:rsidRPr="004B6BDE" w:rsidRDefault="00C13867" w:rsidP="007C03E9">
                      <w:pPr>
                        <w:rPr>
                          <w:u w:val="single"/>
                        </w:rPr>
                      </w:pPr>
                    </w:p>
                  </w:txbxContent>
                </v:textbox>
              </v:roundrect>
            </w:pict>
          </mc:Fallback>
        </mc:AlternateContent>
      </w: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pStyle w:val="NormaleWeb"/>
        <w:shd w:val="clear" w:color="auto" w:fill="FFFFFF"/>
        <w:spacing w:before="0" w:beforeAutospacing="0" w:after="0" w:afterAutospacing="0"/>
        <w:jc w:val="both"/>
        <w:rPr>
          <w:rStyle w:val="Enfasigrassetto"/>
          <w:rFonts w:ascii="Arial" w:hAnsi="Arial" w:cs="Arial"/>
          <w:szCs w:val="22"/>
        </w:rPr>
      </w:pPr>
    </w:p>
    <w:p w:rsidR="002B1ED6" w:rsidRDefault="002B1ED6" w:rsidP="002B1ED6">
      <w:pPr>
        <w:pStyle w:val="NormaleWeb"/>
        <w:shd w:val="clear" w:color="auto" w:fill="FFFFFF"/>
        <w:spacing w:before="0" w:beforeAutospacing="0" w:after="0" w:afterAutospacing="0"/>
        <w:jc w:val="both"/>
        <w:rPr>
          <w:sz w:val="28"/>
          <w:szCs w:val="20"/>
        </w:rPr>
      </w:pPr>
    </w:p>
    <w:p w:rsidR="00DA32AA" w:rsidRPr="00EF1F47" w:rsidRDefault="009F25AC" w:rsidP="00EF1F47">
      <w:pPr>
        <w:pStyle w:val="NormaleWeb"/>
        <w:shd w:val="clear" w:color="auto" w:fill="FFFFFF"/>
        <w:spacing w:before="0" w:beforeAutospacing="0" w:after="0" w:afterAutospacing="0"/>
        <w:jc w:val="center"/>
        <w:rPr>
          <w:rFonts w:ascii="Comic Sans MS" w:hAnsi="Comic Sans MS"/>
          <w:sz w:val="32"/>
          <w:szCs w:val="32"/>
        </w:rPr>
      </w:pPr>
      <w:r w:rsidRPr="00EF1F47">
        <w:rPr>
          <w:rFonts w:ascii="Comic Sans MS" w:hAnsi="Comic Sans MS"/>
          <w:sz w:val="32"/>
          <w:szCs w:val="32"/>
        </w:rPr>
        <w:t>Cresime, prime comunioni… e poi?</w:t>
      </w:r>
    </w:p>
    <w:p w:rsidR="009F25AC" w:rsidRPr="004B30F2" w:rsidRDefault="009F25AC" w:rsidP="002B1ED6">
      <w:pPr>
        <w:pStyle w:val="NormaleWeb"/>
        <w:shd w:val="clear" w:color="auto" w:fill="FFFFFF"/>
        <w:spacing w:before="0" w:beforeAutospacing="0" w:after="0" w:afterAutospacing="0"/>
        <w:jc w:val="both"/>
        <w:rPr>
          <w:rFonts w:ascii="Comic Sans MS" w:hAnsi="Comic Sans MS"/>
          <w:sz w:val="23"/>
          <w:szCs w:val="23"/>
        </w:rPr>
      </w:pPr>
      <w:r w:rsidRPr="004B30F2">
        <w:rPr>
          <w:rFonts w:ascii="Comic Sans MS" w:hAnsi="Comic Sans MS"/>
          <w:sz w:val="23"/>
          <w:szCs w:val="23"/>
        </w:rPr>
        <w:t xml:space="preserve">Il mese di maggio è caratterizzato dalla celebrazione di  sacramenti per i ragazzi della catechesi della iniziazione cristiana. 33 cresime, 36 prime comunioni; una gioia per la nostra parrocchia. Ma la domanda che nasce spontanea è: e poi? </w:t>
      </w:r>
      <w:r w:rsidR="00EF1F47" w:rsidRPr="004B30F2">
        <w:rPr>
          <w:rFonts w:ascii="Comic Sans MS" w:hAnsi="Comic Sans MS"/>
          <w:sz w:val="23"/>
          <w:szCs w:val="23"/>
        </w:rPr>
        <w:t xml:space="preserve">Questi sacramenti sono la linfa per rendere i ragazzi, le famiglie, la comunità tutta più vera? </w:t>
      </w:r>
    </w:p>
    <w:p w:rsidR="004B30F2" w:rsidRPr="004B30F2" w:rsidRDefault="00EF1F47" w:rsidP="002B1ED6">
      <w:pPr>
        <w:pStyle w:val="NormaleWeb"/>
        <w:shd w:val="clear" w:color="auto" w:fill="FFFFFF"/>
        <w:spacing w:before="0" w:beforeAutospacing="0" w:after="0" w:afterAutospacing="0"/>
        <w:jc w:val="both"/>
        <w:rPr>
          <w:rFonts w:ascii="Comic Sans MS" w:hAnsi="Comic Sans MS"/>
          <w:sz w:val="23"/>
          <w:szCs w:val="23"/>
        </w:rPr>
      </w:pPr>
      <w:r w:rsidRPr="004B30F2">
        <w:rPr>
          <w:rFonts w:ascii="Comic Sans MS" w:hAnsi="Comic Sans MS"/>
          <w:sz w:val="23"/>
          <w:szCs w:val="23"/>
        </w:rPr>
        <w:t>Credo che la nostra comunità dovrebbe interrogarsi sulla efficacia di questi sacramenti che spesso restano solo belle celebrazioni vissute con intensità dai bambini ma che poi non trovano una continuità nella vita spirituale delle famiglie. Mi domando: nelle nostre case,</w:t>
      </w:r>
      <w:r w:rsidR="004B30F2" w:rsidRPr="004B30F2">
        <w:rPr>
          <w:rFonts w:ascii="Comic Sans MS" w:hAnsi="Comic Sans MS"/>
          <w:sz w:val="23"/>
          <w:szCs w:val="23"/>
        </w:rPr>
        <w:t xml:space="preserve"> </w:t>
      </w:r>
      <w:r w:rsidRPr="004B30F2">
        <w:rPr>
          <w:rFonts w:ascii="Comic Sans MS" w:hAnsi="Comic Sans MS"/>
          <w:sz w:val="23"/>
          <w:szCs w:val="23"/>
        </w:rPr>
        <w:t xml:space="preserve">si respira la presenza viva di Dio? Oppure  anche i sacramenti diventano una tappa </w:t>
      </w:r>
      <w:proofErr w:type="spellStart"/>
      <w:r w:rsidRPr="004B30F2">
        <w:rPr>
          <w:rFonts w:ascii="Comic Sans MS" w:hAnsi="Comic Sans MS"/>
          <w:sz w:val="23"/>
          <w:szCs w:val="23"/>
        </w:rPr>
        <w:t>pressochè</w:t>
      </w:r>
      <w:proofErr w:type="spellEnd"/>
      <w:r w:rsidRPr="004B30F2">
        <w:rPr>
          <w:rFonts w:ascii="Comic Sans MS" w:hAnsi="Comic Sans MS"/>
          <w:sz w:val="23"/>
          <w:szCs w:val="23"/>
        </w:rPr>
        <w:t xml:space="preserve"> obbligatoria per poter rimanere inseriti in uno status sociale che tradizionalmente vede i bambini coinvolti nel catechismo e nelle sue tappe? Quale influenza hanno i sacramenti nella nostra vita cristiana? Riscopriamo tutto questo con vera intensità vivendo la comunità come il luogo in cui vivere la nostra fede e la nostra vita fortificati dai sacramenti e dall’esempio dei grandi verso i piccoli,</w:t>
      </w:r>
      <w:r w:rsidR="004B30F2" w:rsidRPr="004B30F2">
        <w:rPr>
          <w:rFonts w:ascii="Comic Sans MS" w:hAnsi="Comic Sans MS"/>
          <w:sz w:val="23"/>
          <w:szCs w:val="23"/>
        </w:rPr>
        <w:t xml:space="preserve"> nella voglia di essere una unica comunità cristiana.</w:t>
      </w:r>
      <w:r w:rsidR="004B30F2">
        <w:rPr>
          <w:rFonts w:ascii="Comic Sans MS" w:hAnsi="Comic Sans MS"/>
          <w:sz w:val="23"/>
          <w:szCs w:val="23"/>
        </w:rPr>
        <w:t xml:space="preserve">                     </w:t>
      </w:r>
      <w:r w:rsidR="004B30F2" w:rsidRPr="004B30F2">
        <w:rPr>
          <w:rFonts w:ascii="Comic Sans MS" w:hAnsi="Comic Sans MS"/>
          <w:sz w:val="23"/>
          <w:szCs w:val="23"/>
        </w:rPr>
        <w:t>Don Marco</w:t>
      </w:r>
    </w:p>
    <w:p w:rsidR="00945DC3" w:rsidRPr="00945DC3" w:rsidRDefault="007C1D4E" w:rsidP="00945DC3">
      <w:pPr>
        <w:pBdr>
          <w:top w:val="single" w:sz="4" w:space="1" w:color="000000"/>
          <w:left w:val="single" w:sz="4" w:space="4" w:color="000000"/>
          <w:bottom w:val="single" w:sz="4" w:space="1" w:color="000000"/>
          <w:right w:val="single" w:sz="4" w:space="0" w:color="000000"/>
        </w:pBdr>
        <w:ind w:firstLine="708"/>
        <w:jc w:val="center"/>
        <w:rPr>
          <w:rFonts w:ascii="Bookman Old Style" w:hAnsi="Bookman Old Style"/>
          <w:b/>
          <w:sz w:val="28"/>
          <w:szCs w:val="28"/>
        </w:rPr>
      </w:pPr>
      <w:r w:rsidRPr="00815C47">
        <w:rPr>
          <w:rFonts w:ascii="Bookman Old Style" w:hAnsi="Bookman Old Style"/>
          <w:b/>
          <w:sz w:val="28"/>
          <w:szCs w:val="28"/>
        </w:rPr>
        <w:lastRenderedPageBreak/>
        <w:t>VITA  DI  COMUNITÀ</w:t>
      </w:r>
    </w:p>
    <w:p w:rsidR="00203620" w:rsidRDefault="00203620" w:rsidP="00203620">
      <w:pPr>
        <w:pStyle w:val="Paragrafoelenco"/>
        <w:jc w:val="both"/>
        <w:rPr>
          <w:rFonts w:ascii="Comic Sans MS" w:hAnsi="Comic Sans MS"/>
          <w:sz w:val="23"/>
          <w:szCs w:val="23"/>
        </w:rPr>
      </w:pPr>
    </w:p>
    <w:p w:rsidR="00FA4FEA" w:rsidRPr="00FA4FEA" w:rsidRDefault="00FA4FEA" w:rsidP="008811D7">
      <w:pPr>
        <w:pStyle w:val="Paragrafoelenco"/>
        <w:numPr>
          <w:ilvl w:val="0"/>
          <w:numId w:val="26"/>
        </w:numPr>
        <w:jc w:val="both"/>
        <w:rPr>
          <w:rFonts w:ascii="Comic Sans MS" w:hAnsi="Comic Sans MS"/>
        </w:rPr>
      </w:pPr>
      <w:r w:rsidRPr="00FA4FEA">
        <w:rPr>
          <w:rFonts w:ascii="Comic Sans MS" w:hAnsi="Comic Sans MS"/>
        </w:rPr>
        <w:t>Ci prepariamo a vivere la conclusione del mese di maggio con il pellegrinaggio al santuario mariano di Monguzzo mercoledì 31 maggio</w:t>
      </w:r>
      <w:r w:rsidR="009F25AC">
        <w:rPr>
          <w:rFonts w:ascii="Comic Sans MS" w:hAnsi="Comic Sans MS"/>
        </w:rPr>
        <w:t xml:space="preserve"> alle ore 20.0</w:t>
      </w:r>
      <w:r w:rsidRPr="00FA4FEA">
        <w:rPr>
          <w:rFonts w:ascii="Comic Sans MS" w:hAnsi="Comic Sans MS"/>
        </w:rPr>
        <w:t>0 rosario e santa Messa</w:t>
      </w:r>
      <w:r>
        <w:rPr>
          <w:rFonts w:ascii="Comic Sans MS" w:hAnsi="Comic Sans MS"/>
        </w:rPr>
        <w:t>, insieme alle parrocchie di Monguzzo, Lurago, Lambrugo.</w:t>
      </w:r>
    </w:p>
    <w:p w:rsidR="009F25AC" w:rsidRPr="00552006" w:rsidRDefault="00552006" w:rsidP="009F25AC">
      <w:pPr>
        <w:rPr>
          <w:rFonts w:ascii="Comic Sans MS" w:hAnsi="Comic Sans MS"/>
          <w:sz w:val="32"/>
          <w:szCs w:val="32"/>
        </w:rPr>
      </w:pPr>
      <w:r>
        <w:rPr>
          <w:noProof/>
        </w:rPr>
        <w:drawing>
          <wp:anchor distT="0" distB="0" distL="114300" distR="114300" simplePos="0" relativeHeight="251697152" behindDoc="1" locked="0" layoutInCell="1" allowOverlap="1" wp14:anchorId="21CD0B7E" wp14:editId="523E95D2">
            <wp:simplePos x="0" y="0"/>
            <wp:positionH relativeFrom="column">
              <wp:posOffset>0</wp:posOffset>
            </wp:positionH>
            <wp:positionV relativeFrom="paragraph">
              <wp:posOffset>208280</wp:posOffset>
            </wp:positionV>
            <wp:extent cx="1487170" cy="1485900"/>
            <wp:effectExtent l="0" t="0" r="0" b="0"/>
            <wp:wrapThrough wrapText="bothSides">
              <wp:wrapPolygon edited="0">
                <wp:start x="8577" y="0"/>
                <wp:lineTo x="6087" y="1108"/>
                <wp:lineTo x="1383" y="4154"/>
                <wp:lineTo x="0" y="6646"/>
                <wp:lineTo x="0" y="9138"/>
                <wp:lineTo x="830" y="13569"/>
                <wp:lineTo x="1107" y="14123"/>
                <wp:lineTo x="4427" y="18000"/>
                <wp:lineTo x="9961" y="20769"/>
                <wp:lineTo x="10514" y="21323"/>
                <wp:lineTo x="12174" y="21323"/>
                <wp:lineTo x="18261" y="18554"/>
                <wp:lineTo x="21305" y="13846"/>
                <wp:lineTo x="21305" y="11631"/>
                <wp:lineTo x="21028" y="8031"/>
                <wp:lineTo x="19921" y="3046"/>
                <wp:lineTo x="15218" y="831"/>
                <wp:lineTo x="10514" y="0"/>
                <wp:lineTo x="8577" y="0"/>
              </wp:wrapPolygon>
            </wp:wrapThrough>
            <wp:docPr id="12" name="Immagine 12" descr="http://www.parrocchiacanazza.it/images/oratorio/logo_DETTO_FA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rocchiacanazza.it/images/oratorio/logo_DETTO_FATT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1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DC3" w:rsidRPr="00552006" w:rsidRDefault="009F25AC" w:rsidP="00552006">
      <w:pPr>
        <w:jc w:val="right"/>
        <w:rPr>
          <w:rFonts w:ascii="Comic Sans MS" w:hAnsi="Comic Sans MS"/>
          <w:sz w:val="32"/>
          <w:szCs w:val="32"/>
        </w:rPr>
      </w:pPr>
      <w:r>
        <w:rPr>
          <w:rFonts w:ascii="Comic Sans MS" w:hAnsi="Comic Sans MS"/>
          <w:sz w:val="32"/>
          <w:szCs w:val="32"/>
        </w:rPr>
        <w:t>E</w:t>
      </w:r>
      <w:r w:rsidR="00552006" w:rsidRPr="00552006">
        <w:rPr>
          <w:rFonts w:ascii="Comic Sans MS" w:hAnsi="Comic Sans MS"/>
          <w:sz w:val="32"/>
          <w:szCs w:val="32"/>
        </w:rPr>
        <w:t>state 2017 .</w:t>
      </w:r>
    </w:p>
    <w:p w:rsidR="00552006" w:rsidRPr="00552006" w:rsidRDefault="00552006" w:rsidP="00552006">
      <w:pPr>
        <w:jc w:val="right"/>
        <w:rPr>
          <w:rFonts w:ascii="Comic Sans MS" w:hAnsi="Comic Sans MS"/>
          <w:sz w:val="32"/>
          <w:szCs w:val="32"/>
        </w:rPr>
      </w:pPr>
      <w:r w:rsidRPr="00552006">
        <w:rPr>
          <w:rFonts w:ascii="Comic Sans MS" w:hAnsi="Comic Sans MS"/>
          <w:sz w:val="32"/>
          <w:szCs w:val="32"/>
        </w:rPr>
        <w:t>L’oratorio estivo comincerà venerdì 9 giugno e finirà venerdì 14 luglio.</w:t>
      </w:r>
    </w:p>
    <w:p w:rsidR="00552006" w:rsidRDefault="00552006" w:rsidP="00552006">
      <w:pPr>
        <w:jc w:val="right"/>
        <w:rPr>
          <w:rFonts w:ascii="Comic Sans MS" w:hAnsi="Comic Sans MS"/>
          <w:sz w:val="23"/>
          <w:szCs w:val="23"/>
        </w:rPr>
      </w:pPr>
    </w:p>
    <w:p w:rsidR="00FA4FEA" w:rsidRDefault="00FA4FEA" w:rsidP="00552006">
      <w:pPr>
        <w:rPr>
          <w:rFonts w:ascii="Comic Sans MS" w:hAnsi="Comic Sans MS"/>
          <w:sz w:val="28"/>
          <w:szCs w:val="28"/>
        </w:rPr>
      </w:pPr>
    </w:p>
    <w:p w:rsidR="00552006" w:rsidRDefault="00552006" w:rsidP="00552006">
      <w:pPr>
        <w:rPr>
          <w:rFonts w:ascii="Comic Sans MS" w:hAnsi="Comic Sans MS"/>
          <w:sz w:val="28"/>
          <w:szCs w:val="28"/>
        </w:rPr>
      </w:pPr>
      <w:r w:rsidRPr="00552006">
        <w:rPr>
          <w:rFonts w:ascii="Comic Sans MS" w:hAnsi="Comic Sans MS"/>
          <w:sz w:val="28"/>
          <w:szCs w:val="28"/>
        </w:rPr>
        <w:t>Dal 10 al 17 luglio Campeggio estivo per i ragazzi</w:t>
      </w:r>
    </w:p>
    <w:p w:rsidR="00552006" w:rsidRDefault="00552006" w:rsidP="00552006">
      <w:pPr>
        <w:rPr>
          <w:rFonts w:ascii="Comic Sans MS" w:hAnsi="Comic Sans MS"/>
          <w:sz w:val="28"/>
          <w:szCs w:val="28"/>
        </w:rPr>
      </w:pPr>
      <w:r w:rsidRPr="00552006">
        <w:rPr>
          <w:rFonts w:ascii="Comic Sans MS" w:hAnsi="Comic Sans MS"/>
          <w:sz w:val="28"/>
          <w:szCs w:val="28"/>
        </w:rPr>
        <w:t xml:space="preserve">delle </w:t>
      </w:r>
      <w:r>
        <w:rPr>
          <w:rFonts w:ascii="Comic Sans MS" w:hAnsi="Comic Sans MS"/>
          <w:sz w:val="28"/>
          <w:szCs w:val="28"/>
        </w:rPr>
        <w:t xml:space="preserve"> scuole medie </w:t>
      </w:r>
    </w:p>
    <w:p w:rsidR="00552006" w:rsidRPr="00552006" w:rsidRDefault="00552006" w:rsidP="00552006">
      <w:pPr>
        <w:rPr>
          <w:rFonts w:ascii="Comic Sans MS" w:hAnsi="Comic Sans MS"/>
          <w:sz w:val="28"/>
          <w:szCs w:val="28"/>
        </w:rPr>
      </w:pPr>
      <w:r w:rsidRPr="00552006">
        <w:rPr>
          <w:rFonts w:ascii="Comic Sans MS" w:hAnsi="Comic Sans MS"/>
          <w:sz w:val="28"/>
          <w:szCs w:val="28"/>
        </w:rPr>
        <w:t xml:space="preserve">Dal 17 al 23 luglio campeggio </w:t>
      </w:r>
      <w:r>
        <w:rPr>
          <w:rFonts w:ascii="Comic Sans MS" w:hAnsi="Comic Sans MS"/>
          <w:sz w:val="28"/>
          <w:szCs w:val="28"/>
        </w:rPr>
        <w:t>e</w:t>
      </w:r>
      <w:r w:rsidRPr="00552006">
        <w:rPr>
          <w:rFonts w:ascii="Comic Sans MS" w:hAnsi="Comic Sans MS"/>
          <w:sz w:val="28"/>
          <w:szCs w:val="28"/>
        </w:rPr>
        <w:t>stivo per i ragazzi delle scuole superiori e giovani</w:t>
      </w:r>
    </w:p>
    <w:p w:rsidR="00552006" w:rsidRDefault="00552006" w:rsidP="00552006">
      <w:pPr>
        <w:rPr>
          <w:rFonts w:ascii="Comic Sans MS" w:hAnsi="Comic Sans MS"/>
          <w:i/>
          <w:sz w:val="28"/>
          <w:szCs w:val="28"/>
        </w:rPr>
      </w:pPr>
      <w:r w:rsidRPr="00552006">
        <w:rPr>
          <w:rFonts w:ascii="Comic Sans MS" w:hAnsi="Comic Sans MS"/>
          <w:sz w:val="28"/>
          <w:szCs w:val="28"/>
        </w:rPr>
        <w:t xml:space="preserve">Dal 24 al 27 agosto </w:t>
      </w:r>
      <w:proofErr w:type="spellStart"/>
      <w:r w:rsidRPr="00552006">
        <w:rPr>
          <w:rFonts w:ascii="Comic Sans MS" w:hAnsi="Comic Sans MS"/>
          <w:sz w:val="28"/>
          <w:szCs w:val="28"/>
        </w:rPr>
        <w:t>vacanzina</w:t>
      </w:r>
      <w:proofErr w:type="spellEnd"/>
      <w:r w:rsidRPr="00552006">
        <w:rPr>
          <w:rFonts w:ascii="Comic Sans MS" w:hAnsi="Comic Sans MS"/>
          <w:sz w:val="28"/>
          <w:szCs w:val="28"/>
        </w:rPr>
        <w:t xml:space="preserve"> per i ragazzi di III, </w:t>
      </w:r>
      <w:r w:rsidRPr="00552006">
        <w:rPr>
          <w:rFonts w:ascii="Comic Sans MS" w:hAnsi="Comic Sans MS"/>
          <w:i/>
          <w:sz w:val="28"/>
          <w:szCs w:val="28"/>
        </w:rPr>
        <w:t>IV e V elementare.</w:t>
      </w:r>
    </w:p>
    <w:p w:rsidR="003E634F" w:rsidRDefault="003E634F" w:rsidP="00552006">
      <w:pPr>
        <w:rPr>
          <w:rFonts w:ascii="Comic Sans MS" w:hAnsi="Comic Sans MS"/>
          <w:i/>
          <w:sz w:val="28"/>
          <w:szCs w:val="28"/>
        </w:rPr>
      </w:pPr>
    </w:p>
    <w:p w:rsidR="003E634F" w:rsidRDefault="003E634F" w:rsidP="003E634F">
      <w:pPr>
        <w:widowControl w:val="0"/>
        <w:jc w:val="center"/>
        <w:rPr>
          <w:rFonts w:ascii="Comic Sans MS" w:hAnsi="Comic Sans MS"/>
          <w:i/>
          <w:iCs/>
          <w:sz w:val="28"/>
          <w:szCs w:val="28"/>
          <w:u w:val="single"/>
        </w:rPr>
      </w:pPr>
      <w:r>
        <w:rPr>
          <w:rFonts w:ascii="Comic Sans MS" w:hAnsi="Comic Sans MS"/>
          <w:i/>
          <w:iCs/>
          <w:sz w:val="28"/>
          <w:szCs w:val="28"/>
          <w:u w:val="single"/>
        </w:rPr>
        <w:t xml:space="preserve">Le iscrizioni per l’oratorio feriale  </w:t>
      </w:r>
    </w:p>
    <w:p w:rsidR="003E634F" w:rsidRDefault="003E634F" w:rsidP="003E634F">
      <w:pPr>
        <w:widowControl w:val="0"/>
        <w:jc w:val="center"/>
        <w:rPr>
          <w:rFonts w:ascii="Comic Sans MS" w:hAnsi="Comic Sans MS"/>
          <w:i/>
          <w:iCs/>
          <w:sz w:val="28"/>
          <w:szCs w:val="28"/>
          <w:u w:val="single"/>
        </w:rPr>
      </w:pPr>
      <w:r>
        <w:rPr>
          <w:rFonts w:ascii="Comic Sans MS" w:hAnsi="Comic Sans MS"/>
          <w:i/>
          <w:iCs/>
          <w:sz w:val="28"/>
          <w:szCs w:val="28"/>
          <w:u w:val="single"/>
        </w:rPr>
        <w:t>saranno raccolte:</w:t>
      </w:r>
    </w:p>
    <w:p w:rsidR="003E634F" w:rsidRDefault="003E634F" w:rsidP="003E634F">
      <w:pPr>
        <w:widowControl w:val="0"/>
        <w:ind w:left="567" w:hanging="567"/>
        <w:rPr>
          <w:rFonts w:ascii="Comic Sans MS" w:hAnsi="Comic Sans MS"/>
        </w:rPr>
      </w:pPr>
      <w:r>
        <w:rPr>
          <w:rFonts w:ascii="Comic Sans MS" w:hAnsi="Comic Sans MS"/>
        </w:rPr>
        <w:t xml:space="preserve">giovedì 25 </w:t>
      </w:r>
      <w:r>
        <w:rPr>
          <w:rFonts w:ascii="Comic Sans MS" w:hAnsi="Comic Sans MS"/>
        </w:rPr>
        <w:tab/>
        <w:t>maggio dalle 14.00 alle 17.00</w:t>
      </w:r>
    </w:p>
    <w:p w:rsidR="003E634F" w:rsidRDefault="003E634F" w:rsidP="003E634F">
      <w:pPr>
        <w:widowControl w:val="0"/>
        <w:ind w:left="567" w:hanging="567"/>
        <w:rPr>
          <w:rFonts w:ascii="Comic Sans MS" w:hAnsi="Comic Sans MS"/>
        </w:rPr>
      </w:pPr>
      <w:r>
        <w:rPr>
          <w:rFonts w:ascii="Comic Sans MS" w:hAnsi="Comic Sans MS"/>
        </w:rPr>
        <w:t xml:space="preserve">martedì 30 </w:t>
      </w:r>
      <w:r>
        <w:rPr>
          <w:rFonts w:ascii="Comic Sans MS" w:hAnsi="Comic Sans MS"/>
        </w:rPr>
        <w:tab/>
        <w:t>maggio dalle 14.00 alle 17.00</w:t>
      </w:r>
    </w:p>
    <w:p w:rsidR="003E634F" w:rsidRDefault="003E634F" w:rsidP="003E634F">
      <w:pPr>
        <w:widowControl w:val="0"/>
        <w:ind w:left="567" w:hanging="567"/>
        <w:rPr>
          <w:rFonts w:ascii="Comic Sans MS" w:hAnsi="Comic Sans MS"/>
        </w:rPr>
      </w:pPr>
      <w:r>
        <w:rPr>
          <w:rFonts w:ascii="Comic Sans MS" w:hAnsi="Comic Sans MS"/>
        </w:rPr>
        <w:t>giovedì 1</w:t>
      </w:r>
      <w:r>
        <w:rPr>
          <w:rFonts w:ascii="Comic Sans MS" w:hAnsi="Comic Sans MS"/>
        </w:rPr>
        <w:tab/>
        <w:t xml:space="preserve"> giugno dalle 14.00 alle 17.00</w:t>
      </w:r>
    </w:p>
    <w:p w:rsidR="004B30F2" w:rsidRPr="00F1487E" w:rsidRDefault="004B30F2" w:rsidP="003E634F">
      <w:pPr>
        <w:widowControl w:val="0"/>
        <w:ind w:left="567" w:hanging="567"/>
        <w:rPr>
          <w:rFonts w:ascii="Comic Sans MS" w:hAnsi="Comic Sans MS"/>
        </w:rPr>
      </w:pPr>
    </w:p>
    <w:p w:rsidR="00826F50" w:rsidRDefault="00826F50" w:rsidP="00552006">
      <w:pPr>
        <w:rPr>
          <w:rFonts w:ascii="Comic Sans MS" w:hAnsi="Comic Sans MS"/>
          <w:i/>
          <w:sz w:val="28"/>
          <w:szCs w:val="28"/>
        </w:rPr>
      </w:pPr>
      <w:r>
        <w:rPr>
          <w:rFonts w:ascii="Comic Sans MS" w:hAnsi="Comic Sans MS"/>
          <w:i/>
          <w:noProof/>
          <w:sz w:val="28"/>
          <w:szCs w:val="28"/>
        </w:rPr>
        <mc:AlternateContent>
          <mc:Choice Requires="wps">
            <w:drawing>
              <wp:anchor distT="0" distB="0" distL="114300" distR="114300" simplePos="0" relativeHeight="251700224" behindDoc="0" locked="0" layoutInCell="1" allowOverlap="1" wp14:anchorId="0BBB9EE7" wp14:editId="37CBAFAD">
                <wp:simplePos x="0" y="0"/>
                <wp:positionH relativeFrom="column">
                  <wp:posOffset>-76200</wp:posOffset>
                </wp:positionH>
                <wp:positionV relativeFrom="paragraph">
                  <wp:posOffset>149225</wp:posOffset>
                </wp:positionV>
                <wp:extent cx="4810125" cy="19050"/>
                <wp:effectExtent l="38100" t="38100" r="66675" b="95250"/>
                <wp:wrapNone/>
                <wp:docPr id="1" name="Connettore 1 1"/>
                <wp:cNvGraphicFramePr/>
                <a:graphic xmlns:a="http://schemas.openxmlformats.org/drawingml/2006/main">
                  <a:graphicData uri="http://schemas.microsoft.com/office/word/2010/wordprocessingShape">
                    <wps:wsp>
                      <wps:cNvCnPr/>
                      <wps:spPr>
                        <a:xfrm flipV="1">
                          <a:off x="0" y="0"/>
                          <a:ext cx="48101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nettore 1 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6pt,11.75pt" to="372.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" strokecolor="black [3200]" strokeweight="2pt">
                <v:shadow on="t" color="black" opacity="24903f" origin=",.5" offset="0,.55556mm"/>
              </v:line>
            </w:pict>
          </mc:Fallback>
        </mc:AlternateContent>
      </w:r>
    </w:p>
    <w:p w:rsidR="00DA32AA" w:rsidRPr="00DA32AA" w:rsidRDefault="00DA32AA" w:rsidP="00DA32AA">
      <w:pPr>
        <w:jc w:val="center"/>
        <w:rPr>
          <w:rFonts w:ascii="Comic Sans MS" w:hAnsi="Comic Sans MS"/>
          <w:i/>
          <w:sz w:val="16"/>
          <w:szCs w:val="16"/>
        </w:rPr>
      </w:pPr>
    </w:p>
    <w:p w:rsidR="004B30F2" w:rsidRDefault="004B30F2" w:rsidP="00DA32AA">
      <w:pPr>
        <w:jc w:val="center"/>
        <w:rPr>
          <w:rFonts w:ascii="Comic Sans MS" w:hAnsi="Comic Sans MS"/>
          <w:i/>
          <w:sz w:val="28"/>
          <w:szCs w:val="28"/>
        </w:rPr>
      </w:pPr>
    </w:p>
    <w:p w:rsidR="00DA32AA" w:rsidRDefault="00DA32AA" w:rsidP="00DA32AA">
      <w:pPr>
        <w:jc w:val="center"/>
        <w:rPr>
          <w:rFonts w:ascii="Comic Sans MS" w:hAnsi="Comic Sans MS"/>
          <w:i/>
          <w:sz w:val="28"/>
          <w:szCs w:val="28"/>
        </w:rPr>
      </w:pPr>
      <w:r w:rsidRPr="00DA32AA">
        <w:rPr>
          <w:rFonts w:ascii="Comic Sans MS" w:hAnsi="Comic Sans MS"/>
          <w:i/>
          <w:sz w:val="28"/>
          <w:szCs w:val="28"/>
        </w:rPr>
        <w:lastRenderedPageBreak/>
        <w:t>ASCENSIONE</w:t>
      </w:r>
    </w:p>
    <w:p w:rsidR="00DA32AA" w:rsidRPr="004B30F2" w:rsidRDefault="00DA32AA" w:rsidP="00DA32AA">
      <w:pPr>
        <w:jc w:val="center"/>
        <w:rPr>
          <w:rFonts w:ascii="Comic Sans MS" w:hAnsi="Comic Sans MS"/>
          <w:i/>
          <w:sz w:val="16"/>
          <w:szCs w:val="16"/>
        </w:rPr>
      </w:pPr>
    </w:p>
    <w:p w:rsidR="00826F50" w:rsidRPr="00DA32AA" w:rsidRDefault="00DA32AA" w:rsidP="00DA32AA">
      <w:pPr>
        <w:jc w:val="center"/>
        <w:rPr>
          <w:rFonts w:ascii="Comic Sans MS" w:hAnsi="Comic Sans MS"/>
          <w:i/>
        </w:rPr>
      </w:pPr>
      <w:r w:rsidRPr="00DA32AA">
        <w:rPr>
          <w:rFonts w:ascii="Comic Sans MS" w:hAnsi="Comic Sans MS"/>
          <w:noProof/>
        </w:rPr>
        <w:drawing>
          <wp:inline distT="0" distB="0" distL="0" distR="0" wp14:anchorId="0D4BAB31" wp14:editId="2AF32FE6">
            <wp:extent cx="1424763" cy="1901560"/>
            <wp:effectExtent l="0" t="0" r="4445" b="3810"/>
            <wp:docPr id="10" name="Immagine 10" descr="Risultati immagini per ascen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ascensione"/>
                    <pic:cNvPicPr>
                      <a:picLocks noChangeAspect="1" noChangeArrowheads="1"/>
                    </pic:cNvPicPr>
                  </pic:nvPicPr>
                  <pic:blipFill>
                    <a:blip r:embed="rId17">
                      <a:extLst>
                        <a:ext uri="{BEBA8EAE-BF5A-486C-A8C5-ECC9F3942E4B}">
                          <a14:imgProps xmlns:a14="http://schemas.microsoft.com/office/drawing/2010/main">
                            <a14:imgLayer r:embed="rId18">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25026" cy="1901911"/>
                    </a:xfrm>
                    <a:prstGeom prst="rect">
                      <a:avLst/>
                    </a:prstGeom>
                    <a:noFill/>
                    <a:ln>
                      <a:noFill/>
                    </a:ln>
                  </pic:spPr>
                </pic:pic>
              </a:graphicData>
            </a:graphic>
          </wp:inline>
        </w:drawing>
      </w:r>
    </w:p>
    <w:p w:rsidR="00DA32AA" w:rsidRPr="00DA32AA" w:rsidRDefault="00DA32AA" w:rsidP="004B30F2">
      <w:pPr>
        <w:pStyle w:val="paragraphdescription"/>
        <w:shd w:val="clear" w:color="auto" w:fill="FFFFFF"/>
        <w:spacing w:before="0" w:beforeAutospacing="0" w:after="0" w:afterAutospacing="0" w:line="270" w:lineRule="atLeast"/>
        <w:jc w:val="both"/>
        <w:textAlignment w:val="baseline"/>
        <w:rPr>
          <w:rFonts w:ascii="Comic Sans MS" w:hAnsi="Comic Sans MS"/>
          <w:i/>
        </w:rPr>
      </w:pPr>
      <w:r w:rsidRPr="00DA32AA">
        <w:rPr>
          <w:rFonts w:ascii="Comic Sans MS" w:hAnsi="Comic Sans MS"/>
          <w:color w:val="444444"/>
        </w:rPr>
        <w:t>Con la solennità dell’Ascensione di Gesù al Cielo si conclude la vita terrena di Gesù che con il suo corpo, alla presenza degli apostoli, si unisce fisicamente al Padre, per non comparire più sulla Terra fino alla sua Seconda venuta (</w:t>
      </w:r>
      <w:proofErr w:type="spellStart"/>
      <w:r w:rsidRPr="00DA32AA">
        <w:rPr>
          <w:rStyle w:val="Enfasigrassetto"/>
          <w:rFonts w:ascii="Comic Sans MS" w:hAnsi="Comic Sans MS"/>
          <w:color w:val="444444"/>
          <w:bdr w:val="none" w:sz="0" w:space="0" w:color="auto" w:frame="1"/>
        </w:rPr>
        <w:t>Parusìa</w:t>
      </w:r>
      <w:proofErr w:type="spellEnd"/>
      <w:r w:rsidRPr="00DA32AA">
        <w:rPr>
          <w:rFonts w:ascii="Comic Sans MS" w:hAnsi="Comic Sans MS"/>
          <w:color w:val="444444"/>
        </w:rPr>
        <w:t>) per il Giudizio finale. Questa festività è molto antica e viene attestata già a partire</w:t>
      </w:r>
      <w:r w:rsidRPr="00DA32AA">
        <w:rPr>
          <w:rStyle w:val="apple-converted-space"/>
          <w:rFonts w:ascii="Comic Sans MS" w:hAnsi="Comic Sans MS"/>
          <w:color w:val="444444"/>
        </w:rPr>
        <w:t> </w:t>
      </w:r>
      <w:r w:rsidRPr="00DA32AA">
        <w:rPr>
          <w:rStyle w:val="Enfasigrassetto"/>
          <w:rFonts w:ascii="Comic Sans MS" w:hAnsi="Comic Sans MS"/>
          <w:color w:val="444444"/>
          <w:bdr w:val="none" w:sz="0" w:space="0" w:color="auto" w:frame="1"/>
        </w:rPr>
        <w:t>dal IV secolo</w:t>
      </w:r>
      <w:r w:rsidRPr="00DA32AA">
        <w:rPr>
          <w:rFonts w:ascii="Comic Sans MS" w:hAnsi="Comic Sans MS"/>
          <w:color w:val="444444"/>
        </w:rPr>
        <w:t>. Per la Chiesa cattolica e le Chiese protestanti, l’Ascensione si colloca di norma 40 giorni dopo la Pasqua, cioè il giovedì della sesta settimana del Tempo pasquale, ovvero quello successivo alla VI domenica di Pasqua. Nel</w:t>
      </w:r>
      <w:r w:rsidRPr="00DA32AA">
        <w:rPr>
          <w:rStyle w:val="apple-converted-space"/>
          <w:rFonts w:ascii="Comic Sans MS" w:hAnsi="Comic Sans MS"/>
          <w:color w:val="444444"/>
        </w:rPr>
        <w:t> </w:t>
      </w:r>
      <w:r w:rsidRPr="00DA32AA">
        <w:rPr>
          <w:rStyle w:val="Enfasigrassetto"/>
          <w:rFonts w:ascii="Comic Sans MS" w:hAnsi="Comic Sans MS"/>
          <w:color w:val="444444"/>
          <w:bdr w:val="none" w:sz="0" w:space="0" w:color="auto" w:frame="1"/>
        </w:rPr>
        <w:t>Credo degli Apostoli</w:t>
      </w:r>
      <w:r w:rsidRPr="00DA32AA">
        <w:rPr>
          <w:rStyle w:val="apple-converted-space"/>
          <w:rFonts w:ascii="Comic Sans MS" w:hAnsi="Comic Sans MS"/>
          <w:color w:val="444444"/>
        </w:rPr>
        <w:t> </w:t>
      </w:r>
      <w:r w:rsidRPr="00DA32AA">
        <w:rPr>
          <w:rFonts w:ascii="Comic Sans MS" w:hAnsi="Comic Sans MS"/>
          <w:color w:val="444444"/>
        </w:rPr>
        <w:t>viene menzionata con queste parole: «Gesù è salito al ciel</w:t>
      </w:r>
      <w:r w:rsidR="00A104D6">
        <w:rPr>
          <w:rFonts w:ascii="Comic Sans MS" w:hAnsi="Comic Sans MS"/>
          <w:color w:val="444444"/>
        </w:rPr>
        <w:t xml:space="preserve">o, siede alla destra del Padre.  </w:t>
      </w:r>
      <w:r w:rsidRPr="00DA32AA">
        <w:rPr>
          <w:rFonts w:ascii="Comic Sans MS" w:hAnsi="Comic Sans MS"/>
          <w:color w:val="444444"/>
        </w:rPr>
        <w:t>E di nuovo verrà, nella gloria, per giudicare i vivi e i morti, e il suo regno non avrà fine».</w:t>
      </w:r>
      <w:r w:rsidR="00A104D6">
        <w:rPr>
          <w:rFonts w:ascii="Comic Sans MS" w:hAnsi="Comic Sans MS"/>
          <w:color w:val="444444"/>
        </w:rPr>
        <w:t xml:space="preserve">                       </w:t>
      </w:r>
      <w:r w:rsidRPr="00DA32AA">
        <w:rPr>
          <w:rStyle w:val="apple-converted-space"/>
          <w:rFonts w:ascii="Comic Sans MS" w:hAnsi="Comic Sans MS"/>
          <w:color w:val="444444"/>
        </w:rPr>
        <w:t> </w:t>
      </w:r>
      <w:r w:rsidRPr="00DA32AA">
        <w:rPr>
          <w:rFonts w:ascii="Comic Sans MS" w:hAnsi="Comic Sans MS"/>
          <w:color w:val="444444"/>
        </w:rPr>
        <w:br/>
        <w:t>Nella</w:t>
      </w:r>
      <w:r w:rsidRPr="00DA32AA">
        <w:rPr>
          <w:rStyle w:val="apple-converted-space"/>
          <w:rFonts w:ascii="Comic Sans MS" w:hAnsi="Comic Sans MS"/>
          <w:color w:val="444444"/>
        </w:rPr>
        <w:t> </w:t>
      </w:r>
      <w:r w:rsidRPr="00DA32AA">
        <w:rPr>
          <w:rStyle w:val="Enfasigrassetto"/>
          <w:rFonts w:ascii="Comic Sans MS" w:hAnsi="Comic Sans MS"/>
          <w:color w:val="444444"/>
          <w:bdr w:val="none" w:sz="0" w:space="0" w:color="auto" w:frame="1"/>
        </w:rPr>
        <w:t>Chiesa ortodossa</w:t>
      </w:r>
      <w:r w:rsidRPr="00DA32AA">
        <w:rPr>
          <w:rStyle w:val="apple-converted-space"/>
          <w:rFonts w:ascii="Comic Sans MS" w:hAnsi="Comic Sans MS"/>
          <w:color w:val="444444"/>
        </w:rPr>
        <w:t> </w:t>
      </w:r>
      <w:r w:rsidRPr="00DA32AA">
        <w:rPr>
          <w:rFonts w:ascii="Comic Sans MS" w:hAnsi="Comic Sans MS"/>
          <w:color w:val="444444"/>
        </w:rPr>
        <w:t>l'Ascensione è una delle 12 grandi feste. La data della celebrazione è stabilita a partire dalla data della Pasqua nel calendario ortodosso. Essa è conosciuta sia con termine greco</w:t>
      </w:r>
      <w:r w:rsidRPr="00DA32AA">
        <w:rPr>
          <w:rStyle w:val="apple-converted-space"/>
          <w:rFonts w:ascii="Comic Sans MS" w:hAnsi="Comic Sans MS"/>
          <w:color w:val="444444"/>
        </w:rPr>
        <w:t> </w:t>
      </w:r>
      <w:proofErr w:type="spellStart"/>
      <w:r w:rsidRPr="00DA32AA">
        <w:rPr>
          <w:rStyle w:val="Enfasicorsivo"/>
          <w:rFonts w:ascii="Comic Sans MS" w:hAnsi="Comic Sans MS"/>
          <w:color w:val="444444"/>
          <w:bdr w:val="none" w:sz="0" w:space="0" w:color="auto" w:frame="1"/>
        </w:rPr>
        <w:t>Analepsis</w:t>
      </w:r>
      <w:proofErr w:type="spellEnd"/>
      <w:r w:rsidRPr="00DA32AA">
        <w:rPr>
          <w:rStyle w:val="apple-converted-space"/>
          <w:rFonts w:ascii="Comic Sans MS" w:hAnsi="Comic Sans MS"/>
          <w:color w:val="444444"/>
        </w:rPr>
        <w:t> </w:t>
      </w:r>
      <w:r w:rsidRPr="00DA32AA">
        <w:rPr>
          <w:rFonts w:ascii="Comic Sans MS" w:hAnsi="Comic Sans MS"/>
          <w:color w:val="444444"/>
        </w:rPr>
        <w:t>(salire su) sia con</w:t>
      </w:r>
      <w:r w:rsidRPr="00DA32AA">
        <w:rPr>
          <w:rStyle w:val="apple-converted-space"/>
          <w:rFonts w:ascii="Comic Sans MS" w:hAnsi="Comic Sans MS"/>
          <w:color w:val="444444"/>
        </w:rPr>
        <w:t> </w:t>
      </w:r>
      <w:proofErr w:type="spellStart"/>
      <w:r w:rsidRPr="00DA32AA">
        <w:rPr>
          <w:rStyle w:val="Enfasicorsivo"/>
          <w:rFonts w:ascii="Comic Sans MS" w:hAnsi="Comic Sans MS"/>
          <w:color w:val="444444"/>
          <w:bdr w:val="none" w:sz="0" w:space="0" w:color="auto" w:frame="1"/>
        </w:rPr>
        <w:t>Episozomene</w:t>
      </w:r>
      <w:proofErr w:type="spellEnd"/>
      <w:r w:rsidRPr="00DA32AA">
        <w:rPr>
          <w:rStyle w:val="apple-converted-space"/>
          <w:rFonts w:ascii="Comic Sans MS" w:hAnsi="Comic Sans MS"/>
          <w:color w:val="444444"/>
        </w:rPr>
        <w:t> </w:t>
      </w:r>
      <w:r w:rsidRPr="00DA32AA">
        <w:rPr>
          <w:rFonts w:ascii="Comic Sans MS" w:hAnsi="Comic Sans MS"/>
          <w:color w:val="444444"/>
        </w:rPr>
        <w:t>(salvezza). Quest'ultimo termine sottolinea che Gesù salendo al cielo ha completato il lavoro della redenzione. Più chiari ancora gli Atti, che nominano esplicitamente il monte degli ulivi, poiché dopo l'ascensione i discepoli «ritornarono a Gerusalemme dal monte detto degli Ulivi, che è vicino a Gerusalemme quanto il cammino permesso in un sabato.»(Atti 1:12) La tradizione ha consacrato questo luogo come il</w:t>
      </w:r>
      <w:r w:rsidRPr="00DA32AA">
        <w:rPr>
          <w:rStyle w:val="apple-converted-space"/>
          <w:rFonts w:ascii="Comic Sans MS" w:hAnsi="Comic Sans MS"/>
          <w:color w:val="444444"/>
        </w:rPr>
        <w:t> </w:t>
      </w:r>
      <w:r w:rsidRPr="00DA32AA">
        <w:rPr>
          <w:rStyle w:val="Enfasigrassetto"/>
          <w:rFonts w:ascii="Comic Sans MS" w:hAnsi="Comic Sans MS"/>
          <w:color w:val="444444"/>
          <w:bdr w:val="none" w:sz="0" w:space="0" w:color="auto" w:frame="1"/>
        </w:rPr>
        <w:t>Monte dell'Ascensione</w:t>
      </w:r>
      <w:r w:rsidRPr="00DA32AA">
        <w:rPr>
          <w:rFonts w:ascii="Comic Sans MS" w:hAnsi="Comic Sans MS"/>
          <w:color w:val="444444"/>
        </w:rPr>
        <w:t>.</w:t>
      </w:r>
    </w:p>
    <w:sectPr w:rsidR="00DA32AA" w:rsidRPr="00DA32AA"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57" w:rsidRDefault="006E1857" w:rsidP="006535BB">
      <w:r>
        <w:separator/>
      </w:r>
    </w:p>
  </w:endnote>
  <w:endnote w:type="continuationSeparator" w:id="0">
    <w:p w:rsidR="006E1857" w:rsidRDefault="006E1857"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57" w:rsidRDefault="006E1857" w:rsidP="006535BB">
      <w:r>
        <w:separator/>
      </w:r>
    </w:p>
  </w:footnote>
  <w:footnote w:type="continuationSeparator" w:id="0">
    <w:p w:rsidR="006E1857" w:rsidRDefault="006E1857"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9">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2">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7"/>
  </w:num>
  <w:num w:numId="4">
    <w:abstractNumId w:val="25"/>
  </w:num>
  <w:num w:numId="5">
    <w:abstractNumId w:val="17"/>
  </w:num>
  <w:num w:numId="6">
    <w:abstractNumId w:val="14"/>
  </w:num>
  <w:num w:numId="7">
    <w:abstractNumId w:val="2"/>
  </w:num>
  <w:num w:numId="8">
    <w:abstractNumId w:val="15"/>
  </w:num>
  <w:num w:numId="9">
    <w:abstractNumId w:val="4"/>
  </w:num>
  <w:num w:numId="10">
    <w:abstractNumId w:val="10"/>
  </w:num>
  <w:num w:numId="11">
    <w:abstractNumId w:val="5"/>
  </w:num>
  <w:num w:numId="12">
    <w:abstractNumId w:val="22"/>
  </w:num>
  <w:num w:numId="13">
    <w:abstractNumId w:val="8"/>
  </w:num>
  <w:num w:numId="14">
    <w:abstractNumId w:val="21"/>
  </w:num>
  <w:num w:numId="15">
    <w:abstractNumId w:val="1"/>
  </w:num>
  <w:num w:numId="16">
    <w:abstractNumId w:val="19"/>
  </w:num>
  <w:num w:numId="17">
    <w:abstractNumId w:val="18"/>
  </w:num>
  <w:num w:numId="18">
    <w:abstractNumId w:val="11"/>
  </w:num>
  <w:num w:numId="19">
    <w:abstractNumId w:val="23"/>
  </w:num>
  <w:num w:numId="20">
    <w:abstractNumId w:val="24"/>
  </w:num>
  <w:num w:numId="21">
    <w:abstractNumId w:val="9"/>
  </w:num>
  <w:num w:numId="22">
    <w:abstractNumId w:val="16"/>
  </w:num>
  <w:num w:numId="23">
    <w:abstractNumId w:val="6"/>
  </w:num>
  <w:num w:numId="24">
    <w:abstractNumId w:val="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2A0E"/>
    <w:rsid w:val="00007879"/>
    <w:rsid w:val="0002239B"/>
    <w:rsid w:val="0004796E"/>
    <w:rsid w:val="00053977"/>
    <w:rsid w:val="00061F03"/>
    <w:rsid w:val="0006225E"/>
    <w:rsid w:val="000670BD"/>
    <w:rsid w:val="00067CAA"/>
    <w:rsid w:val="00082A6B"/>
    <w:rsid w:val="00084776"/>
    <w:rsid w:val="000860FB"/>
    <w:rsid w:val="00091223"/>
    <w:rsid w:val="000A18B8"/>
    <w:rsid w:val="000A1B25"/>
    <w:rsid w:val="000A7B93"/>
    <w:rsid w:val="000B3BE2"/>
    <w:rsid w:val="000B55F8"/>
    <w:rsid w:val="000B7B4D"/>
    <w:rsid w:val="000C1FF6"/>
    <w:rsid w:val="000C3C58"/>
    <w:rsid w:val="000C79EA"/>
    <w:rsid w:val="000D1289"/>
    <w:rsid w:val="000F7872"/>
    <w:rsid w:val="00103F1D"/>
    <w:rsid w:val="00124F81"/>
    <w:rsid w:val="00132AA4"/>
    <w:rsid w:val="001364F1"/>
    <w:rsid w:val="00154970"/>
    <w:rsid w:val="00160042"/>
    <w:rsid w:val="001636E2"/>
    <w:rsid w:val="00163E5C"/>
    <w:rsid w:val="001643BB"/>
    <w:rsid w:val="001747F4"/>
    <w:rsid w:val="00177AE9"/>
    <w:rsid w:val="001837CB"/>
    <w:rsid w:val="001860D2"/>
    <w:rsid w:val="001869ED"/>
    <w:rsid w:val="001A38D3"/>
    <w:rsid w:val="001A5F7C"/>
    <w:rsid w:val="001B05BC"/>
    <w:rsid w:val="001B2E8C"/>
    <w:rsid w:val="001C20D1"/>
    <w:rsid w:val="001C2A9C"/>
    <w:rsid w:val="001C3E61"/>
    <w:rsid w:val="001C479F"/>
    <w:rsid w:val="001D2795"/>
    <w:rsid w:val="001D3C84"/>
    <w:rsid w:val="001D4AAB"/>
    <w:rsid w:val="001E0923"/>
    <w:rsid w:val="001F5542"/>
    <w:rsid w:val="00203620"/>
    <w:rsid w:val="00203E85"/>
    <w:rsid w:val="00216ABA"/>
    <w:rsid w:val="00224094"/>
    <w:rsid w:val="00255564"/>
    <w:rsid w:val="0025791F"/>
    <w:rsid w:val="002744A2"/>
    <w:rsid w:val="002849BE"/>
    <w:rsid w:val="002A4BBF"/>
    <w:rsid w:val="002B0C70"/>
    <w:rsid w:val="002B1ED6"/>
    <w:rsid w:val="002B7012"/>
    <w:rsid w:val="002C1E4D"/>
    <w:rsid w:val="002C5720"/>
    <w:rsid w:val="002C74FE"/>
    <w:rsid w:val="002D60D0"/>
    <w:rsid w:val="002D718D"/>
    <w:rsid w:val="002E2CA5"/>
    <w:rsid w:val="002E6026"/>
    <w:rsid w:val="002F2C78"/>
    <w:rsid w:val="003027BA"/>
    <w:rsid w:val="00325575"/>
    <w:rsid w:val="00327536"/>
    <w:rsid w:val="00345A30"/>
    <w:rsid w:val="003502C6"/>
    <w:rsid w:val="00350D1C"/>
    <w:rsid w:val="00365D7F"/>
    <w:rsid w:val="00367DF6"/>
    <w:rsid w:val="003821A2"/>
    <w:rsid w:val="003903F5"/>
    <w:rsid w:val="00390410"/>
    <w:rsid w:val="003B186D"/>
    <w:rsid w:val="003B28A8"/>
    <w:rsid w:val="003B29AC"/>
    <w:rsid w:val="003B4EBC"/>
    <w:rsid w:val="003B60CC"/>
    <w:rsid w:val="003B64DC"/>
    <w:rsid w:val="003C06C8"/>
    <w:rsid w:val="003D044A"/>
    <w:rsid w:val="003E0B33"/>
    <w:rsid w:val="003E3608"/>
    <w:rsid w:val="003E5ABE"/>
    <w:rsid w:val="003E634F"/>
    <w:rsid w:val="003F1DCA"/>
    <w:rsid w:val="00404D77"/>
    <w:rsid w:val="00405FA0"/>
    <w:rsid w:val="00406E0D"/>
    <w:rsid w:val="00414509"/>
    <w:rsid w:val="00415315"/>
    <w:rsid w:val="00416BB2"/>
    <w:rsid w:val="00423475"/>
    <w:rsid w:val="00423F27"/>
    <w:rsid w:val="00451BF6"/>
    <w:rsid w:val="0045748C"/>
    <w:rsid w:val="00460703"/>
    <w:rsid w:val="0046267C"/>
    <w:rsid w:val="00477A08"/>
    <w:rsid w:val="004825EC"/>
    <w:rsid w:val="00485FF7"/>
    <w:rsid w:val="0049027E"/>
    <w:rsid w:val="004B30F2"/>
    <w:rsid w:val="004B6BDE"/>
    <w:rsid w:val="004B6D0E"/>
    <w:rsid w:val="004C6F0C"/>
    <w:rsid w:val="004D3C19"/>
    <w:rsid w:val="004E58C6"/>
    <w:rsid w:val="004E5E23"/>
    <w:rsid w:val="004F2182"/>
    <w:rsid w:val="004F7C3F"/>
    <w:rsid w:val="00506874"/>
    <w:rsid w:val="005157E4"/>
    <w:rsid w:val="00523E5E"/>
    <w:rsid w:val="00533912"/>
    <w:rsid w:val="00541A5D"/>
    <w:rsid w:val="005429F2"/>
    <w:rsid w:val="00547BE8"/>
    <w:rsid w:val="0055150B"/>
    <w:rsid w:val="00552006"/>
    <w:rsid w:val="0055277D"/>
    <w:rsid w:val="005623E5"/>
    <w:rsid w:val="005774CE"/>
    <w:rsid w:val="00583D57"/>
    <w:rsid w:val="0059561F"/>
    <w:rsid w:val="005A5B41"/>
    <w:rsid w:val="005C7978"/>
    <w:rsid w:val="005E2282"/>
    <w:rsid w:val="005E59BC"/>
    <w:rsid w:val="005F48C3"/>
    <w:rsid w:val="006119FB"/>
    <w:rsid w:val="00620216"/>
    <w:rsid w:val="00623634"/>
    <w:rsid w:val="0064017D"/>
    <w:rsid w:val="0064407C"/>
    <w:rsid w:val="006455C3"/>
    <w:rsid w:val="0064603B"/>
    <w:rsid w:val="00647ECB"/>
    <w:rsid w:val="006535BB"/>
    <w:rsid w:val="00662365"/>
    <w:rsid w:val="00662D13"/>
    <w:rsid w:val="00682129"/>
    <w:rsid w:val="006821B2"/>
    <w:rsid w:val="006919C7"/>
    <w:rsid w:val="00693591"/>
    <w:rsid w:val="00695A36"/>
    <w:rsid w:val="006A0F72"/>
    <w:rsid w:val="006A43ED"/>
    <w:rsid w:val="006A696B"/>
    <w:rsid w:val="006A697B"/>
    <w:rsid w:val="006B0318"/>
    <w:rsid w:val="006B37A7"/>
    <w:rsid w:val="006C0AEA"/>
    <w:rsid w:val="006D34EB"/>
    <w:rsid w:val="006D4C59"/>
    <w:rsid w:val="006D4ED2"/>
    <w:rsid w:val="006E1857"/>
    <w:rsid w:val="006E7332"/>
    <w:rsid w:val="006F4F33"/>
    <w:rsid w:val="007034C7"/>
    <w:rsid w:val="00712881"/>
    <w:rsid w:val="007209A8"/>
    <w:rsid w:val="00730A1D"/>
    <w:rsid w:val="00734A4B"/>
    <w:rsid w:val="00741C71"/>
    <w:rsid w:val="00750ACD"/>
    <w:rsid w:val="00753859"/>
    <w:rsid w:val="00756953"/>
    <w:rsid w:val="00760E88"/>
    <w:rsid w:val="00766D84"/>
    <w:rsid w:val="007A4E84"/>
    <w:rsid w:val="007A5172"/>
    <w:rsid w:val="007B67E9"/>
    <w:rsid w:val="007B6A23"/>
    <w:rsid w:val="007C03E9"/>
    <w:rsid w:val="007C1D4E"/>
    <w:rsid w:val="007C2937"/>
    <w:rsid w:val="007D5AB3"/>
    <w:rsid w:val="007F0D4C"/>
    <w:rsid w:val="007F3B1C"/>
    <w:rsid w:val="007F4782"/>
    <w:rsid w:val="007F4DDA"/>
    <w:rsid w:val="007F5DF0"/>
    <w:rsid w:val="00805778"/>
    <w:rsid w:val="00812DE9"/>
    <w:rsid w:val="00815C47"/>
    <w:rsid w:val="00826F50"/>
    <w:rsid w:val="008278E6"/>
    <w:rsid w:val="0084348F"/>
    <w:rsid w:val="00850211"/>
    <w:rsid w:val="0085528C"/>
    <w:rsid w:val="00864085"/>
    <w:rsid w:val="008700DB"/>
    <w:rsid w:val="00877269"/>
    <w:rsid w:val="008811D7"/>
    <w:rsid w:val="0088221D"/>
    <w:rsid w:val="00893174"/>
    <w:rsid w:val="008A735B"/>
    <w:rsid w:val="008B4D40"/>
    <w:rsid w:val="008C1449"/>
    <w:rsid w:val="008D70B9"/>
    <w:rsid w:val="008F4E7A"/>
    <w:rsid w:val="00902A5F"/>
    <w:rsid w:val="00902EA4"/>
    <w:rsid w:val="00921B36"/>
    <w:rsid w:val="00922644"/>
    <w:rsid w:val="00922AE5"/>
    <w:rsid w:val="009269BE"/>
    <w:rsid w:val="009403A9"/>
    <w:rsid w:val="009443DF"/>
    <w:rsid w:val="00945A9B"/>
    <w:rsid w:val="00945DC3"/>
    <w:rsid w:val="0096536C"/>
    <w:rsid w:val="00966EA8"/>
    <w:rsid w:val="00985335"/>
    <w:rsid w:val="00994F32"/>
    <w:rsid w:val="009B6182"/>
    <w:rsid w:val="009B6280"/>
    <w:rsid w:val="009D7014"/>
    <w:rsid w:val="009F25AC"/>
    <w:rsid w:val="009F553F"/>
    <w:rsid w:val="00A025AF"/>
    <w:rsid w:val="00A04D16"/>
    <w:rsid w:val="00A06EB2"/>
    <w:rsid w:val="00A104D6"/>
    <w:rsid w:val="00A10905"/>
    <w:rsid w:val="00A159AE"/>
    <w:rsid w:val="00A2099A"/>
    <w:rsid w:val="00A25282"/>
    <w:rsid w:val="00A27C7A"/>
    <w:rsid w:val="00A31F80"/>
    <w:rsid w:val="00A32A5D"/>
    <w:rsid w:val="00A34408"/>
    <w:rsid w:val="00A8409E"/>
    <w:rsid w:val="00A860E0"/>
    <w:rsid w:val="00A9008B"/>
    <w:rsid w:val="00A93CE4"/>
    <w:rsid w:val="00A9561B"/>
    <w:rsid w:val="00AA3E94"/>
    <w:rsid w:val="00AA7878"/>
    <w:rsid w:val="00AB13DF"/>
    <w:rsid w:val="00AB23CA"/>
    <w:rsid w:val="00AB2A5A"/>
    <w:rsid w:val="00AC4A90"/>
    <w:rsid w:val="00AC4AB6"/>
    <w:rsid w:val="00AC6006"/>
    <w:rsid w:val="00AD0FCA"/>
    <w:rsid w:val="00AE42E5"/>
    <w:rsid w:val="00AE7EF5"/>
    <w:rsid w:val="00AF0C52"/>
    <w:rsid w:val="00AF4D5D"/>
    <w:rsid w:val="00AF757E"/>
    <w:rsid w:val="00B0636F"/>
    <w:rsid w:val="00B06C65"/>
    <w:rsid w:val="00B150E3"/>
    <w:rsid w:val="00B1533B"/>
    <w:rsid w:val="00B165AF"/>
    <w:rsid w:val="00B23BA8"/>
    <w:rsid w:val="00B248DB"/>
    <w:rsid w:val="00B33AC1"/>
    <w:rsid w:val="00B43538"/>
    <w:rsid w:val="00B45F4A"/>
    <w:rsid w:val="00B52387"/>
    <w:rsid w:val="00B539F4"/>
    <w:rsid w:val="00B67445"/>
    <w:rsid w:val="00B7448D"/>
    <w:rsid w:val="00B75E8D"/>
    <w:rsid w:val="00B76FDC"/>
    <w:rsid w:val="00B7790A"/>
    <w:rsid w:val="00B807A3"/>
    <w:rsid w:val="00B90FE2"/>
    <w:rsid w:val="00BA4ECA"/>
    <w:rsid w:val="00BA504C"/>
    <w:rsid w:val="00BA705D"/>
    <w:rsid w:val="00BB011D"/>
    <w:rsid w:val="00BB05CF"/>
    <w:rsid w:val="00BB3EE8"/>
    <w:rsid w:val="00BB4346"/>
    <w:rsid w:val="00BB7387"/>
    <w:rsid w:val="00BC454E"/>
    <w:rsid w:val="00BD0081"/>
    <w:rsid w:val="00BD14D0"/>
    <w:rsid w:val="00BD3DB6"/>
    <w:rsid w:val="00BE3CAF"/>
    <w:rsid w:val="00BE7E70"/>
    <w:rsid w:val="00BF069A"/>
    <w:rsid w:val="00BF09A0"/>
    <w:rsid w:val="00BF2D2D"/>
    <w:rsid w:val="00BF503A"/>
    <w:rsid w:val="00BF5DDB"/>
    <w:rsid w:val="00C045A1"/>
    <w:rsid w:val="00C13867"/>
    <w:rsid w:val="00C147C8"/>
    <w:rsid w:val="00C14C16"/>
    <w:rsid w:val="00C1771E"/>
    <w:rsid w:val="00C22A18"/>
    <w:rsid w:val="00C25670"/>
    <w:rsid w:val="00C30AF1"/>
    <w:rsid w:val="00C36155"/>
    <w:rsid w:val="00C403EF"/>
    <w:rsid w:val="00C45DF7"/>
    <w:rsid w:val="00C501FE"/>
    <w:rsid w:val="00C507AB"/>
    <w:rsid w:val="00C56C5E"/>
    <w:rsid w:val="00C7289C"/>
    <w:rsid w:val="00C759D9"/>
    <w:rsid w:val="00C80DDF"/>
    <w:rsid w:val="00C83589"/>
    <w:rsid w:val="00C84CB2"/>
    <w:rsid w:val="00C87013"/>
    <w:rsid w:val="00C9006B"/>
    <w:rsid w:val="00C907B3"/>
    <w:rsid w:val="00C975BF"/>
    <w:rsid w:val="00CC0AD5"/>
    <w:rsid w:val="00CC4BC5"/>
    <w:rsid w:val="00CC7DE3"/>
    <w:rsid w:val="00CD7EF7"/>
    <w:rsid w:val="00CF6811"/>
    <w:rsid w:val="00CF7E1B"/>
    <w:rsid w:val="00D019F7"/>
    <w:rsid w:val="00D05756"/>
    <w:rsid w:val="00D12ECD"/>
    <w:rsid w:val="00D23925"/>
    <w:rsid w:val="00D40623"/>
    <w:rsid w:val="00D448CE"/>
    <w:rsid w:val="00D60E6B"/>
    <w:rsid w:val="00D70078"/>
    <w:rsid w:val="00D75114"/>
    <w:rsid w:val="00D81E5E"/>
    <w:rsid w:val="00DA0996"/>
    <w:rsid w:val="00DA1E65"/>
    <w:rsid w:val="00DA20AF"/>
    <w:rsid w:val="00DA32AA"/>
    <w:rsid w:val="00DA3B1F"/>
    <w:rsid w:val="00DB3C4A"/>
    <w:rsid w:val="00DD38BB"/>
    <w:rsid w:val="00DD614A"/>
    <w:rsid w:val="00DD6A04"/>
    <w:rsid w:val="00E058F3"/>
    <w:rsid w:val="00E130B7"/>
    <w:rsid w:val="00E17A29"/>
    <w:rsid w:val="00E30E7E"/>
    <w:rsid w:val="00E311F9"/>
    <w:rsid w:val="00E32215"/>
    <w:rsid w:val="00E32D1E"/>
    <w:rsid w:val="00E342AE"/>
    <w:rsid w:val="00E350E0"/>
    <w:rsid w:val="00E37A86"/>
    <w:rsid w:val="00E45B3F"/>
    <w:rsid w:val="00E47D76"/>
    <w:rsid w:val="00E56F25"/>
    <w:rsid w:val="00E6063D"/>
    <w:rsid w:val="00E621E2"/>
    <w:rsid w:val="00E7336D"/>
    <w:rsid w:val="00E82B47"/>
    <w:rsid w:val="00E844CE"/>
    <w:rsid w:val="00E85E0D"/>
    <w:rsid w:val="00E954A3"/>
    <w:rsid w:val="00E97A9D"/>
    <w:rsid w:val="00EA2CE8"/>
    <w:rsid w:val="00EB0EC4"/>
    <w:rsid w:val="00EB3E1E"/>
    <w:rsid w:val="00EB59B4"/>
    <w:rsid w:val="00EB7458"/>
    <w:rsid w:val="00EC5179"/>
    <w:rsid w:val="00EC7E7E"/>
    <w:rsid w:val="00EF1F47"/>
    <w:rsid w:val="00F155C1"/>
    <w:rsid w:val="00F17178"/>
    <w:rsid w:val="00F20E87"/>
    <w:rsid w:val="00F23BDE"/>
    <w:rsid w:val="00F417C9"/>
    <w:rsid w:val="00F42BD6"/>
    <w:rsid w:val="00F43A91"/>
    <w:rsid w:val="00F47BAF"/>
    <w:rsid w:val="00F61A5A"/>
    <w:rsid w:val="00F654F0"/>
    <w:rsid w:val="00F670B7"/>
    <w:rsid w:val="00F673C6"/>
    <w:rsid w:val="00F70E53"/>
    <w:rsid w:val="00F74FC0"/>
    <w:rsid w:val="00F92D07"/>
    <w:rsid w:val="00F97751"/>
    <w:rsid w:val="00FA4FEA"/>
    <w:rsid w:val="00FA730B"/>
    <w:rsid w:val="00FB6366"/>
    <w:rsid w:val="00FB73AD"/>
    <w:rsid w:val="00FC117D"/>
    <w:rsid w:val="00FD3317"/>
    <w:rsid w:val="00FD5CCC"/>
    <w:rsid w:val="00FE037F"/>
    <w:rsid w:val="00FE5B9F"/>
    <w:rsid w:val="00FF0C9E"/>
    <w:rsid w:val="00FF2BE2"/>
    <w:rsid w:val="00FF61BC"/>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3.wdp"/><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parrocchiadimerone.it" TargetMode="Externa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rrocchiadimer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5D98-AEF3-4422-B2E5-FE85DB44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13</cp:revision>
  <cp:lastPrinted>2017-05-19T13:42:00Z</cp:lastPrinted>
  <dcterms:created xsi:type="dcterms:W3CDTF">2017-05-18T15:01:00Z</dcterms:created>
  <dcterms:modified xsi:type="dcterms:W3CDTF">2017-05-19T14:37:00Z</dcterms:modified>
</cp:coreProperties>
</file>