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8BF" w:rsidRPr="00A16B1D" w:rsidRDefault="007A68BF" w:rsidP="00FE12E5">
      <w:pPr>
        <w:pStyle w:val="Titolo1"/>
      </w:pPr>
      <w:r w:rsidRPr="00A16B1D">
        <w:t>CALENDARIO LITURGICO SETTIMANALE</w:t>
      </w:r>
    </w:p>
    <w:p w:rsidR="007A68BF" w:rsidRPr="00112BD9" w:rsidRDefault="007A68BF" w:rsidP="00CD4C4D">
      <w:pPr>
        <w:jc w:val="both"/>
        <w:rPr>
          <w:sz w:val="2"/>
        </w:rPr>
      </w:pPr>
    </w:p>
    <w:p w:rsidR="007A68BF" w:rsidRPr="00A16B1D" w:rsidRDefault="007A68BF" w:rsidP="007A68BF">
      <w:pPr>
        <w:rPr>
          <w:rFonts w:ascii="Arial" w:hAnsi="Arial" w:cs="Arial"/>
          <w:sz w:val="32"/>
        </w:rPr>
      </w:pPr>
      <w:r w:rsidRPr="00A16B1D">
        <w:rPr>
          <w:rFonts w:ascii="Arial" w:hAnsi="Arial" w:cs="Arial"/>
          <w:sz w:val="32"/>
        </w:rPr>
        <w:t>Dal</w:t>
      </w:r>
      <w:r>
        <w:rPr>
          <w:rFonts w:ascii="Arial" w:hAnsi="Arial" w:cs="Arial"/>
          <w:sz w:val="32"/>
        </w:rPr>
        <w:t xml:space="preserve"> </w:t>
      </w:r>
      <w:r w:rsidR="00CD4C4D">
        <w:rPr>
          <w:rFonts w:ascii="Arial" w:hAnsi="Arial" w:cs="Arial"/>
          <w:sz w:val="32"/>
        </w:rPr>
        <w:t>9</w:t>
      </w:r>
      <w:r>
        <w:rPr>
          <w:rFonts w:ascii="Arial" w:hAnsi="Arial" w:cs="Arial"/>
          <w:sz w:val="32"/>
        </w:rPr>
        <w:t xml:space="preserve"> al </w:t>
      </w:r>
      <w:r w:rsidR="00CD4C4D">
        <w:rPr>
          <w:rFonts w:ascii="Arial" w:hAnsi="Arial" w:cs="Arial"/>
          <w:sz w:val="32"/>
        </w:rPr>
        <w:t>16</w:t>
      </w:r>
      <w:r>
        <w:rPr>
          <w:rFonts w:ascii="Arial" w:hAnsi="Arial" w:cs="Arial"/>
          <w:sz w:val="32"/>
        </w:rPr>
        <w:t xml:space="preserve"> Novembre 2014 </w:t>
      </w:r>
    </w:p>
    <w:tbl>
      <w:tblPr>
        <w:tblStyle w:val="Grigliatabella"/>
        <w:tblpPr w:leftFromText="141" w:rightFromText="141" w:vertAnchor="text" w:horzAnchor="margin" w:tblpY="9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43"/>
        <w:gridCol w:w="692"/>
        <w:gridCol w:w="4864"/>
      </w:tblGrid>
      <w:tr w:rsidR="00CD4C4D" w:rsidTr="00314A5F">
        <w:trPr>
          <w:trHeight w:val="828"/>
        </w:trPr>
        <w:tc>
          <w:tcPr>
            <w:tcW w:w="2043" w:type="dxa"/>
            <w:tcBorders>
              <w:top w:val="single" w:sz="6" w:space="0" w:color="auto"/>
            </w:tcBorders>
          </w:tcPr>
          <w:p w:rsidR="00CD4C4D" w:rsidRPr="00B343C7" w:rsidRDefault="00CD4C4D" w:rsidP="00CD4C4D">
            <w:pPr>
              <w:rPr>
                <w:rFonts w:ascii="Arial" w:hAnsi="Arial" w:cs="Arial"/>
                <w:b/>
                <w:sz w:val="10"/>
                <w:szCs w:val="10"/>
              </w:rPr>
            </w:pPr>
          </w:p>
          <w:p w:rsidR="00CD4C4D" w:rsidRDefault="00CD4C4D" w:rsidP="00CD4C4D">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9</w:t>
            </w:r>
          </w:p>
          <w:p w:rsidR="00CD4C4D" w:rsidRPr="006A2CAB" w:rsidRDefault="00CD4C4D" w:rsidP="00CD4C4D">
            <w:pPr>
              <w:rPr>
                <w:rFonts w:ascii="Arial" w:hAnsi="Arial" w:cs="Arial"/>
                <w:sz w:val="4"/>
                <w:szCs w:val="4"/>
              </w:rPr>
            </w:pPr>
          </w:p>
          <w:p w:rsidR="00CD4C4D" w:rsidRPr="00CD4C4D" w:rsidRDefault="00CD4C4D" w:rsidP="00CD4C4D">
            <w:pPr>
              <w:rPr>
                <w:rFonts w:ascii="Arial" w:hAnsi="Arial" w:cs="Arial"/>
                <w:b/>
                <w:sz w:val="19"/>
                <w:szCs w:val="19"/>
              </w:rPr>
            </w:pPr>
            <w:r w:rsidRPr="00CD4C4D">
              <w:rPr>
                <w:rFonts w:ascii="Arial" w:hAnsi="Arial" w:cs="Arial"/>
                <w:b/>
                <w:sz w:val="19"/>
                <w:szCs w:val="19"/>
              </w:rPr>
              <w:t>Nostro Signore</w:t>
            </w:r>
          </w:p>
          <w:p w:rsidR="00CD4C4D" w:rsidRPr="00CD4C4D" w:rsidRDefault="00CD4C4D" w:rsidP="00CD4C4D">
            <w:pPr>
              <w:rPr>
                <w:rFonts w:ascii="Arial" w:hAnsi="Arial" w:cs="Arial"/>
                <w:b/>
                <w:sz w:val="19"/>
                <w:szCs w:val="19"/>
              </w:rPr>
            </w:pPr>
            <w:r w:rsidRPr="00CD4C4D">
              <w:rPr>
                <w:rFonts w:ascii="Arial" w:hAnsi="Arial" w:cs="Arial"/>
                <w:b/>
                <w:sz w:val="19"/>
                <w:szCs w:val="19"/>
              </w:rPr>
              <w:t xml:space="preserve"> Gesù Cristo </w:t>
            </w:r>
          </w:p>
          <w:p w:rsidR="00CD4C4D" w:rsidRDefault="00CD4C4D" w:rsidP="00CD4C4D">
            <w:pPr>
              <w:rPr>
                <w:rFonts w:ascii="Arial" w:hAnsi="Arial" w:cs="Arial"/>
                <w:sz w:val="19"/>
                <w:szCs w:val="19"/>
                <w:u w:val="single"/>
              </w:rPr>
            </w:pPr>
            <w:r w:rsidRPr="00CD4C4D">
              <w:rPr>
                <w:rFonts w:ascii="Arial" w:hAnsi="Arial" w:cs="Arial"/>
                <w:b/>
                <w:sz w:val="19"/>
                <w:szCs w:val="19"/>
              </w:rPr>
              <w:t>Re dell’universo</w:t>
            </w:r>
            <w:r>
              <w:rPr>
                <w:rFonts w:ascii="Arial" w:hAnsi="Arial" w:cs="Arial"/>
                <w:b/>
                <w:sz w:val="18"/>
                <w:szCs w:val="18"/>
              </w:rPr>
              <w:t xml:space="preserve"> </w:t>
            </w:r>
            <w:r w:rsidRPr="009A59AA">
              <w:rPr>
                <w:rFonts w:ascii="Arial" w:hAnsi="Arial" w:cs="Arial"/>
                <w:sz w:val="19"/>
                <w:szCs w:val="19"/>
                <w:u w:val="single"/>
              </w:rPr>
              <w:t xml:space="preserve"> </w:t>
            </w:r>
          </w:p>
          <w:p w:rsidR="00CD4C4D" w:rsidRPr="00270DC4" w:rsidRDefault="00CD4C4D" w:rsidP="00CD4C4D">
            <w:pPr>
              <w:rPr>
                <w:rFonts w:ascii="Arial" w:hAnsi="Arial" w:cs="Arial"/>
                <w:sz w:val="19"/>
                <w:szCs w:val="19"/>
                <w:u w:val="single"/>
              </w:rPr>
            </w:pPr>
            <w:r>
              <w:rPr>
                <w:rFonts w:ascii="Arial" w:hAnsi="Arial" w:cs="Arial"/>
                <w:sz w:val="19"/>
                <w:szCs w:val="19"/>
                <w:u w:val="single"/>
              </w:rPr>
              <w:t xml:space="preserve">Giornata diocesana della Caritas </w:t>
            </w:r>
            <w:r w:rsidRPr="00270DC4">
              <w:rPr>
                <w:rFonts w:ascii="Arial" w:hAnsi="Arial" w:cs="Arial"/>
                <w:sz w:val="19"/>
                <w:szCs w:val="19"/>
                <w:u w:val="single"/>
              </w:rPr>
              <w:t xml:space="preserve"> </w:t>
            </w:r>
          </w:p>
        </w:tc>
        <w:tc>
          <w:tcPr>
            <w:tcW w:w="692" w:type="dxa"/>
          </w:tcPr>
          <w:p w:rsidR="00CD4C4D" w:rsidRPr="00CD4C4D" w:rsidRDefault="00CD4C4D" w:rsidP="00CD4C4D">
            <w:pPr>
              <w:rPr>
                <w:rFonts w:ascii="Arial" w:hAnsi="Arial" w:cs="Arial"/>
                <w:sz w:val="6"/>
                <w:szCs w:val="6"/>
              </w:rPr>
            </w:pPr>
            <w:r w:rsidRPr="00CD4C4D">
              <w:rPr>
                <w:rFonts w:ascii="Arial" w:hAnsi="Arial" w:cs="Arial"/>
                <w:sz w:val="19"/>
                <w:szCs w:val="19"/>
              </w:rPr>
              <w:t xml:space="preserve">  </w:t>
            </w:r>
          </w:p>
          <w:p w:rsidR="00CD4C4D" w:rsidRPr="00CD4C4D" w:rsidRDefault="00CD4C4D" w:rsidP="00CD4C4D">
            <w:pPr>
              <w:rPr>
                <w:rFonts w:ascii="Arial" w:hAnsi="Arial" w:cs="Arial"/>
                <w:sz w:val="19"/>
                <w:szCs w:val="19"/>
              </w:rPr>
            </w:pPr>
            <w:r w:rsidRPr="00CD4C4D">
              <w:rPr>
                <w:rFonts w:ascii="Arial" w:hAnsi="Arial" w:cs="Arial"/>
                <w:sz w:val="19"/>
                <w:szCs w:val="19"/>
              </w:rPr>
              <w:t xml:space="preserve">  7.30</w:t>
            </w:r>
          </w:p>
          <w:p w:rsidR="00CD4C4D" w:rsidRPr="00CD4C4D" w:rsidRDefault="00CD4C4D" w:rsidP="00CD4C4D">
            <w:pPr>
              <w:rPr>
                <w:rFonts w:ascii="Arial" w:hAnsi="Arial" w:cs="Arial"/>
                <w:sz w:val="6"/>
                <w:szCs w:val="6"/>
              </w:rPr>
            </w:pPr>
          </w:p>
          <w:p w:rsidR="00CD4C4D" w:rsidRPr="00CD4C4D" w:rsidRDefault="00CD4C4D" w:rsidP="00CD4C4D">
            <w:pPr>
              <w:rPr>
                <w:rFonts w:ascii="Arial" w:hAnsi="Arial" w:cs="Arial"/>
                <w:sz w:val="19"/>
                <w:szCs w:val="19"/>
              </w:rPr>
            </w:pPr>
            <w:r w:rsidRPr="00CD4C4D">
              <w:rPr>
                <w:rFonts w:ascii="Arial" w:hAnsi="Arial" w:cs="Arial"/>
                <w:sz w:val="19"/>
                <w:szCs w:val="19"/>
              </w:rPr>
              <w:t xml:space="preserve">  8.30 </w:t>
            </w:r>
          </w:p>
          <w:p w:rsidR="00CD4C4D" w:rsidRPr="00CD4C4D" w:rsidRDefault="00CD4C4D" w:rsidP="00CD4C4D">
            <w:pPr>
              <w:rPr>
                <w:rFonts w:ascii="Arial" w:hAnsi="Arial" w:cs="Arial"/>
                <w:sz w:val="6"/>
                <w:szCs w:val="6"/>
              </w:rPr>
            </w:pPr>
          </w:p>
          <w:p w:rsidR="00CD4C4D" w:rsidRPr="00CD4C4D" w:rsidRDefault="00CD4C4D" w:rsidP="00CD4C4D">
            <w:pPr>
              <w:rPr>
                <w:rFonts w:ascii="Arial" w:hAnsi="Arial" w:cs="Arial"/>
                <w:sz w:val="19"/>
                <w:szCs w:val="19"/>
              </w:rPr>
            </w:pPr>
            <w:r w:rsidRPr="00CD4C4D">
              <w:rPr>
                <w:rFonts w:ascii="Arial" w:hAnsi="Arial" w:cs="Arial"/>
                <w:sz w:val="19"/>
                <w:szCs w:val="19"/>
              </w:rPr>
              <w:t>10.30</w:t>
            </w:r>
          </w:p>
          <w:p w:rsidR="00CD4C4D" w:rsidRPr="00CD4C4D" w:rsidRDefault="00CD4C4D" w:rsidP="00CD4C4D">
            <w:pPr>
              <w:rPr>
                <w:rFonts w:ascii="Arial" w:hAnsi="Arial" w:cs="Arial"/>
                <w:sz w:val="6"/>
                <w:szCs w:val="6"/>
              </w:rPr>
            </w:pPr>
          </w:p>
          <w:p w:rsidR="00CD4C4D" w:rsidRPr="00CD4C4D" w:rsidRDefault="00CD4C4D" w:rsidP="00CD4C4D">
            <w:pPr>
              <w:rPr>
                <w:rFonts w:ascii="Arial" w:hAnsi="Arial" w:cs="Arial"/>
                <w:b/>
                <w:sz w:val="19"/>
                <w:szCs w:val="19"/>
              </w:rPr>
            </w:pPr>
            <w:r w:rsidRPr="00CD4C4D">
              <w:rPr>
                <w:rFonts w:ascii="Arial" w:hAnsi="Arial" w:cs="Arial"/>
                <w:sz w:val="19"/>
                <w:szCs w:val="19"/>
              </w:rPr>
              <w:t>18.00</w:t>
            </w:r>
          </w:p>
        </w:tc>
        <w:tc>
          <w:tcPr>
            <w:tcW w:w="4864" w:type="dxa"/>
          </w:tcPr>
          <w:p w:rsidR="00CD4C4D" w:rsidRPr="00CD4C4D" w:rsidRDefault="00CD4C4D" w:rsidP="00CD4C4D">
            <w:pPr>
              <w:jc w:val="left"/>
              <w:rPr>
                <w:rFonts w:ascii="Arial" w:hAnsi="Arial" w:cs="Arial"/>
                <w:sz w:val="6"/>
                <w:szCs w:val="6"/>
              </w:rPr>
            </w:pPr>
          </w:p>
          <w:p w:rsidR="00CD4C4D" w:rsidRPr="00CD4C4D" w:rsidRDefault="00CD4C4D" w:rsidP="00CD4C4D">
            <w:pPr>
              <w:jc w:val="left"/>
              <w:rPr>
                <w:rFonts w:ascii="Arial" w:hAnsi="Arial" w:cs="Arial"/>
                <w:sz w:val="19"/>
                <w:szCs w:val="19"/>
              </w:rPr>
            </w:pPr>
            <w:r w:rsidRPr="00CD4C4D">
              <w:rPr>
                <w:rFonts w:ascii="Arial" w:hAnsi="Arial" w:cs="Arial"/>
                <w:sz w:val="19"/>
                <w:szCs w:val="19"/>
              </w:rPr>
              <w:t>Intenzione dell’offerente</w:t>
            </w:r>
          </w:p>
          <w:p w:rsidR="00CD4C4D" w:rsidRPr="00CD4C4D" w:rsidRDefault="00CD4C4D" w:rsidP="00CD4C4D">
            <w:pPr>
              <w:jc w:val="left"/>
              <w:rPr>
                <w:rFonts w:ascii="Arial" w:hAnsi="Arial" w:cs="Arial"/>
                <w:sz w:val="6"/>
                <w:szCs w:val="6"/>
              </w:rPr>
            </w:pPr>
          </w:p>
          <w:p w:rsidR="00CD4C4D" w:rsidRPr="00CD4C4D" w:rsidRDefault="00CD4C4D" w:rsidP="00CD4C4D">
            <w:pPr>
              <w:jc w:val="left"/>
              <w:rPr>
                <w:rFonts w:ascii="Arial" w:hAnsi="Arial" w:cs="Arial"/>
                <w:sz w:val="19"/>
                <w:szCs w:val="19"/>
              </w:rPr>
            </w:pPr>
            <w:r w:rsidRPr="00CD4C4D">
              <w:rPr>
                <w:rFonts w:ascii="Arial" w:hAnsi="Arial" w:cs="Arial"/>
                <w:b/>
                <w:sz w:val="19"/>
                <w:szCs w:val="19"/>
                <w:u w:val="single"/>
              </w:rPr>
              <w:t>S. Caterina</w:t>
            </w:r>
            <w:r w:rsidRPr="00CD4C4D">
              <w:rPr>
                <w:rFonts w:ascii="Arial" w:hAnsi="Arial" w:cs="Arial"/>
                <w:sz w:val="19"/>
                <w:szCs w:val="19"/>
              </w:rPr>
              <w:t xml:space="preserve">: Paolo Negri </w:t>
            </w:r>
          </w:p>
          <w:p w:rsidR="00CD4C4D" w:rsidRPr="00CD4C4D" w:rsidRDefault="00CD4C4D" w:rsidP="00CD4C4D">
            <w:pPr>
              <w:jc w:val="left"/>
              <w:rPr>
                <w:rFonts w:ascii="Arial" w:hAnsi="Arial" w:cs="Arial"/>
                <w:sz w:val="6"/>
                <w:szCs w:val="6"/>
              </w:rPr>
            </w:pPr>
          </w:p>
          <w:p w:rsidR="00CD4C4D" w:rsidRDefault="00CD4C4D" w:rsidP="00CD4C4D">
            <w:pPr>
              <w:jc w:val="left"/>
              <w:rPr>
                <w:rFonts w:ascii="Arial" w:hAnsi="Arial" w:cs="Arial"/>
                <w:sz w:val="19"/>
                <w:szCs w:val="19"/>
              </w:rPr>
            </w:pPr>
            <w:r w:rsidRPr="00CD4C4D">
              <w:rPr>
                <w:rFonts w:ascii="Arial" w:hAnsi="Arial" w:cs="Arial"/>
                <w:sz w:val="19"/>
                <w:szCs w:val="19"/>
              </w:rPr>
              <w:t xml:space="preserve">S. Messa per tutti i parrocchiani </w:t>
            </w:r>
          </w:p>
          <w:p w:rsidR="00CD4C4D" w:rsidRPr="00CD4C4D" w:rsidRDefault="00CD4C4D" w:rsidP="00CD4C4D">
            <w:pPr>
              <w:jc w:val="left"/>
              <w:rPr>
                <w:rFonts w:ascii="Arial" w:hAnsi="Arial" w:cs="Arial"/>
                <w:sz w:val="6"/>
                <w:szCs w:val="6"/>
              </w:rPr>
            </w:pPr>
          </w:p>
          <w:p w:rsidR="00CD4C4D" w:rsidRPr="00CD4C4D" w:rsidRDefault="00CD4C4D" w:rsidP="00CD4C4D">
            <w:pPr>
              <w:jc w:val="left"/>
              <w:rPr>
                <w:rFonts w:ascii="Arial" w:hAnsi="Arial" w:cs="Arial"/>
                <w:sz w:val="19"/>
                <w:szCs w:val="19"/>
              </w:rPr>
            </w:pPr>
            <w:r w:rsidRPr="00CD4C4D">
              <w:rPr>
                <w:rFonts w:ascii="Arial" w:hAnsi="Arial" w:cs="Arial"/>
                <w:sz w:val="19"/>
                <w:szCs w:val="19"/>
              </w:rPr>
              <w:t xml:space="preserve">Aprile Luigi e </w:t>
            </w:r>
            <w:proofErr w:type="spellStart"/>
            <w:r w:rsidRPr="00CD4C4D">
              <w:rPr>
                <w:rFonts w:ascii="Arial" w:hAnsi="Arial" w:cs="Arial"/>
                <w:sz w:val="19"/>
                <w:szCs w:val="19"/>
              </w:rPr>
              <w:t>Ghirardo</w:t>
            </w:r>
            <w:proofErr w:type="spellEnd"/>
            <w:r w:rsidRPr="00CD4C4D">
              <w:rPr>
                <w:rFonts w:ascii="Arial" w:hAnsi="Arial" w:cs="Arial"/>
                <w:sz w:val="19"/>
                <w:szCs w:val="19"/>
              </w:rPr>
              <w:t xml:space="preserve"> Angela Maria</w:t>
            </w:r>
          </w:p>
        </w:tc>
      </w:tr>
      <w:tr w:rsidR="007A68BF" w:rsidTr="00314A5F">
        <w:trPr>
          <w:trHeight w:val="566"/>
        </w:trPr>
        <w:tc>
          <w:tcPr>
            <w:tcW w:w="2043" w:type="dxa"/>
          </w:tcPr>
          <w:p w:rsidR="007A68BF" w:rsidRDefault="007A68BF" w:rsidP="00314A5F">
            <w:pPr>
              <w:rPr>
                <w:rFonts w:ascii="Arial" w:hAnsi="Arial" w:cs="Arial"/>
                <w:b/>
                <w:sz w:val="6"/>
              </w:rPr>
            </w:pPr>
          </w:p>
          <w:p w:rsidR="007A68BF" w:rsidRDefault="007A68BF" w:rsidP="00314A5F">
            <w:pPr>
              <w:rPr>
                <w:rFonts w:ascii="Arial" w:hAnsi="Arial" w:cs="Arial"/>
                <w:b/>
              </w:rPr>
            </w:pPr>
            <w:r>
              <w:rPr>
                <w:rFonts w:ascii="Arial" w:hAnsi="Arial" w:cs="Arial"/>
                <w:b/>
              </w:rPr>
              <w:t xml:space="preserve">LUN </w:t>
            </w:r>
            <w:r w:rsidR="00CD4C4D">
              <w:rPr>
                <w:rFonts w:ascii="Arial" w:hAnsi="Arial" w:cs="Arial"/>
                <w:b/>
              </w:rPr>
              <w:t>10</w:t>
            </w:r>
          </w:p>
          <w:p w:rsidR="007A68BF" w:rsidRPr="00800F38" w:rsidRDefault="007A68BF" w:rsidP="00314A5F">
            <w:pPr>
              <w:rPr>
                <w:rFonts w:ascii="Arial" w:hAnsi="Arial" w:cs="Arial"/>
                <w:b/>
                <w:sz w:val="6"/>
              </w:rPr>
            </w:pPr>
          </w:p>
          <w:p w:rsidR="007A68BF" w:rsidRPr="00CD4C4D" w:rsidRDefault="00CD4C4D" w:rsidP="00314A5F">
            <w:pPr>
              <w:rPr>
                <w:rFonts w:ascii="Arial" w:hAnsi="Arial" w:cs="Arial"/>
                <w:sz w:val="19"/>
                <w:szCs w:val="19"/>
              </w:rPr>
            </w:pPr>
            <w:r>
              <w:rPr>
                <w:rFonts w:ascii="Arial" w:hAnsi="Arial" w:cs="Arial"/>
                <w:sz w:val="19"/>
                <w:szCs w:val="19"/>
              </w:rPr>
              <w:t xml:space="preserve">S. Leone Magno </w:t>
            </w:r>
            <w:r w:rsidR="007A68BF" w:rsidRPr="00CD4C4D">
              <w:rPr>
                <w:rFonts w:ascii="Arial" w:hAnsi="Arial" w:cs="Arial"/>
                <w:sz w:val="19"/>
                <w:szCs w:val="19"/>
              </w:rPr>
              <w:t xml:space="preserve"> </w:t>
            </w:r>
          </w:p>
        </w:tc>
        <w:tc>
          <w:tcPr>
            <w:tcW w:w="692" w:type="dxa"/>
          </w:tcPr>
          <w:p w:rsidR="007A68BF" w:rsidRPr="001E1D4C" w:rsidRDefault="007A68BF" w:rsidP="00314A5F">
            <w:pPr>
              <w:rPr>
                <w:rFonts w:ascii="Arial" w:hAnsi="Arial" w:cs="Arial"/>
                <w:sz w:val="6"/>
                <w:szCs w:val="6"/>
              </w:rPr>
            </w:pPr>
            <w:r w:rsidRPr="001E1D4C">
              <w:rPr>
                <w:rFonts w:ascii="Arial" w:hAnsi="Arial" w:cs="Arial"/>
                <w:sz w:val="19"/>
                <w:szCs w:val="19"/>
              </w:rPr>
              <w:t xml:space="preserve"> </w:t>
            </w:r>
          </w:p>
          <w:p w:rsidR="007A68BF" w:rsidRDefault="007A68BF" w:rsidP="00314A5F">
            <w:pPr>
              <w:rPr>
                <w:rFonts w:ascii="Arial" w:hAnsi="Arial" w:cs="Arial"/>
                <w:sz w:val="6"/>
                <w:szCs w:val="6"/>
              </w:rPr>
            </w:pPr>
          </w:p>
          <w:p w:rsidR="007A68BF" w:rsidRPr="001E1D4C" w:rsidRDefault="007A68BF" w:rsidP="00314A5F">
            <w:pPr>
              <w:rPr>
                <w:rFonts w:ascii="Arial" w:hAnsi="Arial" w:cs="Arial"/>
                <w:sz w:val="6"/>
                <w:szCs w:val="6"/>
              </w:rPr>
            </w:pPr>
          </w:p>
          <w:p w:rsidR="007A68BF" w:rsidRPr="001E1D4C" w:rsidRDefault="007A68BF" w:rsidP="00314A5F">
            <w:pPr>
              <w:rPr>
                <w:rFonts w:ascii="Arial" w:hAnsi="Arial" w:cs="Arial"/>
                <w:sz w:val="19"/>
                <w:szCs w:val="19"/>
              </w:rPr>
            </w:pPr>
            <w:r w:rsidRPr="001E1D4C">
              <w:rPr>
                <w:rFonts w:ascii="Arial" w:hAnsi="Arial" w:cs="Arial"/>
                <w:sz w:val="19"/>
                <w:szCs w:val="19"/>
              </w:rPr>
              <w:t>18.00</w:t>
            </w:r>
          </w:p>
        </w:tc>
        <w:tc>
          <w:tcPr>
            <w:tcW w:w="4864" w:type="dxa"/>
          </w:tcPr>
          <w:p w:rsidR="007A68BF" w:rsidRPr="00CF345F" w:rsidRDefault="007A68BF" w:rsidP="00FE12E5">
            <w:pPr>
              <w:jc w:val="left"/>
              <w:rPr>
                <w:rFonts w:ascii="Arial" w:hAnsi="Arial" w:cs="Arial"/>
                <w:sz w:val="6"/>
                <w:szCs w:val="6"/>
              </w:rPr>
            </w:pPr>
          </w:p>
          <w:p w:rsidR="007A68BF" w:rsidRDefault="007A68BF" w:rsidP="00FE12E5">
            <w:pPr>
              <w:jc w:val="left"/>
              <w:rPr>
                <w:rFonts w:ascii="Arial" w:hAnsi="Arial" w:cs="Arial"/>
                <w:sz w:val="6"/>
                <w:szCs w:val="6"/>
              </w:rPr>
            </w:pPr>
          </w:p>
          <w:p w:rsidR="007A68BF" w:rsidRDefault="007A68BF" w:rsidP="00FE12E5">
            <w:pPr>
              <w:jc w:val="left"/>
              <w:rPr>
                <w:rFonts w:ascii="Arial" w:hAnsi="Arial" w:cs="Arial"/>
                <w:sz w:val="6"/>
                <w:szCs w:val="6"/>
              </w:rPr>
            </w:pPr>
          </w:p>
          <w:p w:rsidR="007A68BF" w:rsidRPr="004D371B" w:rsidRDefault="00CD4C4D" w:rsidP="00FE12E5">
            <w:pPr>
              <w:jc w:val="left"/>
              <w:rPr>
                <w:rFonts w:ascii="Arial" w:hAnsi="Arial" w:cs="Arial"/>
                <w:sz w:val="19"/>
                <w:szCs w:val="19"/>
              </w:rPr>
            </w:pPr>
            <w:r>
              <w:rPr>
                <w:rFonts w:ascii="Arial" w:hAnsi="Arial" w:cs="Arial"/>
                <w:sz w:val="19"/>
                <w:szCs w:val="19"/>
              </w:rPr>
              <w:t xml:space="preserve">Fam. Meroni / Fam. Molteni Luigi / Rosina e Diego </w:t>
            </w:r>
          </w:p>
          <w:p w:rsidR="007A68BF" w:rsidRPr="00D520D4" w:rsidRDefault="007A68BF" w:rsidP="00FE12E5">
            <w:pPr>
              <w:jc w:val="left"/>
              <w:rPr>
                <w:rFonts w:ascii="Arial" w:hAnsi="Arial" w:cs="Arial"/>
                <w:sz w:val="6"/>
                <w:szCs w:val="6"/>
              </w:rPr>
            </w:pPr>
            <w:r w:rsidRPr="00D520D4">
              <w:rPr>
                <w:rFonts w:ascii="Arial" w:hAnsi="Arial" w:cs="Arial"/>
                <w:sz w:val="6"/>
                <w:szCs w:val="6"/>
              </w:rPr>
              <w:t xml:space="preserve">      </w:t>
            </w:r>
          </w:p>
        </w:tc>
      </w:tr>
      <w:tr w:rsidR="007A68BF" w:rsidTr="00314A5F">
        <w:trPr>
          <w:trHeight w:val="648"/>
        </w:trPr>
        <w:tc>
          <w:tcPr>
            <w:tcW w:w="2043" w:type="dxa"/>
          </w:tcPr>
          <w:p w:rsidR="007A68BF" w:rsidRPr="00B343C7" w:rsidRDefault="007A68BF" w:rsidP="00314A5F">
            <w:pPr>
              <w:jc w:val="right"/>
              <w:rPr>
                <w:rFonts w:ascii="Arial" w:hAnsi="Arial" w:cs="Arial"/>
                <w:b/>
                <w:sz w:val="10"/>
                <w:szCs w:val="10"/>
              </w:rPr>
            </w:pPr>
          </w:p>
          <w:p w:rsidR="007A68BF" w:rsidRDefault="007A68BF" w:rsidP="00314A5F">
            <w:pPr>
              <w:rPr>
                <w:rFonts w:ascii="Arial" w:hAnsi="Arial" w:cs="Arial"/>
                <w:b/>
              </w:rPr>
            </w:pPr>
            <w:r>
              <w:rPr>
                <w:rFonts w:ascii="Arial" w:hAnsi="Arial" w:cs="Arial"/>
                <w:b/>
              </w:rPr>
              <w:t>MAR</w:t>
            </w:r>
            <w:r w:rsidRPr="00B25AB2">
              <w:rPr>
                <w:rFonts w:ascii="Arial" w:hAnsi="Arial" w:cs="Arial"/>
                <w:b/>
              </w:rPr>
              <w:t xml:space="preserve">. </w:t>
            </w:r>
            <w:r w:rsidR="00CD4C4D">
              <w:rPr>
                <w:rFonts w:ascii="Arial" w:hAnsi="Arial" w:cs="Arial"/>
                <w:b/>
              </w:rPr>
              <w:t>11</w:t>
            </w:r>
          </w:p>
          <w:p w:rsidR="007A68BF" w:rsidRPr="00D520D4" w:rsidRDefault="007A68BF" w:rsidP="00314A5F">
            <w:pPr>
              <w:rPr>
                <w:rFonts w:ascii="Arial" w:hAnsi="Arial" w:cs="Arial"/>
                <w:b/>
                <w:sz w:val="6"/>
                <w:szCs w:val="6"/>
              </w:rPr>
            </w:pPr>
          </w:p>
          <w:p w:rsidR="007A68BF" w:rsidRPr="00CD4C4D" w:rsidRDefault="00CD4C4D" w:rsidP="00314A5F">
            <w:pPr>
              <w:rPr>
                <w:rFonts w:ascii="Arial" w:hAnsi="Arial" w:cs="Arial"/>
                <w:sz w:val="18"/>
                <w:szCs w:val="19"/>
              </w:rPr>
            </w:pPr>
            <w:r w:rsidRPr="00CD4C4D">
              <w:rPr>
                <w:rFonts w:ascii="Arial" w:hAnsi="Arial" w:cs="Arial"/>
                <w:sz w:val="19"/>
                <w:szCs w:val="19"/>
              </w:rPr>
              <w:t xml:space="preserve">S. Martino di </w:t>
            </w:r>
            <w:proofErr w:type="spellStart"/>
            <w:r w:rsidRPr="00CD4C4D">
              <w:rPr>
                <w:rFonts w:ascii="Arial" w:hAnsi="Arial" w:cs="Arial"/>
                <w:sz w:val="19"/>
                <w:szCs w:val="19"/>
              </w:rPr>
              <w:t>Tours</w:t>
            </w:r>
            <w:proofErr w:type="spellEnd"/>
            <w:r w:rsidR="007A68BF" w:rsidRPr="00CD4C4D">
              <w:rPr>
                <w:rFonts w:ascii="Arial" w:hAnsi="Arial" w:cs="Arial"/>
                <w:sz w:val="18"/>
                <w:szCs w:val="19"/>
              </w:rPr>
              <w:t xml:space="preserve">   </w:t>
            </w:r>
          </w:p>
        </w:tc>
        <w:tc>
          <w:tcPr>
            <w:tcW w:w="692" w:type="dxa"/>
          </w:tcPr>
          <w:p w:rsidR="007A68BF" w:rsidRDefault="007A68BF" w:rsidP="00314A5F">
            <w:pPr>
              <w:rPr>
                <w:rFonts w:ascii="Arial" w:hAnsi="Arial" w:cs="Arial"/>
                <w:b/>
                <w:sz w:val="6"/>
                <w:szCs w:val="6"/>
              </w:rPr>
            </w:pPr>
          </w:p>
          <w:p w:rsidR="007A68BF" w:rsidRDefault="007A68BF" w:rsidP="00314A5F">
            <w:pPr>
              <w:rPr>
                <w:rFonts w:ascii="Arial" w:hAnsi="Arial" w:cs="Arial"/>
                <w:sz w:val="6"/>
                <w:szCs w:val="6"/>
              </w:rPr>
            </w:pPr>
          </w:p>
          <w:p w:rsidR="007A68BF" w:rsidRPr="00D520D4" w:rsidRDefault="007A68BF" w:rsidP="00314A5F">
            <w:pPr>
              <w:rPr>
                <w:rFonts w:ascii="Arial" w:hAnsi="Arial" w:cs="Arial"/>
                <w:sz w:val="6"/>
                <w:szCs w:val="6"/>
              </w:rPr>
            </w:pPr>
          </w:p>
          <w:p w:rsidR="007A68BF" w:rsidRPr="007B63FA" w:rsidRDefault="007A68BF" w:rsidP="00314A5F">
            <w:pPr>
              <w:rPr>
                <w:rFonts w:ascii="Arial" w:hAnsi="Arial" w:cs="Arial"/>
                <w:sz w:val="19"/>
                <w:szCs w:val="19"/>
              </w:rPr>
            </w:pPr>
            <w:r>
              <w:rPr>
                <w:rFonts w:ascii="Arial" w:hAnsi="Arial" w:cs="Arial"/>
                <w:sz w:val="19"/>
                <w:szCs w:val="19"/>
              </w:rPr>
              <w:t>18.00</w:t>
            </w:r>
          </w:p>
        </w:tc>
        <w:tc>
          <w:tcPr>
            <w:tcW w:w="4864" w:type="dxa"/>
          </w:tcPr>
          <w:p w:rsidR="007A68BF" w:rsidRDefault="007A68BF" w:rsidP="00FE12E5">
            <w:pPr>
              <w:jc w:val="left"/>
              <w:rPr>
                <w:rFonts w:ascii="Arial" w:hAnsi="Arial" w:cs="Arial"/>
                <w:sz w:val="6"/>
                <w:szCs w:val="6"/>
              </w:rPr>
            </w:pPr>
          </w:p>
          <w:p w:rsidR="007A68BF" w:rsidRPr="00CF345F" w:rsidRDefault="007A68BF" w:rsidP="00FE12E5">
            <w:pPr>
              <w:jc w:val="left"/>
              <w:rPr>
                <w:rFonts w:ascii="Arial" w:hAnsi="Arial" w:cs="Arial"/>
                <w:sz w:val="6"/>
                <w:szCs w:val="6"/>
              </w:rPr>
            </w:pPr>
          </w:p>
          <w:p w:rsidR="007A68BF" w:rsidRPr="00926EC6" w:rsidRDefault="007A68BF" w:rsidP="00FE12E5">
            <w:pPr>
              <w:jc w:val="left"/>
              <w:rPr>
                <w:rFonts w:ascii="Arial" w:hAnsi="Arial" w:cs="Arial"/>
                <w:sz w:val="6"/>
                <w:szCs w:val="6"/>
              </w:rPr>
            </w:pPr>
          </w:p>
          <w:p w:rsidR="007A68BF" w:rsidRDefault="00CD4C4D" w:rsidP="00FE12E5">
            <w:pPr>
              <w:jc w:val="left"/>
              <w:rPr>
                <w:rFonts w:ascii="Arial" w:hAnsi="Arial" w:cs="Arial"/>
                <w:sz w:val="19"/>
                <w:szCs w:val="19"/>
              </w:rPr>
            </w:pPr>
            <w:r>
              <w:rPr>
                <w:rFonts w:ascii="Arial" w:hAnsi="Arial" w:cs="Arial"/>
                <w:sz w:val="19"/>
                <w:szCs w:val="19"/>
              </w:rPr>
              <w:t xml:space="preserve">Fam. Meroni / Intenzione dell’offerente / </w:t>
            </w:r>
            <w:proofErr w:type="spellStart"/>
            <w:r>
              <w:rPr>
                <w:rFonts w:ascii="Arial" w:hAnsi="Arial" w:cs="Arial"/>
                <w:sz w:val="19"/>
                <w:szCs w:val="19"/>
              </w:rPr>
              <w:t>Damonte</w:t>
            </w:r>
            <w:proofErr w:type="spellEnd"/>
            <w:r>
              <w:rPr>
                <w:rFonts w:ascii="Arial" w:hAnsi="Arial" w:cs="Arial"/>
                <w:sz w:val="19"/>
                <w:szCs w:val="19"/>
              </w:rPr>
              <w:t xml:space="preserve"> Arsenio e Enrica </w:t>
            </w:r>
          </w:p>
          <w:p w:rsidR="007A68BF" w:rsidRPr="00B4666B" w:rsidRDefault="007A68BF" w:rsidP="00FE12E5">
            <w:pPr>
              <w:jc w:val="left"/>
              <w:rPr>
                <w:rFonts w:ascii="Arial" w:hAnsi="Arial" w:cs="Arial"/>
                <w:sz w:val="19"/>
                <w:szCs w:val="19"/>
              </w:rPr>
            </w:pPr>
          </w:p>
        </w:tc>
      </w:tr>
      <w:tr w:rsidR="007A68BF" w:rsidTr="00314A5F">
        <w:trPr>
          <w:trHeight w:val="588"/>
        </w:trPr>
        <w:tc>
          <w:tcPr>
            <w:tcW w:w="2043" w:type="dxa"/>
          </w:tcPr>
          <w:p w:rsidR="007A68BF" w:rsidRDefault="007A68BF" w:rsidP="00314A5F">
            <w:pPr>
              <w:rPr>
                <w:rFonts w:ascii="Arial" w:hAnsi="Arial" w:cs="Arial"/>
                <w:b/>
                <w:sz w:val="6"/>
              </w:rPr>
            </w:pPr>
          </w:p>
          <w:p w:rsidR="007A68BF" w:rsidRDefault="007A68BF" w:rsidP="00314A5F">
            <w:pPr>
              <w:rPr>
                <w:rFonts w:ascii="Arial" w:hAnsi="Arial" w:cs="Arial"/>
                <w:b/>
              </w:rPr>
            </w:pPr>
            <w:r>
              <w:rPr>
                <w:rFonts w:ascii="Arial" w:hAnsi="Arial" w:cs="Arial"/>
                <w:b/>
              </w:rPr>
              <w:t>MER</w:t>
            </w:r>
            <w:r w:rsidRPr="00FD5372">
              <w:rPr>
                <w:rFonts w:ascii="Arial" w:hAnsi="Arial" w:cs="Arial"/>
                <w:b/>
              </w:rPr>
              <w:t>.</w:t>
            </w:r>
            <w:r>
              <w:rPr>
                <w:rFonts w:ascii="Arial" w:hAnsi="Arial" w:cs="Arial"/>
                <w:b/>
              </w:rPr>
              <w:t xml:space="preserve"> </w:t>
            </w:r>
            <w:r w:rsidR="00CD4C4D">
              <w:rPr>
                <w:rFonts w:ascii="Arial" w:hAnsi="Arial" w:cs="Arial"/>
                <w:b/>
              </w:rPr>
              <w:t xml:space="preserve">12 </w:t>
            </w:r>
          </w:p>
          <w:p w:rsidR="007A68BF" w:rsidRPr="00D520D4" w:rsidRDefault="007A68BF" w:rsidP="00314A5F">
            <w:pPr>
              <w:rPr>
                <w:rFonts w:ascii="Arial" w:hAnsi="Arial" w:cs="Arial"/>
                <w:b/>
                <w:sz w:val="6"/>
                <w:szCs w:val="6"/>
              </w:rPr>
            </w:pPr>
          </w:p>
          <w:p w:rsidR="007A68BF" w:rsidRPr="00CD4C4D" w:rsidRDefault="00CD4C4D" w:rsidP="00314A5F">
            <w:pPr>
              <w:rPr>
                <w:rFonts w:ascii="Arial" w:hAnsi="Arial" w:cs="Arial"/>
                <w:sz w:val="19"/>
                <w:szCs w:val="19"/>
              </w:rPr>
            </w:pPr>
            <w:r w:rsidRPr="00CD4C4D">
              <w:rPr>
                <w:rFonts w:ascii="Arial" w:hAnsi="Arial" w:cs="Arial"/>
                <w:sz w:val="19"/>
                <w:szCs w:val="19"/>
              </w:rPr>
              <w:t xml:space="preserve">S. </w:t>
            </w:r>
            <w:proofErr w:type="spellStart"/>
            <w:r w:rsidRPr="00CD4C4D">
              <w:rPr>
                <w:rFonts w:ascii="Arial" w:hAnsi="Arial" w:cs="Arial"/>
                <w:sz w:val="19"/>
                <w:szCs w:val="19"/>
              </w:rPr>
              <w:t>Giosafat</w:t>
            </w:r>
            <w:proofErr w:type="spellEnd"/>
            <w:r w:rsidR="007A68BF" w:rsidRPr="00CD4C4D">
              <w:rPr>
                <w:rFonts w:ascii="Arial" w:hAnsi="Arial" w:cs="Arial"/>
                <w:sz w:val="19"/>
                <w:szCs w:val="19"/>
              </w:rPr>
              <w:t xml:space="preserve"> </w:t>
            </w:r>
          </w:p>
        </w:tc>
        <w:tc>
          <w:tcPr>
            <w:tcW w:w="692" w:type="dxa"/>
          </w:tcPr>
          <w:p w:rsidR="007A68BF" w:rsidRDefault="007A68BF" w:rsidP="00314A5F">
            <w:pPr>
              <w:rPr>
                <w:rFonts w:ascii="Arial" w:hAnsi="Arial" w:cs="Arial"/>
                <w:sz w:val="6"/>
                <w:szCs w:val="6"/>
              </w:rPr>
            </w:pPr>
          </w:p>
          <w:p w:rsidR="007A68BF" w:rsidRDefault="007A68BF" w:rsidP="00314A5F">
            <w:pPr>
              <w:rPr>
                <w:rFonts w:ascii="Arial" w:hAnsi="Arial" w:cs="Arial"/>
                <w:sz w:val="6"/>
                <w:szCs w:val="6"/>
              </w:rPr>
            </w:pPr>
          </w:p>
          <w:p w:rsidR="007A68BF" w:rsidRPr="00926EC6" w:rsidRDefault="007A68BF" w:rsidP="00314A5F">
            <w:pPr>
              <w:rPr>
                <w:rFonts w:ascii="Arial" w:hAnsi="Arial" w:cs="Arial"/>
                <w:sz w:val="6"/>
                <w:szCs w:val="6"/>
              </w:rPr>
            </w:pPr>
          </w:p>
          <w:p w:rsidR="007A68BF" w:rsidRPr="007B63FA" w:rsidRDefault="007A68BF" w:rsidP="00314A5F">
            <w:pPr>
              <w:rPr>
                <w:rFonts w:ascii="Arial" w:hAnsi="Arial" w:cs="Arial"/>
                <w:sz w:val="19"/>
                <w:szCs w:val="19"/>
              </w:rPr>
            </w:pPr>
            <w:r>
              <w:rPr>
                <w:rFonts w:ascii="Arial" w:hAnsi="Arial" w:cs="Arial"/>
                <w:sz w:val="19"/>
                <w:szCs w:val="19"/>
              </w:rPr>
              <w:t>18.00</w:t>
            </w:r>
          </w:p>
        </w:tc>
        <w:tc>
          <w:tcPr>
            <w:tcW w:w="4864" w:type="dxa"/>
          </w:tcPr>
          <w:p w:rsidR="007A68BF" w:rsidRPr="00CF345F" w:rsidRDefault="007A68BF" w:rsidP="00FE12E5">
            <w:pPr>
              <w:jc w:val="left"/>
              <w:rPr>
                <w:rFonts w:ascii="Arial" w:hAnsi="Arial" w:cs="Arial"/>
                <w:sz w:val="6"/>
                <w:szCs w:val="6"/>
              </w:rPr>
            </w:pPr>
          </w:p>
          <w:p w:rsidR="007A68BF" w:rsidRDefault="007A68BF" w:rsidP="00FE12E5">
            <w:pPr>
              <w:jc w:val="left"/>
              <w:rPr>
                <w:rFonts w:ascii="Arial" w:hAnsi="Arial" w:cs="Arial"/>
                <w:sz w:val="6"/>
                <w:szCs w:val="6"/>
              </w:rPr>
            </w:pPr>
          </w:p>
          <w:p w:rsidR="007A68BF" w:rsidRDefault="007A68BF" w:rsidP="00FE12E5">
            <w:pPr>
              <w:jc w:val="left"/>
              <w:rPr>
                <w:rFonts w:ascii="Arial" w:hAnsi="Arial" w:cs="Arial"/>
                <w:sz w:val="6"/>
                <w:szCs w:val="6"/>
              </w:rPr>
            </w:pPr>
          </w:p>
          <w:p w:rsidR="008A7201" w:rsidRDefault="007A68BF" w:rsidP="00FE12E5">
            <w:pPr>
              <w:jc w:val="left"/>
              <w:rPr>
                <w:rFonts w:ascii="Arial" w:hAnsi="Arial" w:cs="Arial"/>
                <w:sz w:val="19"/>
                <w:szCs w:val="19"/>
              </w:rPr>
            </w:pPr>
            <w:r>
              <w:rPr>
                <w:rFonts w:ascii="Arial" w:hAnsi="Arial" w:cs="Arial"/>
                <w:b/>
                <w:sz w:val="19"/>
                <w:szCs w:val="19"/>
                <w:u w:val="single"/>
              </w:rPr>
              <w:t>a S. Francesco:</w:t>
            </w:r>
            <w:r w:rsidRPr="003607B5">
              <w:rPr>
                <w:rFonts w:ascii="Arial" w:hAnsi="Arial" w:cs="Arial"/>
                <w:sz w:val="19"/>
                <w:szCs w:val="19"/>
              </w:rPr>
              <w:t xml:space="preserve"> </w:t>
            </w:r>
            <w:r w:rsidR="008A7201">
              <w:rPr>
                <w:rFonts w:ascii="Arial" w:hAnsi="Arial" w:cs="Arial"/>
                <w:sz w:val="19"/>
                <w:szCs w:val="19"/>
              </w:rPr>
              <w:t xml:space="preserve">Fam. Meroni / </w:t>
            </w:r>
          </w:p>
          <w:p w:rsidR="007A68BF" w:rsidRDefault="008A7201" w:rsidP="00FE12E5">
            <w:pPr>
              <w:jc w:val="left"/>
              <w:rPr>
                <w:rFonts w:ascii="Arial" w:hAnsi="Arial" w:cs="Arial"/>
                <w:sz w:val="19"/>
                <w:szCs w:val="19"/>
              </w:rPr>
            </w:pPr>
            <w:r>
              <w:rPr>
                <w:rFonts w:ascii="Arial" w:hAnsi="Arial" w:cs="Arial"/>
                <w:sz w:val="19"/>
                <w:szCs w:val="19"/>
              </w:rPr>
              <w:t xml:space="preserve">Basilio Luigia e Giannino </w:t>
            </w:r>
            <w:r w:rsidR="007A68BF">
              <w:rPr>
                <w:rFonts w:ascii="Arial" w:hAnsi="Arial" w:cs="Arial"/>
                <w:sz w:val="19"/>
                <w:szCs w:val="19"/>
              </w:rPr>
              <w:t xml:space="preserve">   </w:t>
            </w:r>
          </w:p>
          <w:p w:rsidR="007A68BF" w:rsidRPr="00926EC6" w:rsidRDefault="007A68BF" w:rsidP="00FE12E5">
            <w:pPr>
              <w:jc w:val="left"/>
              <w:rPr>
                <w:rFonts w:ascii="Arial" w:hAnsi="Arial" w:cs="Arial"/>
                <w:sz w:val="19"/>
                <w:szCs w:val="19"/>
                <w:u w:val="single"/>
              </w:rPr>
            </w:pPr>
          </w:p>
        </w:tc>
      </w:tr>
      <w:tr w:rsidR="007A68BF" w:rsidTr="00314A5F">
        <w:tblPrEx>
          <w:tblCellMar>
            <w:left w:w="70" w:type="dxa"/>
            <w:right w:w="70" w:type="dxa"/>
          </w:tblCellMar>
        </w:tblPrEx>
        <w:trPr>
          <w:trHeight w:val="692"/>
        </w:trPr>
        <w:tc>
          <w:tcPr>
            <w:tcW w:w="2043" w:type="dxa"/>
          </w:tcPr>
          <w:p w:rsidR="007A68BF" w:rsidRPr="00B343C7" w:rsidRDefault="007A68BF" w:rsidP="00314A5F">
            <w:pPr>
              <w:rPr>
                <w:rFonts w:ascii="Arial" w:hAnsi="Arial" w:cs="Arial"/>
                <w:b/>
                <w:sz w:val="10"/>
                <w:szCs w:val="10"/>
              </w:rPr>
            </w:pPr>
          </w:p>
          <w:p w:rsidR="007A68BF" w:rsidRDefault="007A68BF" w:rsidP="00314A5F">
            <w:pPr>
              <w:rPr>
                <w:rFonts w:ascii="Arial" w:hAnsi="Arial" w:cs="Arial"/>
                <w:b/>
              </w:rPr>
            </w:pPr>
            <w:r>
              <w:rPr>
                <w:rFonts w:ascii="Arial" w:hAnsi="Arial" w:cs="Arial"/>
                <w:b/>
              </w:rPr>
              <w:t>GIO</w:t>
            </w:r>
            <w:r w:rsidRPr="00B25AB2">
              <w:rPr>
                <w:rFonts w:ascii="Arial" w:hAnsi="Arial" w:cs="Arial"/>
                <w:b/>
              </w:rPr>
              <w:t xml:space="preserve">. </w:t>
            </w:r>
            <w:r w:rsidR="008A7201">
              <w:rPr>
                <w:rFonts w:ascii="Arial" w:hAnsi="Arial" w:cs="Arial"/>
                <w:b/>
              </w:rPr>
              <w:t>13</w:t>
            </w:r>
          </w:p>
          <w:p w:rsidR="007A68BF" w:rsidRPr="00800F38" w:rsidRDefault="007A68BF" w:rsidP="00314A5F">
            <w:pPr>
              <w:rPr>
                <w:rFonts w:ascii="Arial" w:hAnsi="Arial" w:cs="Arial"/>
                <w:b/>
                <w:sz w:val="6"/>
              </w:rPr>
            </w:pPr>
          </w:p>
          <w:p w:rsidR="007A68BF" w:rsidRPr="001E1D4C" w:rsidRDefault="007A68BF" w:rsidP="00314A5F">
            <w:pPr>
              <w:rPr>
                <w:rFonts w:ascii="Arial" w:hAnsi="Arial" w:cs="Arial"/>
                <w:sz w:val="19"/>
                <w:szCs w:val="19"/>
              </w:rPr>
            </w:pPr>
            <w:r>
              <w:rPr>
                <w:rFonts w:ascii="Arial" w:hAnsi="Arial" w:cs="Arial"/>
                <w:sz w:val="19"/>
                <w:szCs w:val="19"/>
              </w:rPr>
              <w:t xml:space="preserve">Feria </w:t>
            </w:r>
            <w:r w:rsidRPr="001E1D4C">
              <w:rPr>
                <w:rFonts w:ascii="Arial" w:hAnsi="Arial" w:cs="Arial"/>
                <w:sz w:val="19"/>
                <w:szCs w:val="19"/>
              </w:rPr>
              <w:t xml:space="preserve">  </w:t>
            </w:r>
          </w:p>
        </w:tc>
        <w:tc>
          <w:tcPr>
            <w:tcW w:w="692" w:type="dxa"/>
            <w:shd w:val="clear" w:color="auto" w:fill="auto"/>
          </w:tcPr>
          <w:p w:rsidR="007A68BF" w:rsidRPr="00926EC6" w:rsidRDefault="007A68BF" w:rsidP="00314A5F">
            <w:pPr>
              <w:rPr>
                <w:rFonts w:ascii="Arial" w:hAnsi="Arial" w:cs="Arial"/>
                <w:sz w:val="6"/>
                <w:szCs w:val="6"/>
              </w:rPr>
            </w:pPr>
            <w:r w:rsidRPr="00926EC6">
              <w:rPr>
                <w:rFonts w:ascii="Arial" w:hAnsi="Arial" w:cs="Arial"/>
                <w:sz w:val="19"/>
                <w:szCs w:val="19"/>
              </w:rPr>
              <w:t xml:space="preserve">  </w:t>
            </w:r>
          </w:p>
          <w:p w:rsidR="007A68BF" w:rsidRPr="00926EC6" w:rsidRDefault="007A68BF" w:rsidP="00314A5F">
            <w:pPr>
              <w:rPr>
                <w:rFonts w:ascii="Arial" w:hAnsi="Arial" w:cs="Arial"/>
                <w:sz w:val="6"/>
                <w:szCs w:val="6"/>
              </w:rPr>
            </w:pPr>
            <w:r w:rsidRPr="00926EC6">
              <w:rPr>
                <w:rFonts w:ascii="Arial" w:hAnsi="Arial" w:cs="Arial"/>
                <w:sz w:val="19"/>
                <w:szCs w:val="19"/>
              </w:rPr>
              <w:t xml:space="preserve">   </w:t>
            </w:r>
          </w:p>
          <w:p w:rsidR="007A68BF" w:rsidRPr="00C75C87" w:rsidRDefault="007A68BF" w:rsidP="00314A5F">
            <w:pPr>
              <w:rPr>
                <w:rFonts w:ascii="Arial" w:hAnsi="Arial" w:cs="Arial"/>
                <w:sz w:val="19"/>
                <w:szCs w:val="19"/>
              </w:rPr>
            </w:pPr>
            <w:r>
              <w:rPr>
                <w:rFonts w:ascii="Arial" w:hAnsi="Arial" w:cs="Arial"/>
                <w:sz w:val="19"/>
                <w:szCs w:val="19"/>
              </w:rPr>
              <w:t xml:space="preserve"> </w:t>
            </w:r>
            <w:r w:rsidRPr="00C75C87">
              <w:rPr>
                <w:rFonts w:ascii="Arial" w:hAnsi="Arial" w:cs="Arial"/>
                <w:sz w:val="19"/>
                <w:szCs w:val="19"/>
              </w:rPr>
              <w:t>16.00</w:t>
            </w:r>
          </w:p>
          <w:p w:rsidR="007A68BF" w:rsidRPr="00926EC6" w:rsidRDefault="007A68BF" w:rsidP="00314A5F">
            <w:pPr>
              <w:rPr>
                <w:rFonts w:ascii="Arial" w:hAnsi="Arial" w:cs="Arial"/>
                <w:sz w:val="6"/>
                <w:szCs w:val="6"/>
              </w:rPr>
            </w:pPr>
          </w:p>
          <w:p w:rsidR="007A68BF" w:rsidRPr="001E1D4C" w:rsidRDefault="007A68BF" w:rsidP="00314A5F">
            <w:pPr>
              <w:rPr>
                <w:rFonts w:ascii="Arial" w:hAnsi="Arial" w:cs="Arial"/>
                <w:sz w:val="19"/>
                <w:szCs w:val="19"/>
              </w:rPr>
            </w:pPr>
            <w:r w:rsidRPr="00D70CB0">
              <w:rPr>
                <w:rFonts w:ascii="Arial" w:hAnsi="Arial" w:cs="Arial"/>
                <w:b/>
                <w:sz w:val="19"/>
                <w:szCs w:val="19"/>
              </w:rPr>
              <w:t xml:space="preserve"> </w:t>
            </w:r>
            <w:r w:rsidRPr="001E1D4C">
              <w:rPr>
                <w:rFonts w:ascii="Arial" w:hAnsi="Arial" w:cs="Arial"/>
                <w:sz w:val="19"/>
                <w:szCs w:val="19"/>
              </w:rPr>
              <w:t>18.00</w:t>
            </w:r>
          </w:p>
        </w:tc>
        <w:tc>
          <w:tcPr>
            <w:tcW w:w="4864" w:type="dxa"/>
            <w:shd w:val="clear" w:color="auto" w:fill="auto"/>
          </w:tcPr>
          <w:p w:rsidR="007A68BF" w:rsidRPr="00926EC6" w:rsidRDefault="007A68BF" w:rsidP="00FE12E5">
            <w:pPr>
              <w:jc w:val="left"/>
              <w:rPr>
                <w:rFonts w:ascii="Arial" w:hAnsi="Arial" w:cs="Arial"/>
                <w:sz w:val="6"/>
                <w:szCs w:val="6"/>
              </w:rPr>
            </w:pPr>
          </w:p>
          <w:p w:rsidR="007A68BF" w:rsidRPr="00926EC6" w:rsidRDefault="007A68BF" w:rsidP="00FE12E5">
            <w:pPr>
              <w:jc w:val="left"/>
              <w:rPr>
                <w:rFonts w:ascii="Arial" w:hAnsi="Arial" w:cs="Arial"/>
                <w:sz w:val="6"/>
                <w:szCs w:val="6"/>
              </w:rPr>
            </w:pPr>
          </w:p>
          <w:p w:rsidR="007A68BF" w:rsidRPr="00E01D23" w:rsidRDefault="007A68BF" w:rsidP="00FE12E5">
            <w:pPr>
              <w:jc w:val="left"/>
              <w:rPr>
                <w:rFonts w:ascii="Arial" w:hAnsi="Arial" w:cs="Arial"/>
                <w:sz w:val="19"/>
                <w:szCs w:val="19"/>
              </w:rPr>
            </w:pPr>
            <w:r w:rsidRPr="00D520D4">
              <w:rPr>
                <w:rFonts w:ascii="Arial" w:hAnsi="Arial" w:cs="Arial"/>
                <w:b/>
                <w:sz w:val="19"/>
                <w:szCs w:val="19"/>
                <w:u w:val="single"/>
              </w:rPr>
              <w:t>alla Residenza Anziani:</w:t>
            </w:r>
            <w:r>
              <w:rPr>
                <w:rFonts w:ascii="Arial" w:hAnsi="Arial" w:cs="Arial"/>
                <w:sz w:val="19"/>
                <w:szCs w:val="19"/>
              </w:rPr>
              <w:t xml:space="preserve"> </w:t>
            </w:r>
            <w:r w:rsidR="008A7201">
              <w:rPr>
                <w:rFonts w:ascii="Arial" w:hAnsi="Arial" w:cs="Arial"/>
                <w:sz w:val="19"/>
                <w:szCs w:val="19"/>
              </w:rPr>
              <w:t xml:space="preserve">Vergani Luigi e Amedeo </w:t>
            </w:r>
            <w:r>
              <w:rPr>
                <w:rFonts w:ascii="Arial" w:hAnsi="Arial" w:cs="Arial"/>
                <w:sz w:val="19"/>
                <w:szCs w:val="19"/>
              </w:rPr>
              <w:t xml:space="preserve">  </w:t>
            </w:r>
          </w:p>
          <w:p w:rsidR="007A68BF" w:rsidRPr="00926EC6" w:rsidRDefault="007A68BF" w:rsidP="00FE12E5">
            <w:pPr>
              <w:jc w:val="left"/>
              <w:rPr>
                <w:rFonts w:ascii="Arial" w:hAnsi="Arial" w:cs="Arial"/>
                <w:sz w:val="6"/>
                <w:szCs w:val="6"/>
              </w:rPr>
            </w:pPr>
          </w:p>
          <w:p w:rsidR="007A68BF" w:rsidRDefault="007A68BF" w:rsidP="00FE12E5">
            <w:pPr>
              <w:jc w:val="left"/>
              <w:rPr>
                <w:rFonts w:ascii="Arial" w:hAnsi="Arial" w:cs="Arial"/>
                <w:sz w:val="19"/>
                <w:szCs w:val="19"/>
              </w:rPr>
            </w:pPr>
            <w:r w:rsidRPr="006606C9">
              <w:rPr>
                <w:rFonts w:ascii="Arial" w:hAnsi="Arial" w:cs="Arial"/>
                <w:b/>
                <w:sz w:val="19"/>
                <w:szCs w:val="19"/>
                <w:u w:val="single"/>
              </w:rPr>
              <w:t>S. Caterina:</w:t>
            </w:r>
            <w:r>
              <w:rPr>
                <w:rFonts w:ascii="Arial" w:hAnsi="Arial" w:cs="Arial"/>
                <w:sz w:val="19"/>
                <w:szCs w:val="19"/>
              </w:rPr>
              <w:t xml:space="preserve"> </w:t>
            </w:r>
            <w:r w:rsidR="008A7201">
              <w:rPr>
                <w:rFonts w:ascii="Arial" w:hAnsi="Arial" w:cs="Arial"/>
                <w:sz w:val="19"/>
                <w:szCs w:val="19"/>
              </w:rPr>
              <w:t xml:space="preserve">Fam. Fusi e Villa / Fam. Meroni </w:t>
            </w:r>
            <w:r>
              <w:rPr>
                <w:rFonts w:ascii="Arial" w:hAnsi="Arial" w:cs="Arial"/>
                <w:sz w:val="19"/>
                <w:szCs w:val="19"/>
              </w:rPr>
              <w:t xml:space="preserve"> </w:t>
            </w:r>
          </w:p>
          <w:p w:rsidR="007A68BF" w:rsidRPr="001E1D4C" w:rsidRDefault="007A68BF" w:rsidP="00FE12E5">
            <w:pPr>
              <w:jc w:val="left"/>
              <w:rPr>
                <w:rFonts w:ascii="Arial" w:hAnsi="Arial" w:cs="Arial"/>
                <w:sz w:val="19"/>
                <w:szCs w:val="19"/>
              </w:rPr>
            </w:pPr>
            <w:r>
              <w:rPr>
                <w:rFonts w:ascii="Arial" w:hAnsi="Arial" w:cs="Arial"/>
                <w:sz w:val="19"/>
                <w:szCs w:val="19"/>
              </w:rPr>
              <w:t xml:space="preserve">                                                            </w:t>
            </w:r>
          </w:p>
        </w:tc>
      </w:tr>
      <w:tr w:rsidR="007A68BF" w:rsidTr="00314A5F">
        <w:tblPrEx>
          <w:tblCellMar>
            <w:left w:w="70" w:type="dxa"/>
            <w:right w:w="70" w:type="dxa"/>
          </w:tblCellMar>
        </w:tblPrEx>
        <w:trPr>
          <w:trHeight w:val="548"/>
        </w:trPr>
        <w:tc>
          <w:tcPr>
            <w:tcW w:w="2043" w:type="dxa"/>
          </w:tcPr>
          <w:p w:rsidR="007A68BF" w:rsidRPr="00B343C7" w:rsidRDefault="007A68BF" w:rsidP="00314A5F">
            <w:pPr>
              <w:jc w:val="right"/>
              <w:rPr>
                <w:rFonts w:ascii="Arial" w:hAnsi="Arial" w:cs="Arial"/>
                <w:b/>
                <w:sz w:val="10"/>
                <w:szCs w:val="10"/>
              </w:rPr>
            </w:pPr>
          </w:p>
          <w:p w:rsidR="007A68BF" w:rsidRDefault="007A68BF" w:rsidP="00314A5F">
            <w:pPr>
              <w:rPr>
                <w:rFonts w:ascii="Arial" w:hAnsi="Arial" w:cs="Arial"/>
                <w:b/>
              </w:rPr>
            </w:pPr>
            <w:r>
              <w:rPr>
                <w:rFonts w:ascii="Arial" w:hAnsi="Arial" w:cs="Arial"/>
                <w:b/>
              </w:rPr>
              <w:t xml:space="preserve">VEN. </w:t>
            </w:r>
            <w:r w:rsidR="008A7201">
              <w:rPr>
                <w:rFonts w:ascii="Arial" w:hAnsi="Arial" w:cs="Arial"/>
                <w:b/>
              </w:rPr>
              <w:t>14</w:t>
            </w:r>
          </w:p>
          <w:p w:rsidR="007A68BF" w:rsidRPr="00CB39DA" w:rsidRDefault="007A68BF" w:rsidP="00314A5F">
            <w:pPr>
              <w:rPr>
                <w:rFonts w:ascii="Arial" w:hAnsi="Arial" w:cs="Arial"/>
                <w:b/>
                <w:sz w:val="6"/>
                <w:szCs w:val="6"/>
              </w:rPr>
            </w:pPr>
          </w:p>
          <w:p w:rsidR="007A68BF" w:rsidRPr="00713753" w:rsidRDefault="007A68BF" w:rsidP="00314A5F">
            <w:pPr>
              <w:rPr>
                <w:rFonts w:ascii="Arial" w:hAnsi="Arial" w:cs="Arial"/>
                <w:sz w:val="2"/>
                <w:szCs w:val="19"/>
              </w:rPr>
            </w:pPr>
          </w:p>
          <w:p w:rsidR="007A68BF" w:rsidRPr="001E1D4C" w:rsidRDefault="008A7201" w:rsidP="004A73C4">
            <w:pPr>
              <w:rPr>
                <w:rFonts w:ascii="Arial" w:hAnsi="Arial" w:cs="Arial"/>
                <w:sz w:val="19"/>
                <w:szCs w:val="19"/>
              </w:rPr>
            </w:pPr>
            <w:r>
              <w:rPr>
                <w:rFonts w:ascii="Arial" w:hAnsi="Arial" w:cs="Arial"/>
                <w:sz w:val="19"/>
                <w:szCs w:val="19"/>
              </w:rPr>
              <w:t xml:space="preserve">Feria </w:t>
            </w:r>
          </w:p>
        </w:tc>
        <w:tc>
          <w:tcPr>
            <w:tcW w:w="692" w:type="dxa"/>
            <w:shd w:val="clear" w:color="auto" w:fill="auto"/>
          </w:tcPr>
          <w:p w:rsidR="008A7201" w:rsidRDefault="008A7201" w:rsidP="00314A5F">
            <w:pPr>
              <w:rPr>
                <w:rFonts w:ascii="Arial" w:hAnsi="Arial" w:cs="Arial"/>
                <w:sz w:val="19"/>
                <w:szCs w:val="19"/>
              </w:rPr>
            </w:pPr>
          </w:p>
          <w:p w:rsidR="007A68BF" w:rsidRPr="008A7201" w:rsidRDefault="007A68BF" w:rsidP="00314A5F">
            <w:pPr>
              <w:rPr>
                <w:rFonts w:ascii="Arial" w:hAnsi="Arial" w:cs="Arial"/>
                <w:sz w:val="19"/>
                <w:szCs w:val="19"/>
              </w:rPr>
            </w:pPr>
            <w:r w:rsidRPr="008A7201">
              <w:rPr>
                <w:rFonts w:ascii="Arial" w:hAnsi="Arial" w:cs="Arial"/>
                <w:sz w:val="19"/>
                <w:szCs w:val="19"/>
              </w:rPr>
              <w:t>18.00</w:t>
            </w:r>
          </w:p>
          <w:p w:rsidR="007A68BF" w:rsidRPr="008A7201" w:rsidRDefault="007A68BF" w:rsidP="00314A5F">
            <w:pPr>
              <w:rPr>
                <w:rFonts w:ascii="Arial" w:hAnsi="Arial" w:cs="Arial"/>
                <w:sz w:val="19"/>
                <w:szCs w:val="19"/>
              </w:rPr>
            </w:pPr>
          </w:p>
        </w:tc>
        <w:tc>
          <w:tcPr>
            <w:tcW w:w="4864" w:type="dxa"/>
            <w:shd w:val="clear" w:color="auto" w:fill="auto"/>
          </w:tcPr>
          <w:p w:rsidR="008A7201" w:rsidRDefault="008A7201" w:rsidP="00FE12E5">
            <w:pPr>
              <w:jc w:val="left"/>
              <w:rPr>
                <w:rFonts w:ascii="Arial" w:hAnsi="Arial" w:cs="Arial"/>
                <w:sz w:val="19"/>
                <w:szCs w:val="19"/>
              </w:rPr>
            </w:pPr>
          </w:p>
          <w:p w:rsidR="004A73C4" w:rsidRPr="008A7201" w:rsidRDefault="008A7201" w:rsidP="008A7201">
            <w:pPr>
              <w:jc w:val="left"/>
              <w:rPr>
                <w:rFonts w:ascii="Arial" w:hAnsi="Arial" w:cs="Arial"/>
                <w:sz w:val="19"/>
                <w:szCs w:val="19"/>
              </w:rPr>
            </w:pPr>
            <w:r>
              <w:rPr>
                <w:rFonts w:ascii="Arial" w:hAnsi="Arial" w:cs="Arial"/>
                <w:sz w:val="19"/>
                <w:szCs w:val="19"/>
              </w:rPr>
              <w:t xml:space="preserve">Fam. Meroni / Anime abbandonate / Zanon Giorgio </w:t>
            </w:r>
          </w:p>
        </w:tc>
      </w:tr>
      <w:tr w:rsidR="008A7201" w:rsidTr="00314A5F">
        <w:tblPrEx>
          <w:tblCellMar>
            <w:left w:w="70" w:type="dxa"/>
            <w:right w:w="70" w:type="dxa"/>
          </w:tblCellMar>
        </w:tblPrEx>
        <w:trPr>
          <w:trHeight w:val="692"/>
        </w:trPr>
        <w:tc>
          <w:tcPr>
            <w:tcW w:w="2043" w:type="dxa"/>
            <w:tcBorders>
              <w:left w:val="single" w:sz="4" w:space="0" w:color="auto"/>
            </w:tcBorders>
          </w:tcPr>
          <w:p w:rsidR="008A7201" w:rsidRPr="00B343C7" w:rsidRDefault="008A7201" w:rsidP="008A7201">
            <w:pPr>
              <w:rPr>
                <w:rFonts w:ascii="Arial" w:hAnsi="Arial" w:cs="Arial"/>
                <w:b/>
                <w:sz w:val="10"/>
                <w:szCs w:val="10"/>
              </w:rPr>
            </w:pPr>
          </w:p>
          <w:p w:rsidR="008A7201" w:rsidRDefault="008A7201" w:rsidP="008A7201">
            <w:pPr>
              <w:rPr>
                <w:rFonts w:ascii="Arial" w:hAnsi="Arial" w:cs="Arial"/>
                <w:b/>
              </w:rPr>
            </w:pPr>
            <w:r>
              <w:rPr>
                <w:rFonts w:ascii="Arial" w:hAnsi="Arial" w:cs="Arial"/>
                <w:b/>
              </w:rPr>
              <w:t>SAB</w:t>
            </w:r>
            <w:r w:rsidRPr="00B25AB2">
              <w:rPr>
                <w:rFonts w:ascii="Arial" w:hAnsi="Arial" w:cs="Arial"/>
                <w:b/>
              </w:rPr>
              <w:t>.</w:t>
            </w:r>
            <w:r>
              <w:rPr>
                <w:rFonts w:ascii="Arial" w:hAnsi="Arial" w:cs="Arial"/>
                <w:b/>
              </w:rPr>
              <w:t xml:space="preserve"> 15</w:t>
            </w:r>
          </w:p>
          <w:p w:rsidR="008A7201" w:rsidRPr="00714982" w:rsidRDefault="008A7201" w:rsidP="008A7201">
            <w:pPr>
              <w:rPr>
                <w:rFonts w:ascii="Arial" w:hAnsi="Arial" w:cs="Arial"/>
                <w:b/>
                <w:sz w:val="6"/>
                <w:szCs w:val="6"/>
              </w:rPr>
            </w:pPr>
          </w:p>
          <w:p w:rsidR="008A7201" w:rsidRPr="008A7201" w:rsidRDefault="008A7201" w:rsidP="008A7201">
            <w:pPr>
              <w:rPr>
                <w:rFonts w:ascii="Arial" w:hAnsi="Arial" w:cs="Arial"/>
                <w:b/>
                <w:color w:val="FFFFFF" w:themeColor="background1"/>
                <w:sz w:val="19"/>
                <w:szCs w:val="19"/>
              </w:rPr>
            </w:pPr>
            <w:r>
              <w:rPr>
                <w:rFonts w:ascii="Arial" w:hAnsi="Arial" w:cs="Arial"/>
                <w:sz w:val="18"/>
                <w:szCs w:val="18"/>
              </w:rPr>
              <w:t xml:space="preserve"> </w:t>
            </w:r>
            <w:r>
              <w:rPr>
                <w:rFonts w:ascii="Arial" w:hAnsi="Arial" w:cs="Arial"/>
                <w:sz w:val="19"/>
                <w:szCs w:val="19"/>
              </w:rPr>
              <w:t xml:space="preserve">Messe Vigliliari </w:t>
            </w:r>
          </w:p>
        </w:tc>
        <w:tc>
          <w:tcPr>
            <w:tcW w:w="692" w:type="dxa"/>
            <w:shd w:val="clear" w:color="auto" w:fill="auto"/>
          </w:tcPr>
          <w:p w:rsidR="008A7201" w:rsidRPr="004A1F7C" w:rsidRDefault="008A7201" w:rsidP="008A7201">
            <w:pPr>
              <w:rPr>
                <w:rFonts w:ascii="Arial" w:hAnsi="Arial" w:cs="Arial"/>
                <w:sz w:val="6"/>
                <w:szCs w:val="6"/>
              </w:rPr>
            </w:pPr>
          </w:p>
          <w:p w:rsidR="008A7201" w:rsidRPr="00307C28" w:rsidRDefault="008A7201" w:rsidP="008A7201">
            <w:pPr>
              <w:rPr>
                <w:rFonts w:ascii="Arial" w:hAnsi="Arial" w:cs="Arial"/>
                <w:sz w:val="19"/>
                <w:szCs w:val="19"/>
              </w:rPr>
            </w:pPr>
            <w:r>
              <w:rPr>
                <w:rFonts w:ascii="Arial" w:hAnsi="Arial" w:cs="Arial"/>
                <w:sz w:val="19"/>
                <w:szCs w:val="19"/>
              </w:rPr>
              <w:t xml:space="preserve"> 15.00</w:t>
            </w:r>
          </w:p>
          <w:p w:rsidR="008A7201" w:rsidRDefault="008A7201" w:rsidP="008A7201">
            <w:pPr>
              <w:rPr>
                <w:rFonts w:ascii="Arial" w:hAnsi="Arial" w:cs="Arial"/>
                <w:sz w:val="6"/>
                <w:szCs w:val="6"/>
              </w:rPr>
            </w:pPr>
          </w:p>
          <w:p w:rsidR="008A7201" w:rsidRPr="00DA6C55" w:rsidRDefault="008A7201" w:rsidP="008A7201">
            <w:pPr>
              <w:rPr>
                <w:rFonts w:ascii="Arial" w:hAnsi="Arial" w:cs="Arial"/>
                <w:sz w:val="8"/>
                <w:szCs w:val="19"/>
              </w:rPr>
            </w:pPr>
            <w:r>
              <w:rPr>
                <w:rFonts w:ascii="Arial" w:hAnsi="Arial" w:cs="Arial"/>
                <w:sz w:val="19"/>
                <w:szCs w:val="19"/>
              </w:rPr>
              <w:t xml:space="preserve"> 17.00</w:t>
            </w:r>
          </w:p>
          <w:p w:rsidR="008A7201" w:rsidRDefault="008A7201" w:rsidP="008A7201">
            <w:pPr>
              <w:rPr>
                <w:rFonts w:ascii="Arial" w:hAnsi="Arial" w:cs="Arial"/>
                <w:sz w:val="6"/>
                <w:szCs w:val="19"/>
              </w:rPr>
            </w:pPr>
          </w:p>
          <w:p w:rsidR="008A7201" w:rsidRDefault="008A7201" w:rsidP="008A7201">
            <w:pPr>
              <w:rPr>
                <w:rFonts w:ascii="Arial" w:hAnsi="Arial" w:cs="Arial"/>
                <w:sz w:val="6"/>
                <w:szCs w:val="19"/>
              </w:rPr>
            </w:pPr>
          </w:p>
          <w:p w:rsidR="008A7201" w:rsidRPr="00DB0340" w:rsidRDefault="008A7201" w:rsidP="008A7201">
            <w:pPr>
              <w:rPr>
                <w:rFonts w:ascii="Arial" w:hAnsi="Arial" w:cs="Arial"/>
                <w:sz w:val="6"/>
                <w:szCs w:val="19"/>
              </w:rPr>
            </w:pPr>
          </w:p>
          <w:p w:rsidR="008A7201" w:rsidRPr="007F0111" w:rsidRDefault="008A7201" w:rsidP="008A7201">
            <w:pPr>
              <w:rPr>
                <w:rFonts w:ascii="Arial" w:hAnsi="Arial" w:cs="Arial"/>
                <w:b/>
                <w:sz w:val="19"/>
                <w:szCs w:val="19"/>
              </w:rPr>
            </w:pPr>
            <w:r>
              <w:rPr>
                <w:rFonts w:ascii="Arial" w:hAnsi="Arial" w:cs="Arial"/>
                <w:sz w:val="19"/>
                <w:szCs w:val="19"/>
              </w:rPr>
              <w:t xml:space="preserve"> 18.00</w:t>
            </w:r>
          </w:p>
        </w:tc>
        <w:tc>
          <w:tcPr>
            <w:tcW w:w="4864" w:type="dxa"/>
            <w:shd w:val="clear" w:color="auto" w:fill="auto"/>
          </w:tcPr>
          <w:p w:rsidR="008A7201" w:rsidRPr="00DE4F91" w:rsidRDefault="008A7201" w:rsidP="008A7201">
            <w:pPr>
              <w:jc w:val="left"/>
              <w:rPr>
                <w:rFonts w:ascii="Arial" w:hAnsi="Arial" w:cs="Arial"/>
                <w:sz w:val="6"/>
                <w:szCs w:val="6"/>
              </w:rPr>
            </w:pPr>
          </w:p>
          <w:p w:rsidR="008A7201" w:rsidRPr="008A7201" w:rsidRDefault="008A7201" w:rsidP="008A7201">
            <w:pPr>
              <w:jc w:val="left"/>
              <w:rPr>
                <w:rFonts w:ascii="Arial" w:hAnsi="Arial" w:cs="Arial"/>
                <w:sz w:val="19"/>
                <w:szCs w:val="19"/>
              </w:rPr>
            </w:pPr>
            <w:r w:rsidRPr="008A7201">
              <w:rPr>
                <w:rFonts w:ascii="Arial" w:hAnsi="Arial" w:cs="Arial"/>
                <w:sz w:val="19"/>
                <w:szCs w:val="19"/>
              </w:rPr>
              <w:t>Confessioni</w:t>
            </w:r>
          </w:p>
          <w:p w:rsidR="008A7201" w:rsidRDefault="008A7201" w:rsidP="008A7201">
            <w:pPr>
              <w:jc w:val="left"/>
              <w:rPr>
                <w:rFonts w:ascii="Arial" w:hAnsi="Arial" w:cs="Arial"/>
                <w:sz w:val="6"/>
                <w:szCs w:val="6"/>
              </w:rPr>
            </w:pPr>
          </w:p>
          <w:p w:rsidR="008A7201" w:rsidRDefault="008A7201" w:rsidP="008A7201">
            <w:pPr>
              <w:jc w:val="left"/>
              <w:rPr>
                <w:rFonts w:ascii="Arial" w:hAnsi="Arial" w:cs="Arial"/>
                <w:sz w:val="19"/>
                <w:szCs w:val="19"/>
              </w:rPr>
            </w:pPr>
            <w:r>
              <w:rPr>
                <w:rFonts w:ascii="Arial" w:hAnsi="Arial" w:cs="Arial"/>
                <w:b/>
                <w:sz w:val="19"/>
                <w:szCs w:val="19"/>
                <w:u w:val="single"/>
              </w:rPr>
              <w:t>a S. Francesco:</w:t>
            </w:r>
            <w:r w:rsidRPr="003607B5">
              <w:rPr>
                <w:rFonts w:ascii="Arial" w:hAnsi="Arial" w:cs="Arial"/>
                <w:sz w:val="19"/>
                <w:szCs w:val="19"/>
              </w:rPr>
              <w:t xml:space="preserve"> </w:t>
            </w:r>
            <w:r>
              <w:rPr>
                <w:rFonts w:ascii="Arial" w:hAnsi="Arial" w:cs="Arial"/>
                <w:sz w:val="19"/>
                <w:szCs w:val="19"/>
              </w:rPr>
              <w:t xml:space="preserve">Nuvolina e Fam. Callegari / Benti Giovanni,Amaila e Annunziata  </w:t>
            </w:r>
          </w:p>
          <w:p w:rsidR="008A7201" w:rsidRPr="00DA6C55" w:rsidRDefault="008A7201" w:rsidP="008A7201">
            <w:pPr>
              <w:jc w:val="left"/>
              <w:rPr>
                <w:rFonts w:ascii="Arial" w:hAnsi="Arial" w:cs="Arial"/>
                <w:sz w:val="20"/>
                <w:szCs w:val="20"/>
              </w:rPr>
            </w:pPr>
            <w:r>
              <w:rPr>
                <w:rFonts w:ascii="Arial" w:hAnsi="Arial" w:cs="Arial"/>
                <w:sz w:val="20"/>
                <w:szCs w:val="20"/>
              </w:rPr>
              <w:t xml:space="preserve">Carlo / Def. Conti e Formenti / Fam. Meroni </w:t>
            </w:r>
          </w:p>
        </w:tc>
      </w:tr>
      <w:tr w:rsidR="007A68BF" w:rsidTr="00314A5F">
        <w:tblPrEx>
          <w:tblCellMar>
            <w:left w:w="70" w:type="dxa"/>
            <w:right w:w="70" w:type="dxa"/>
          </w:tblCellMar>
        </w:tblPrEx>
        <w:trPr>
          <w:trHeight w:val="692"/>
        </w:trPr>
        <w:tc>
          <w:tcPr>
            <w:tcW w:w="2043" w:type="dxa"/>
            <w:tcBorders>
              <w:left w:val="single" w:sz="4" w:space="0" w:color="auto"/>
            </w:tcBorders>
          </w:tcPr>
          <w:p w:rsidR="007A68BF" w:rsidRPr="00B343C7" w:rsidRDefault="007A68BF" w:rsidP="00314A5F">
            <w:pPr>
              <w:rPr>
                <w:rFonts w:ascii="Arial" w:hAnsi="Arial" w:cs="Arial"/>
                <w:b/>
                <w:sz w:val="10"/>
                <w:szCs w:val="10"/>
              </w:rPr>
            </w:pPr>
          </w:p>
          <w:p w:rsidR="007A68BF" w:rsidRDefault="007A68BF" w:rsidP="00314A5F">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w:t>
            </w:r>
            <w:r w:rsidR="008A7201">
              <w:rPr>
                <w:rFonts w:ascii="Arial" w:hAnsi="Arial" w:cs="Arial"/>
                <w:b/>
              </w:rPr>
              <w:t>16</w:t>
            </w:r>
            <w:r w:rsidR="008A7201">
              <w:rPr>
                <w:rFonts w:ascii="Arial" w:hAnsi="Arial" w:cs="Arial"/>
                <w:b/>
                <w:sz w:val="19"/>
                <w:szCs w:val="19"/>
              </w:rPr>
              <w:t xml:space="preserve"> anno B</w:t>
            </w:r>
          </w:p>
          <w:p w:rsidR="007A68BF" w:rsidRPr="006A2CAB" w:rsidRDefault="007A68BF" w:rsidP="00314A5F">
            <w:pPr>
              <w:rPr>
                <w:rFonts w:ascii="Arial" w:hAnsi="Arial" w:cs="Arial"/>
                <w:sz w:val="4"/>
                <w:szCs w:val="4"/>
              </w:rPr>
            </w:pPr>
          </w:p>
          <w:p w:rsidR="008A7201" w:rsidRDefault="008A7201" w:rsidP="008A7201">
            <w:pPr>
              <w:rPr>
                <w:rFonts w:ascii="Arial" w:hAnsi="Arial" w:cs="Arial"/>
                <w:b/>
                <w:sz w:val="19"/>
                <w:szCs w:val="19"/>
              </w:rPr>
            </w:pPr>
            <w:r>
              <w:rPr>
                <w:rFonts w:ascii="Arial" w:hAnsi="Arial" w:cs="Arial"/>
                <w:b/>
                <w:sz w:val="19"/>
                <w:szCs w:val="19"/>
              </w:rPr>
              <w:t>I Domenica di Avvento</w:t>
            </w:r>
            <w:r w:rsidR="000E2BF9">
              <w:rPr>
                <w:rFonts w:ascii="Arial" w:hAnsi="Arial" w:cs="Arial"/>
                <w:b/>
                <w:sz w:val="19"/>
                <w:szCs w:val="19"/>
              </w:rPr>
              <w:t>.</w:t>
            </w:r>
            <w:r>
              <w:rPr>
                <w:rFonts w:ascii="Arial" w:hAnsi="Arial" w:cs="Arial"/>
                <w:b/>
                <w:sz w:val="19"/>
                <w:szCs w:val="19"/>
              </w:rPr>
              <w:t xml:space="preserve"> La venuta del Signore</w:t>
            </w:r>
          </w:p>
          <w:p w:rsidR="007A68BF" w:rsidRPr="002676FB" w:rsidRDefault="008A7201" w:rsidP="002676FB">
            <w:pPr>
              <w:rPr>
                <w:rFonts w:ascii="Arial" w:hAnsi="Arial" w:cs="Arial"/>
                <w:sz w:val="18"/>
                <w:szCs w:val="18"/>
                <w:u w:val="single"/>
              </w:rPr>
            </w:pPr>
            <w:r w:rsidRPr="008A7201">
              <w:rPr>
                <w:rFonts w:ascii="Arial" w:hAnsi="Arial" w:cs="Arial"/>
                <w:sz w:val="18"/>
                <w:szCs w:val="18"/>
                <w:u w:val="single"/>
              </w:rPr>
              <w:t>Giornata Diocesana</w:t>
            </w:r>
            <w:r w:rsidR="002F473E">
              <w:rPr>
                <w:rFonts w:ascii="Arial" w:hAnsi="Arial" w:cs="Arial"/>
                <w:sz w:val="18"/>
                <w:szCs w:val="18"/>
                <w:u w:val="single"/>
              </w:rPr>
              <w:t xml:space="preserve"> per le nuove chiese e del quotidiano Avvenire</w:t>
            </w:r>
          </w:p>
        </w:tc>
        <w:tc>
          <w:tcPr>
            <w:tcW w:w="692" w:type="dxa"/>
            <w:shd w:val="clear" w:color="auto" w:fill="auto"/>
          </w:tcPr>
          <w:p w:rsidR="007A68BF" w:rsidRPr="00307C28" w:rsidRDefault="007A68BF" w:rsidP="00314A5F">
            <w:pPr>
              <w:rPr>
                <w:rFonts w:ascii="Arial" w:hAnsi="Arial" w:cs="Arial"/>
                <w:sz w:val="6"/>
                <w:szCs w:val="6"/>
              </w:rPr>
            </w:pPr>
            <w:r w:rsidRPr="006606C9">
              <w:rPr>
                <w:rFonts w:ascii="Arial" w:hAnsi="Arial" w:cs="Arial"/>
                <w:sz w:val="19"/>
                <w:szCs w:val="19"/>
              </w:rPr>
              <w:t xml:space="preserve">  </w:t>
            </w:r>
          </w:p>
          <w:p w:rsidR="000E2BF9" w:rsidRDefault="007A68BF" w:rsidP="00314A5F">
            <w:pPr>
              <w:rPr>
                <w:rFonts w:ascii="Arial" w:hAnsi="Arial" w:cs="Arial"/>
                <w:sz w:val="19"/>
                <w:szCs w:val="19"/>
              </w:rPr>
            </w:pPr>
            <w:r>
              <w:rPr>
                <w:rFonts w:ascii="Arial" w:hAnsi="Arial" w:cs="Arial"/>
                <w:sz w:val="19"/>
                <w:szCs w:val="19"/>
              </w:rPr>
              <w:t xml:space="preserve">   </w:t>
            </w:r>
          </w:p>
          <w:p w:rsidR="007A68BF" w:rsidRDefault="000E2BF9" w:rsidP="00314A5F">
            <w:pPr>
              <w:rPr>
                <w:rFonts w:ascii="Arial" w:hAnsi="Arial" w:cs="Arial"/>
                <w:sz w:val="6"/>
                <w:szCs w:val="6"/>
              </w:rPr>
            </w:pPr>
            <w:r>
              <w:rPr>
                <w:rFonts w:ascii="Arial" w:hAnsi="Arial" w:cs="Arial"/>
                <w:sz w:val="19"/>
                <w:szCs w:val="19"/>
              </w:rPr>
              <w:t xml:space="preserve"> </w:t>
            </w:r>
            <w:r w:rsidR="007A68BF" w:rsidRPr="006606C9">
              <w:rPr>
                <w:rFonts w:ascii="Arial" w:hAnsi="Arial" w:cs="Arial"/>
                <w:sz w:val="19"/>
                <w:szCs w:val="19"/>
              </w:rPr>
              <w:t>7.30</w:t>
            </w:r>
          </w:p>
          <w:p w:rsidR="007A68BF" w:rsidRPr="004A1F7C" w:rsidRDefault="007A68BF" w:rsidP="00314A5F">
            <w:pPr>
              <w:rPr>
                <w:rFonts w:ascii="Arial" w:hAnsi="Arial" w:cs="Arial"/>
                <w:sz w:val="6"/>
                <w:szCs w:val="6"/>
              </w:rPr>
            </w:pPr>
          </w:p>
          <w:p w:rsidR="007A68BF" w:rsidRPr="00307C28" w:rsidRDefault="007A68BF" w:rsidP="00314A5F">
            <w:pPr>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 xml:space="preserve"> 8.30</w:t>
            </w:r>
            <w:r>
              <w:rPr>
                <w:rFonts w:ascii="Arial" w:hAnsi="Arial" w:cs="Arial"/>
                <w:sz w:val="19"/>
                <w:szCs w:val="19"/>
              </w:rPr>
              <w:t xml:space="preserve"> </w:t>
            </w:r>
          </w:p>
          <w:p w:rsidR="007A68BF" w:rsidRDefault="007A68BF" w:rsidP="00314A5F">
            <w:pPr>
              <w:rPr>
                <w:rFonts w:ascii="Arial" w:hAnsi="Arial" w:cs="Arial"/>
                <w:sz w:val="6"/>
                <w:szCs w:val="6"/>
              </w:rPr>
            </w:pPr>
          </w:p>
          <w:p w:rsidR="007A68BF" w:rsidRPr="00DA6C55" w:rsidRDefault="007A68BF" w:rsidP="00314A5F">
            <w:pPr>
              <w:rPr>
                <w:rFonts w:ascii="Arial" w:hAnsi="Arial" w:cs="Arial"/>
                <w:sz w:val="8"/>
                <w:szCs w:val="19"/>
              </w:rPr>
            </w:pPr>
            <w:r>
              <w:rPr>
                <w:rFonts w:ascii="Arial" w:hAnsi="Arial" w:cs="Arial"/>
                <w:sz w:val="19"/>
                <w:szCs w:val="19"/>
              </w:rPr>
              <w:t xml:space="preserve"> </w:t>
            </w:r>
            <w:r w:rsidRPr="005E4DA4">
              <w:rPr>
                <w:rFonts w:ascii="Arial" w:hAnsi="Arial" w:cs="Arial"/>
                <w:sz w:val="19"/>
                <w:szCs w:val="19"/>
              </w:rPr>
              <w:t>10.30</w:t>
            </w:r>
          </w:p>
          <w:p w:rsidR="007A68BF" w:rsidRPr="00DB0340" w:rsidRDefault="007A68BF" w:rsidP="00314A5F">
            <w:pPr>
              <w:rPr>
                <w:rFonts w:ascii="Arial" w:hAnsi="Arial" w:cs="Arial"/>
                <w:sz w:val="6"/>
                <w:szCs w:val="19"/>
              </w:rPr>
            </w:pPr>
          </w:p>
          <w:p w:rsidR="007A68BF" w:rsidRPr="007F0111" w:rsidRDefault="007A68BF" w:rsidP="00314A5F">
            <w:pPr>
              <w:rPr>
                <w:rFonts w:ascii="Arial" w:hAnsi="Arial" w:cs="Arial"/>
                <w:b/>
                <w:sz w:val="19"/>
                <w:szCs w:val="19"/>
              </w:rPr>
            </w:pPr>
            <w:r>
              <w:rPr>
                <w:rFonts w:ascii="Arial" w:hAnsi="Arial" w:cs="Arial"/>
                <w:sz w:val="19"/>
                <w:szCs w:val="19"/>
              </w:rPr>
              <w:t xml:space="preserve"> 18.00</w:t>
            </w:r>
          </w:p>
        </w:tc>
        <w:tc>
          <w:tcPr>
            <w:tcW w:w="4864" w:type="dxa"/>
            <w:shd w:val="clear" w:color="auto" w:fill="auto"/>
          </w:tcPr>
          <w:p w:rsidR="007A68BF" w:rsidRDefault="007A68BF" w:rsidP="00FE12E5">
            <w:pPr>
              <w:jc w:val="left"/>
              <w:rPr>
                <w:rFonts w:ascii="Arial" w:hAnsi="Arial" w:cs="Arial"/>
                <w:sz w:val="6"/>
                <w:szCs w:val="6"/>
              </w:rPr>
            </w:pPr>
          </w:p>
          <w:p w:rsidR="000E2BF9" w:rsidRDefault="000E2BF9" w:rsidP="00FE12E5">
            <w:pPr>
              <w:jc w:val="left"/>
              <w:rPr>
                <w:rFonts w:ascii="Arial" w:hAnsi="Arial" w:cs="Arial"/>
                <w:sz w:val="19"/>
                <w:szCs w:val="19"/>
              </w:rPr>
            </w:pPr>
          </w:p>
          <w:p w:rsidR="007A68BF" w:rsidRDefault="008A7201" w:rsidP="00FE12E5">
            <w:pPr>
              <w:jc w:val="left"/>
              <w:rPr>
                <w:rFonts w:ascii="Arial" w:hAnsi="Arial" w:cs="Arial"/>
                <w:sz w:val="19"/>
                <w:szCs w:val="19"/>
              </w:rPr>
            </w:pPr>
            <w:r>
              <w:rPr>
                <w:rFonts w:ascii="Arial" w:hAnsi="Arial" w:cs="Arial"/>
                <w:sz w:val="19"/>
                <w:szCs w:val="19"/>
              </w:rPr>
              <w:t xml:space="preserve">Fam. Molteni Luigi </w:t>
            </w:r>
          </w:p>
          <w:p w:rsidR="007A68BF" w:rsidRPr="00DE4F91" w:rsidRDefault="007A68BF" w:rsidP="00FE12E5">
            <w:pPr>
              <w:jc w:val="left"/>
              <w:rPr>
                <w:rFonts w:ascii="Arial" w:hAnsi="Arial" w:cs="Arial"/>
                <w:sz w:val="6"/>
                <w:szCs w:val="6"/>
              </w:rPr>
            </w:pPr>
          </w:p>
          <w:p w:rsidR="007A68BF" w:rsidRPr="00DA6C55" w:rsidRDefault="007A68BF" w:rsidP="00FE12E5">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w:t>
            </w:r>
            <w:r w:rsidR="00DA6C55" w:rsidRPr="00DA6C55">
              <w:rPr>
                <w:rFonts w:ascii="Arial" w:hAnsi="Arial" w:cs="Arial"/>
                <w:sz w:val="19"/>
                <w:szCs w:val="19"/>
              </w:rPr>
              <w:t xml:space="preserve"> </w:t>
            </w:r>
            <w:r w:rsidR="008A7201">
              <w:rPr>
                <w:rFonts w:ascii="Arial" w:hAnsi="Arial" w:cs="Arial"/>
                <w:sz w:val="19"/>
                <w:szCs w:val="19"/>
              </w:rPr>
              <w:t xml:space="preserve">Anzani Carlo </w:t>
            </w:r>
            <w:r w:rsidRPr="00DA6C55">
              <w:rPr>
                <w:rFonts w:ascii="Arial" w:hAnsi="Arial" w:cs="Arial"/>
                <w:sz w:val="19"/>
                <w:szCs w:val="19"/>
              </w:rPr>
              <w:t xml:space="preserve"> </w:t>
            </w:r>
          </w:p>
          <w:p w:rsidR="007A68BF" w:rsidRDefault="007A68BF" w:rsidP="00FE12E5">
            <w:pPr>
              <w:jc w:val="left"/>
              <w:rPr>
                <w:rFonts w:ascii="Arial" w:hAnsi="Arial" w:cs="Arial"/>
                <w:sz w:val="6"/>
                <w:szCs w:val="6"/>
              </w:rPr>
            </w:pPr>
          </w:p>
          <w:p w:rsidR="007A68BF" w:rsidRDefault="007A68BF" w:rsidP="00FE12E5">
            <w:pPr>
              <w:jc w:val="left"/>
              <w:rPr>
                <w:rFonts w:ascii="Arial" w:hAnsi="Arial" w:cs="Arial"/>
                <w:sz w:val="19"/>
                <w:szCs w:val="19"/>
              </w:rPr>
            </w:pPr>
            <w:r>
              <w:rPr>
                <w:rFonts w:ascii="Arial" w:hAnsi="Arial" w:cs="Arial"/>
                <w:sz w:val="19"/>
                <w:szCs w:val="19"/>
              </w:rPr>
              <w:t xml:space="preserve">S. Messa </w:t>
            </w:r>
            <w:r w:rsidR="00DA6C55">
              <w:rPr>
                <w:rFonts w:ascii="Arial" w:hAnsi="Arial" w:cs="Arial"/>
                <w:sz w:val="19"/>
                <w:szCs w:val="19"/>
              </w:rPr>
              <w:t>per tutti i parrocchiani</w:t>
            </w:r>
            <w:r>
              <w:rPr>
                <w:rFonts w:ascii="Arial" w:hAnsi="Arial" w:cs="Arial"/>
                <w:sz w:val="19"/>
                <w:szCs w:val="19"/>
              </w:rPr>
              <w:t xml:space="preserve"> </w:t>
            </w:r>
          </w:p>
          <w:p w:rsidR="007A68BF" w:rsidRPr="00DA6C55" w:rsidRDefault="008A7201" w:rsidP="00FE12E5">
            <w:pPr>
              <w:jc w:val="left"/>
              <w:rPr>
                <w:rFonts w:ascii="Arial" w:hAnsi="Arial" w:cs="Arial"/>
                <w:sz w:val="20"/>
                <w:szCs w:val="20"/>
              </w:rPr>
            </w:pPr>
            <w:r>
              <w:rPr>
                <w:rFonts w:ascii="Arial" w:hAnsi="Arial" w:cs="Arial"/>
                <w:sz w:val="20"/>
                <w:szCs w:val="20"/>
              </w:rPr>
              <w:t xml:space="preserve">Ripamonti Emilio e Teresa </w:t>
            </w:r>
          </w:p>
        </w:tc>
      </w:tr>
    </w:tbl>
    <w:p w:rsidR="007A68BF" w:rsidRDefault="00FC1247" w:rsidP="007A68BF">
      <w:pPr>
        <w:rPr>
          <w:rFonts w:ascii="Tahoma" w:hAnsi="Tahoma" w:cs="Tahoma"/>
          <w:color w:val="000000"/>
          <w:sz w:val="18"/>
          <w:szCs w:val="18"/>
          <w:bdr w:val="none" w:sz="0" w:space="0" w:color="auto" w:frame="1"/>
        </w:rPr>
      </w:pPr>
      <w:r>
        <w:rPr>
          <w:rFonts w:ascii="Tahoma" w:hAnsi="Tahoma" w:cs="Tahoma"/>
          <w:noProof/>
          <w:color w:val="000000"/>
          <w:sz w:val="18"/>
          <w:szCs w:val="18"/>
        </w:rPr>
        <w:pict>
          <v:roundrect id="_x0000_s1033" style="position:absolute;left:0;text-align:left;margin-left:93.75pt;margin-top:431.55pt;width:204pt;height:80pt;z-index:-251654656;mso-position-horizontal-relative:text;mso-position-vertical-relative:text" arcsize="10923f" strokecolor="black [3213]" strokeweight="1.75pt">
            <v:textbox style="mso-next-textbox:#_x0000_s1033">
              <w:txbxContent>
                <w:p w:rsidR="002676FB" w:rsidRPr="002F2735" w:rsidRDefault="002676FB" w:rsidP="002676FB">
                  <w:pPr>
                    <w:rPr>
                      <w:b/>
                      <w:sz w:val="18"/>
                      <w:szCs w:val="18"/>
                    </w:rPr>
                  </w:pPr>
                  <w:r w:rsidRPr="002F2735">
                    <w:rPr>
                      <w:b/>
                      <w:sz w:val="18"/>
                      <w:szCs w:val="18"/>
                    </w:rPr>
                    <w:t>Don Ottavio : 031650103 – 3383317106</w:t>
                  </w:r>
                </w:p>
                <w:p w:rsidR="002676FB" w:rsidRPr="002F2735" w:rsidRDefault="002676FB" w:rsidP="002676FB">
                  <w:pPr>
                    <w:rPr>
                      <w:b/>
                      <w:sz w:val="18"/>
                      <w:szCs w:val="18"/>
                    </w:rPr>
                  </w:pPr>
                  <w:r w:rsidRPr="002F2735">
                    <w:rPr>
                      <w:b/>
                      <w:sz w:val="18"/>
                      <w:szCs w:val="18"/>
                    </w:rPr>
                    <w:t>Don Piero     : 031696734 – 3392643705</w:t>
                  </w:r>
                </w:p>
                <w:p w:rsidR="002676FB" w:rsidRPr="002F2735" w:rsidRDefault="002676FB" w:rsidP="002676FB">
                  <w:pPr>
                    <w:rPr>
                      <w:b/>
                      <w:sz w:val="18"/>
                      <w:szCs w:val="18"/>
                    </w:rPr>
                  </w:pPr>
                  <w:r>
                    <w:rPr>
                      <w:b/>
                      <w:sz w:val="18"/>
                      <w:szCs w:val="18"/>
                    </w:rPr>
                    <w:t xml:space="preserve">Oratorio        </w:t>
                  </w:r>
                  <w:r w:rsidRPr="002F2735">
                    <w:rPr>
                      <w:b/>
                      <w:sz w:val="18"/>
                      <w:szCs w:val="18"/>
                    </w:rPr>
                    <w:t>: 031650145</w:t>
                  </w:r>
                </w:p>
                <w:p w:rsidR="002676FB" w:rsidRPr="002F2735" w:rsidRDefault="002676FB" w:rsidP="002676FB">
                  <w:pPr>
                    <w:rPr>
                      <w:b/>
                      <w:sz w:val="18"/>
                      <w:szCs w:val="18"/>
                    </w:rPr>
                  </w:pPr>
                  <w:r>
                    <w:rPr>
                      <w:b/>
                      <w:sz w:val="18"/>
                      <w:szCs w:val="18"/>
                    </w:rPr>
                    <w:t xml:space="preserve">E. Mail:  </w:t>
                  </w:r>
                  <w:r w:rsidRPr="002F2735">
                    <w:rPr>
                      <w:b/>
                      <w:sz w:val="18"/>
                      <w:szCs w:val="18"/>
                    </w:rPr>
                    <w:t>segreteriaparrocchiale@alice.it</w:t>
                  </w:r>
                </w:p>
                <w:p w:rsidR="002676FB" w:rsidRDefault="002676FB" w:rsidP="002676FB">
                  <w:pPr>
                    <w:rPr>
                      <w:b/>
                      <w:sz w:val="18"/>
                      <w:szCs w:val="18"/>
                    </w:rPr>
                  </w:pPr>
                  <w:r w:rsidRPr="002F2735">
                    <w:rPr>
                      <w:b/>
                      <w:sz w:val="18"/>
                      <w:szCs w:val="18"/>
                    </w:rPr>
                    <w:t>via A. Appiani  24, 22046 Merone</w:t>
                  </w:r>
                  <w:r>
                    <w:rPr>
                      <w:b/>
                      <w:sz w:val="18"/>
                      <w:szCs w:val="18"/>
                    </w:rPr>
                    <w:t xml:space="preserve"> </w:t>
                  </w:r>
                </w:p>
                <w:p w:rsidR="002676FB" w:rsidRPr="00881CF2" w:rsidRDefault="002676FB" w:rsidP="002676FB">
                  <w:pPr>
                    <w:rPr>
                      <w:b/>
                      <w:sz w:val="18"/>
                      <w:szCs w:val="18"/>
                    </w:rPr>
                  </w:pPr>
                  <w:r>
                    <w:rPr>
                      <w:b/>
                      <w:sz w:val="18"/>
                      <w:szCs w:val="18"/>
                    </w:rPr>
                    <w:t xml:space="preserve">Sito:  </w:t>
                  </w:r>
                  <w:hyperlink r:id="rId6" w:history="1">
                    <w:r w:rsidRPr="002233F8">
                      <w:rPr>
                        <w:rStyle w:val="Collegamentoipertestuale"/>
                        <w:b/>
                        <w:color w:val="auto"/>
                        <w:sz w:val="18"/>
                        <w:szCs w:val="18"/>
                        <w:u w:val="none"/>
                      </w:rPr>
                      <w:t>www.parrocchiadimerone.it</w:t>
                    </w:r>
                  </w:hyperlink>
                  <w:r w:rsidRPr="00881CF2">
                    <w:rPr>
                      <w:b/>
                      <w:sz w:val="18"/>
                      <w:szCs w:val="18"/>
                    </w:rPr>
                    <w:t xml:space="preserve"> </w:t>
                  </w:r>
                </w:p>
                <w:p w:rsidR="002676FB" w:rsidRPr="002F2735" w:rsidRDefault="002676FB" w:rsidP="002676FB">
                  <w:pPr>
                    <w:rPr>
                      <w:b/>
                      <w:sz w:val="18"/>
                      <w:szCs w:val="18"/>
                    </w:rPr>
                  </w:pPr>
                </w:p>
                <w:p w:rsidR="002676FB" w:rsidRPr="00842364" w:rsidRDefault="002676FB" w:rsidP="002676FB">
                  <w:pPr>
                    <w:rPr>
                      <w:b/>
                      <w:sz w:val="20"/>
                      <w:szCs w:val="20"/>
                    </w:rPr>
                  </w:pPr>
                </w:p>
                <w:p w:rsidR="002676FB" w:rsidRDefault="002676FB" w:rsidP="002676FB"/>
              </w:txbxContent>
            </v:textbox>
          </v:roundrect>
        </w:pict>
      </w:r>
    </w:p>
    <w:p w:rsidR="007A68BF" w:rsidRDefault="007A68BF" w:rsidP="007A68BF">
      <w:pPr>
        <w:rPr>
          <w:rFonts w:ascii="Tahoma" w:hAnsi="Tahoma" w:cs="Tahoma"/>
          <w:color w:val="000000"/>
          <w:sz w:val="18"/>
          <w:szCs w:val="18"/>
          <w:bdr w:val="none" w:sz="0" w:space="0" w:color="auto" w:frame="1"/>
        </w:rPr>
      </w:pPr>
    </w:p>
    <w:p w:rsidR="007A68BF" w:rsidRDefault="007A68BF" w:rsidP="007A68BF">
      <w:pPr>
        <w:rPr>
          <w:rFonts w:ascii="Tahoma" w:hAnsi="Tahoma" w:cs="Tahoma"/>
          <w:color w:val="000000"/>
          <w:sz w:val="18"/>
          <w:szCs w:val="18"/>
          <w:bdr w:val="none" w:sz="0" w:space="0" w:color="auto" w:frame="1"/>
        </w:rPr>
      </w:pPr>
    </w:p>
    <w:p w:rsidR="00FE12E5" w:rsidRDefault="00FE12E5" w:rsidP="007A68BF">
      <w:pPr>
        <w:rPr>
          <w:rFonts w:ascii="Tahoma" w:hAnsi="Tahoma" w:cs="Tahoma"/>
          <w:color w:val="000000"/>
          <w:sz w:val="18"/>
          <w:szCs w:val="18"/>
          <w:bdr w:val="none" w:sz="0" w:space="0" w:color="auto" w:frame="1"/>
        </w:rPr>
      </w:pPr>
    </w:p>
    <w:p w:rsidR="00CD4C4D" w:rsidRDefault="00CD4C4D" w:rsidP="007A68BF">
      <w:pPr>
        <w:rPr>
          <w:rFonts w:ascii="Tahoma" w:hAnsi="Tahoma" w:cs="Tahoma"/>
          <w:color w:val="000000"/>
          <w:sz w:val="18"/>
          <w:szCs w:val="18"/>
          <w:bdr w:val="none" w:sz="0" w:space="0" w:color="auto" w:frame="1"/>
        </w:rPr>
      </w:pPr>
    </w:p>
    <w:p w:rsidR="00CD4C4D" w:rsidRDefault="00CD4C4D" w:rsidP="007A68BF">
      <w:pPr>
        <w:rPr>
          <w:rFonts w:ascii="Tahoma" w:hAnsi="Tahoma" w:cs="Tahoma"/>
          <w:color w:val="000000"/>
          <w:sz w:val="18"/>
          <w:szCs w:val="18"/>
          <w:bdr w:val="none" w:sz="0" w:space="0" w:color="auto" w:frame="1"/>
        </w:rPr>
      </w:pPr>
    </w:p>
    <w:p w:rsidR="002676FB" w:rsidRDefault="002676FB" w:rsidP="007A68BF">
      <w:pPr>
        <w:rPr>
          <w:rFonts w:ascii="Tahoma" w:hAnsi="Tahoma" w:cs="Tahoma"/>
          <w:color w:val="000000"/>
          <w:sz w:val="18"/>
          <w:szCs w:val="18"/>
          <w:bdr w:val="none" w:sz="0" w:space="0" w:color="auto" w:frame="1"/>
        </w:rPr>
      </w:pPr>
    </w:p>
    <w:p w:rsidR="007A68BF" w:rsidRDefault="007A68BF" w:rsidP="002F473E">
      <w:pPr>
        <w:jc w:val="both"/>
        <w:rPr>
          <w:rFonts w:ascii="Tahoma" w:hAnsi="Tahoma" w:cs="Tahoma"/>
          <w:color w:val="000000"/>
          <w:sz w:val="18"/>
          <w:szCs w:val="18"/>
          <w:bdr w:val="none" w:sz="0" w:space="0" w:color="auto" w:frame="1"/>
        </w:rPr>
      </w:pPr>
    </w:p>
    <w:p w:rsidR="007A68BF" w:rsidRDefault="00FC1247" w:rsidP="007A68BF">
      <w:pPr>
        <w:rPr>
          <w:rFonts w:ascii="Tahoma" w:hAnsi="Tahoma" w:cs="Tahoma"/>
          <w:color w:val="000000"/>
          <w:sz w:val="18"/>
          <w:szCs w:val="18"/>
          <w:bdr w:val="none" w:sz="0" w:space="0" w:color="auto" w:frame="1"/>
        </w:rPr>
      </w:pPr>
      <w:r w:rsidRPr="00FC1247">
        <w:rPr>
          <w:noProof/>
          <w:color w:val="FFFFFF" w:themeColor="background1"/>
          <w:sz w:val="22"/>
        </w:rPr>
        <w:lastRenderedPageBreak/>
        <w:pict>
          <v:roundrect id="_x0000_s1026" style="position:absolute;left:0;text-align:left;margin-left:23.25pt;margin-top:.05pt;width:350.25pt;height:25.9pt;z-index:251657728" arcsize="10923f" strokecolor="black [3213]" strokeweight="1.5pt">
            <v:textbox style="mso-next-textbox:#_x0000_s1026">
              <w:txbxContent>
                <w:p w:rsidR="007A68BF" w:rsidRPr="00FE12E5" w:rsidRDefault="007A68BF" w:rsidP="007A68BF">
                  <w:pPr>
                    <w:tabs>
                      <w:tab w:val="left" w:pos="993"/>
                    </w:tabs>
                    <w:rPr>
                      <w:rFonts w:ascii="Georgia" w:hAnsi="Georgia"/>
                      <w:b/>
                      <w:szCs w:val="20"/>
                    </w:rPr>
                  </w:pPr>
                  <w:r w:rsidRPr="00FE12E5">
                    <w:rPr>
                      <w:rFonts w:ascii="Georgia" w:hAnsi="Georgia"/>
                      <w:b/>
                      <w:szCs w:val="20"/>
                    </w:rPr>
                    <w:t>PARROCCHIA Ss. GIACOMO e FILIPPO - MERONE</w:t>
                  </w:r>
                </w:p>
                <w:p w:rsidR="007A68BF" w:rsidRPr="003263AF" w:rsidRDefault="007A68BF" w:rsidP="007A68BF">
                  <w:pPr>
                    <w:tabs>
                      <w:tab w:val="left" w:pos="993"/>
                    </w:tabs>
                    <w:rPr>
                      <w:rFonts w:ascii="Georgia" w:hAnsi="Georgia"/>
                      <w:b/>
                    </w:rPr>
                  </w:pPr>
                </w:p>
              </w:txbxContent>
            </v:textbox>
          </v:roundrect>
        </w:pict>
      </w:r>
    </w:p>
    <w:p w:rsidR="00FE12E5" w:rsidRDefault="00055844" w:rsidP="007A68BF">
      <w:pPr>
        <w:rPr>
          <w:rFonts w:ascii="Tahoma" w:hAnsi="Tahoma" w:cs="Tahoma"/>
          <w:color w:val="FFFFFF" w:themeColor="background1"/>
          <w:sz w:val="18"/>
          <w:szCs w:val="18"/>
          <w:bdr w:val="none" w:sz="0" w:space="0" w:color="auto" w:frame="1"/>
        </w:rPr>
      </w:pPr>
      <w:r>
        <w:rPr>
          <w:b/>
          <w:noProof/>
          <w:color w:val="FFFFFF" w:themeColor="background1"/>
          <w:sz w:val="22"/>
          <w:u w:val="single"/>
        </w:rPr>
        <w:drawing>
          <wp:anchor distT="0" distB="0" distL="114300" distR="114300" simplePos="0" relativeHeight="251653632" behindDoc="1" locked="0" layoutInCell="1" allowOverlap="1">
            <wp:simplePos x="0" y="0"/>
            <wp:positionH relativeFrom="column">
              <wp:posOffset>2505075</wp:posOffset>
            </wp:positionH>
            <wp:positionV relativeFrom="paragraph">
              <wp:posOffset>124460</wp:posOffset>
            </wp:positionV>
            <wp:extent cx="863600" cy="971550"/>
            <wp:effectExtent l="38100" t="19050" r="12700" b="19050"/>
            <wp:wrapSquare wrapText="bothSides"/>
            <wp:docPr id="6" name="Immagine 3" descr="http://www.lombardiabeniculturali.it/img_db/bca/CO260/1/l/411_co260-0041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mbardiabeniculturali.it/img_db/bca/CO260/1/l/411_co260-00411d01.jpg"/>
                    <pic:cNvPicPr>
                      <a:picLocks noChangeAspect="1" noChangeArrowheads="1"/>
                    </pic:cNvPicPr>
                  </pic:nvPicPr>
                  <pic:blipFill>
                    <a:blip r:embed="rId7" r:link="rId8" cstate="print"/>
                    <a:srcRect/>
                    <a:stretch>
                      <a:fillRect/>
                    </a:stretch>
                  </pic:blipFill>
                  <pic:spPr bwMode="auto">
                    <a:xfrm>
                      <a:off x="0" y="0"/>
                      <a:ext cx="863600" cy="971550"/>
                    </a:xfrm>
                    <a:prstGeom prst="rect">
                      <a:avLst/>
                    </a:prstGeom>
                    <a:noFill/>
                    <a:ln w="9525">
                      <a:solidFill>
                        <a:schemeClr val="tx1"/>
                      </a:solidFill>
                      <a:miter lim="800000"/>
                      <a:headEnd/>
                      <a:tailEnd/>
                    </a:ln>
                  </pic:spPr>
                </pic:pic>
              </a:graphicData>
            </a:graphic>
          </wp:anchor>
        </w:drawing>
      </w:r>
      <w:r w:rsidR="007A68BF" w:rsidRPr="00732DA0">
        <w:rPr>
          <w:rFonts w:ascii="Tahoma" w:hAnsi="Tahoma" w:cs="Tahoma"/>
          <w:color w:val="FFFFFF" w:themeColor="background1"/>
          <w:sz w:val="18"/>
          <w:szCs w:val="18"/>
          <w:bdr w:val="none" w:sz="0" w:space="0" w:color="auto" w:frame="1"/>
        </w:rPr>
        <w:br/>
      </w:r>
    </w:p>
    <w:p w:rsidR="007A68BF" w:rsidRPr="0035780D" w:rsidRDefault="00FE12E5" w:rsidP="007A68BF">
      <w:pPr>
        <w:rPr>
          <w:b/>
          <w:sz w:val="16"/>
          <w:u w:val="single"/>
        </w:rPr>
      </w:pPr>
      <w:r>
        <w:rPr>
          <w:rFonts w:ascii="Tahoma" w:hAnsi="Tahoma" w:cs="Tahoma"/>
          <w:noProof/>
          <w:color w:val="FFFFFF" w:themeColor="background1"/>
          <w:sz w:val="18"/>
          <w:szCs w:val="18"/>
        </w:rPr>
        <w:drawing>
          <wp:anchor distT="0" distB="0" distL="114300" distR="114300" simplePos="0" relativeHeight="251655680" behindDoc="1" locked="0" layoutInCell="1" allowOverlap="0">
            <wp:simplePos x="0" y="0"/>
            <wp:positionH relativeFrom="column">
              <wp:posOffset>3533775</wp:posOffset>
            </wp:positionH>
            <wp:positionV relativeFrom="paragraph">
              <wp:posOffset>100965</wp:posOffset>
            </wp:positionV>
            <wp:extent cx="915035" cy="772160"/>
            <wp:effectExtent l="19050" t="19050" r="18415" b="27940"/>
            <wp:wrapTight wrapText="bothSides">
              <wp:wrapPolygon edited="0">
                <wp:start x="-450" y="-533"/>
                <wp:lineTo x="-450" y="22382"/>
                <wp:lineTo x="22035" y="22382"/>
                <wp:lineTo x="22035" y="-533"/>
                <wp:lineTo x="-450" y="-533"/>
              </wp:wrapPolygon>
            </wp:wrapTight>
            <wp:docPr id="9" name="Immagine 11" descr="http://www.lombardiabeniculturali.it/img_db/bca/CO260/1/l/414_co260-0041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mbardiabeniculturali.it/img_db/bca/CO260/1/l/414_co260-00414d01.jpg"/>
                    <pic:cNvPicPr>
                      <a:picLocks noChangeAspect="1" noChangeArrowheads="1"/>
                    </pic:cNvPicPr>
                  </pic:nvPicPr>
                  <pic:blipFill>
                    <a:blip r:embed="rId9" r:link="rId10" cstate="print"/>
                    <a:srcRect/>
                    <a:stretch>
                      <a:fillRect/>
                    </a:stretch>
                  </pic:blipFill>
                  <pic:spPr bwMode="auto">
                    <a:xfrm>
                      <a:off x="0" y="0"/>
                      <a:ext cx="915035" cy="772160"/>
                    </a:xfrm>
                    <a:prstGeom prst="rect">
                      <a:avLst/>
                    </a:prstGeom>
                    <a:noFill/>
                    <a:ln w="9525">
                      <a:solidFill>
                        <a:schemeClr val="tx1"/>
                      </a:solidFill>
                      <a:miter lim="800000"/>
                      <a:headEnd/>
                      <a:tailEnd/>
                    </a:ln>
                  </pic:spPr>
                </pic:pic>
              </a:graphicData>
            </a:graphic>
          </wp:anchor>
        </w:drawing>
      </w:r>
      <w:r>
        <w:rPr>
          <w:rFonts w:ascii="Tahoma" w:hAnsi="Tahoma" w:cs="Tahoma"/>
          <w:noProof/>
          <w:color w:val="FFFFFF" w:themeColor="background1"/>
          <w:sz w:val="18"/>
          <w:szCs w:val="18"/>
        </w:rPr>
        <w:drawing>
          <wp:anchor distT="0" distB="0" distL="114300" distR="114300" simplePos="0" relativeHeight="251656704" behindDoc="1" locked="0" layoutInCell="1" allowOverlap="1">
            <wp:simplePos x="0" y="0"/>
            <wp:positionH relativeFrom="column">
              <wp:posOffset>1485900</wp:posOffset>
            </wp:positionH>
            <wp:positionV relativeFrom="paragraph">
              <wp:posOffset>81915</wp:posOffset>
            </wp:positionV>
            <wp:extent cx="758190" cy="791210"/>
            <wp:effectExtent l="19050" t="19050" r="22860" b="27940"/>
            <wp:wrapNone/>
            <wp:docPr id="8" name="Immagine 12" descr="http://www.lombardiabeniculturali.it/img_db/bca/CO260/1/l/415_co260-0041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ombardiabeniculturali.it/img_db/bca/CO260/1/l/415_co260-00415d01.jpg"/>
                    <pic:cNvPicPr>
                      <a:picLocks noChangeAspect="1" noChangeArrowheads="1"/>
                    </pic:cNvPicPr>
                  </pic:nvPicPr>
                  <pic:blipFill>
                    <a:blip r:embed="rId11" r:link="rId12" cstate="print"/>
                    <a:srcRect r="20032"/>
                    <a:stretch>
                      <a:fillRect/>
                    </a:stretch>
                  </pic:blipFill>
                  <pic:spPr bwMode="auto">
                    <a:xfrm>
                      <a:off x="0" y="0"/>
                      <a:ext cx="758190" cy="791210"/>
                    </a:xfrm>
                    <a:prstGeom prst="rect">
                      <a:avLst/>
                    </a:prstGeom>
                    <a:noFill/>
                    <a:ln w="9525">
                      <a:solidFill>
                        <a:schemeClr val="tx1"/>
                      </a:solidFill>
                      <a:miter lim="800000"/>
                      <a:headEnd/>
                      <a:tailEnd/>
                    </a:ln>
                  </pic:spPr>
                </pic:pic>
              </a:graphicData>
            </a:graphic>
          </wp:anchor>
        </w:drawing>
      </w:r>
      <w:r>
        <w:rPr>
          <w:rFonts w:ascii="Tahoma" w:hAnsi="Tahoma" w:cs="Tahoma"/>
          <w:noProof/>
          <w:color w:val="FFFFFF" w:themeColor="background1"/>
          <w:sz w:val="18"/>
          <w:szCs w:val="18"/>
        </w:rPr>
        <w:drawing>
          <wp:anchor distT="0" distB="0" distL="114300" distR="114300" simplePos="0" relativeHeight="251654656" behindDoc="0" locked="0" layoutInCell="1" allowOverlap="1">
            <wp:simplePos x="0" y="0"/>
            <wp:positionH relativeFrom="column">
              <wp:posOffset>476250</wp:posOffset>
            </wp:positionH>
            <wp:positionV relativeFrom="paragraph">
              <wp:posOffset>100330</wp:posOffset>
            </wp:positionV>
            <wp:extent cx="695325" cy="772160"/>
            <wp:effectExtent l="19050" t="19050" r="28575" b="27940"/>
            <wp:wrapSquare wrapText="bothSides"/>
            <wp:docPr id="7" name="Immagine 10" descr="http://www.lombardiabeniculturali.it/img_db/bca/CO260/1/l/416_co260-00416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mbardiabeniculturali.it/img_db/bca/CO260/1/l/416_co260-00416d01.jpg"/>
                    <pic:cNvPicPr>
                      <a:picLocks noChangeAspect="1" noChangeArrowheads="1"/>
                    </pic:cNvPicPr>
                  </pic:nvPicPr>
                  <pic:blipFill>
                    <a:blip r:embed="rId13" r:link="rId14" cstate="print"/>
                    <a:srcRect/>
                    <a:stretch>
                      <a:fillRect/>
                    </a:stretch>
                  </pic:blipFill>
                  <pic:spPr bwMode="auto">
                    <a:xfrm>
                      <a:off x="0" y="0"/>
                      <a:ext cx="695325" cy="772160"/>
                    </a:xfrm>
                    <a:prstGeom prst="rect">
                      <a:avLst/>
                    </a:prstGeom>
                    <a:noFill/>
                    <a:ln w="9525">
                      <a:solidFill>
                        <a:schemeClr val="tx1"/>
                      </a:solidFill>
                      <a:miter lim="800000"/>
                      <a:headEnd/>
                      <a:tailEnd/>
                    </a:ln>
                  </pic:spPr>
                </pic:pic>
              </a:graphicData>
            </a:graphic>
          </wp:anchor>
        </w:drawing>
      </w:r>
      <w:r w:rsidR="007A68BF" w:rsidRPr="00732DA0">
        <w:rPr>
          <w:rFonts w:ascii="Tahoma" w:hAnsi="Tahoma" w:cs="Tahoma"/>
          <w:color w:val="FFFFFF" w:themeColor="background1"/>
          <w:sz w:val="18"/>
          <w:szCs w:val="18"/>
          <w:bdr w:val="none" w:sz="0" w:space="0" w:color="auto" w:frame="1"/>
        </w:rPr>
        <w:br/>
      </w:r>
      <w:r w:rsidR="007A68BF" w:rsidRPr="00732DA0">
        <w:rPr>
          <w:b/>
          <w:color w:val="FFFFFF" w:themeColor="background1"/>
          <w:sz w:val="28"/>
          <w:u w:val="single"/>
        </w:rPr>
        <w:t xml:space="preserve">              </w:t>
      </w:r>
      <w:r w:rsidR="007A68BF">
        <w:rPr>
          <w:b/>
          <w:sz w:val="28"/>
          <w:u w:val="single"/>
        </w:rPr>
        <w:t xml:space="preserve">    </w:t>
      </w:r>
    </w:p>
    <w:p w:rsidR="007A68BF" w:rsidRDefault="007A68BF" w:rsidP="007A68BF">
      <w:pPr>
        <w:rPr>
          <w:sz w:val="28"/>
        </w:rPr>
      </w:pPr>
      <w:r>
        <w:rPr>
          <w:sz w:val="28"/>
        </w:rPr>
        <w:t xml:space="preserve">     </w:t>
      </w:r>
    </w:p>
    <w:p w:rsidR="007A68BF" w:rsidRDefault="007A68BF" w:rsidP="007A68BF">
      <w:pPr>
        <w:rPr>
          <w:sz w:val="28"/>
        </w:rPr>
      </w:pPr>
    </w:p>
    <w:p w:rsidR="007A68BF" w:rsidRDefault="007A68BF" w:rsidP="007A68BF">
      <w:pPr>
        <w:rPr>
          <w:sz w:val="28"/>
        </w:rPr>
      </w:pPr>
    </w:p>
    <w:p w:rsidR="007A68BF" w:rsidRDefault="007A68BF" w:rsidP="007A68BF">
      <w:pPr>
        <w:rPr>
          <w:b/>
          <w:sz w:val="18"/>
        </w:rPr>
      </w:pPr>
    </w:p>
    <w:p w:rsidR="00FE12E5" w:rsidRPr="00A15D05" w:rsidRDefault="00FE12E5" w:rsidP="007A68BF">
      <w:pPr>
        <w:rPr>
          <w:b/>
          <w:sz w:val="18"/>
        </w:rPr>
      </w:pPr>
    </w:p>
    <w:p w:rsidR="007A68BF" w:rsidRPr="000D796D" w:rsidRDefault="001F349E" w:rsidP="001F349E">
      <w:pPr>
        <w:rPr>
          <w:b/>
          <w:sz w:val="32"/>
        </w:rPr>
      </w:pPr>
      <w:r>
        <w:rPr>
          <w:b/>
          <w:sz w:val="28"/>
        </w:rPr>
        <w:t xml:space="preserve">        </w:t>
      </w:r>
      <w:r w:rsidR="000D796D" w:rsidRPr="000D796D">
        <w:rPr>
          <w:b/>
          <w:sz w:val="28"/>
        </w:rPr>
        <w:t xml:space="preserve">9 </w:t>
      </w:r>
      <w:r w:rsidR="00C312DE" w:rsidRPr="000D796D">
        <w:rPr>
          <w:b/>
          <w:sz w:val="28"/>
        </w:rPr>
        <w:t>NOVEMBRE</w:t>
      </w:r>
      <w:r w:rsidR="007A68BF" w:rsidRPr="000D796D">
        <w:rPr>
          <w:b/>
          <w:sz w:val="28"/>
        </w:rPr>
        <w:t xml:space="preserve"> 2014</w:t>
      </w:r>
      <w:r w:rsidR="00C312DE" w:rsidRPr="000D796D">
        <w:rPr>
          <w:b/>
          <w:sz w:val="32"/>
        </w:rPr>
        <w:t xml:space="preserve">  </w:t>
      </w:r>
      <w:r w:rsidR="007A68BF" w:rsidRPr="000D796D">
        <w:rPr>
          <w:b/>
          <w:sz w:val="32"/>
        </w:rPr>
        <w:t xml:space="preserve"> </w:t>
      </w:r>
      <w:r w:rsidR="007A68BF" w:rsidRPr="000D796D">
        <w:rPr>
          <w:b/>
          <w:sz w:val="28"/>
        </w:rPr>
        <w:t>Anno I</w:t>
      </w:r>
      <w:r w:rsidR="000D796D" w:rsidRPr="000D796D">
        <w:rPr>
          <w:b/>
          <w:sz w:val="28"/>
        </w:rPr>
        <w:t>I</w:t>
      </w:r>
      <w:r w:rsidR="007A68BF" w:rsidRPr="000D796D">
        <w:rPr>
          <w:b/>
          <w:sz w:val="28"/>
        </w:rPr>
        <w:t xml:space="preserve">I, n° </w:t>
      </w:r>
      <w:r w:rsidR="000D796D" w:rsidRPr="000D796D">
        <w:rPr>
          <w:b/>
          <w:sz w:val="28"/>
        </w:rPr>
        <w:t>90</w:t>
      </w:r>
    </w:p>
    <w:p w:rsidR="007A68BF" w:rsidRPr="006A1DD1" w:rsidRDefault="00FC1247" w:rsidP="007A68BF">
      <w:pPr>
        <w:rPr>
          <w:b/>
          <w:sz w:val="6"/>
          <w:szCs w:val="6"/>
        </w:rPr>
      </w:pPr>
      <w:r w:rsidRPr="00FC1247">
        <w:rPr>
          <w:b/>
          <w:noProof/>
        </w:rPr>
        <w:pict>
          <v:roundrect id="_x0000_s1027" style="position:absolute;left:0;text-align:left;margin-left:5.25pt;margin-top:.2pt;width:381pt;height:109.8pt;z-index:251658752" arcsize="10923f" strokecolor="#0d0d0d [3069]" strokeweight="1.75pt">
            <v:textbox style="mso-next-textbox:#_x0000_s1027">
              <w:txbxContent>
                <w:p w:rsidR="007A68BF" w:rsidRPr="002F473E" w:rsidRDefault="002F473E" w:rsidP="00055844">
                  <w:pPr>
                    <w:rPr>
                      <w:b/>
                    </w:rPr>
                  </w:pPr>
                  <w:r w:rsidRPr="002F473E">
                    <w:rPr>
                      <w:b/>
                    </w:rPr>
                    <w:t xml:space="preserve">NOSTRO SIGNORE GESU’ CRISTO RE DELL’UNIVERSO </w:t>
                  </w:r>
                </w:p>
                <w:p w:rsidR="007A68BF" w:rsidRPr="000A10DB" w:rsidRDefault="007A68BF" w:rsidP="007A68BF">
                  <w:pPr>
                    <w:ind w:left="720"/>
                    <w:rPr>
                      <w:rFonts w:asciiTheme="minorHAnsi" w:hAnsiTheme="minorHAnsi"/>
                      <w:sz w:val="6"/>
                      <w:szCs w:val="6"/>
                    </w:rPr>
                  </w:pPr>
                </w:p>
                <w:p w:rsidR="007A68BF" w:rsidRDefault="002F473E" w:rsidP="00FE12E5">
                  <w:pPr>
                    <w:jc w:val="left"/>
                    <w:rPr>
                      <w:rFonts w:ascii="Arial" w:hAnsi="Arial" w:cs="Arial"/>
                      <w:i/>
                      <w:sz w:val="19"/>
                      <w:szCs w:val="19"/>
                    </w:rPr>
                  </w:pPr>
                  <w:r>
                    <w:rPr>
                      <w:rFonts w:ascii="Arial" w:hAnsi="Arial" w:cs="Arial"/>
                      <w:i/>
                      <w:sz w:val="19"/>
                      <w:szCs w:val="19"/>
                    </w:rPr>
                    <w:t xml:space="preserve">2 Sam 7, 1 – 6. 8 – 9. 12 -14a. 16 – 17: La tua casa e il </w:t>
                  </w:r>
                  <w:proofErr w:type="spellStart"/>
                  <w:r>
                    <w:rPr>
                      <w:rFonts w:ascii="Arial" w:hAnsi="Arial" w:cs="Arial"/>
                      <w:i/>
                      <w:sz w:val="19"/>
                      <w:szCs w:val="19"/>
                    </w:rPr>
                    <w:t>ruo</w:t>
                  </w:r>
                  <w:proofErr w:type="spellEnd"/>
                  <w:r>
                    <w:rPr>
                      <w:rFonts w:ascii="Arial" w:hAnsi="Arial" w:cs="Arial"/>
                      <w:i/>
                      <w:sz w:val="19"/>
                      <w:szCs w:val="19"/>
                    </w:rPr>
                    <w:t xml:space="preserve"> regno saranno saldi per sempre davanti a te.  </w:t>
                  </w:r>
                </w:p>
                <w:p w:rsidR="007A68BF" w:rsidRPr="001030F6" w:rsidRDefault="007A68BF" w:rsidP="00FE12E5">
                  <w:pPr>
                    <w:jc w:val="left"/>
                    <w:rPr>
                      <w:rFonts w:ascii="Arial" w:hAnsi="Arial" w:cs="Arial"/>
                      <w:i/>
                      <w:sz w:val="6"/>
                      <w:szCs w:val="6"/>
                    </w:rPr>
                  </w:pPr>
                </w:p>
                <w:p w:rsidR="007A68BF" w:rsidRPr="00774204" w:rsidRDefault="007A68BF" w:rsidP="00FE12E5">
                  <w:pPr>
                    <w:jc w:val="left"/>
                    <w:rPr>
                      <w:rFonts w:ascii="Arial" w:hAnsi="Arial" w:cs="Arial"/>
                      <w:i/>
                      <w:sz w:val="19"/>
                      <w:szCs w:val="19"/>
                    </w:rPr>
                  </w:pPr>
                  <w:r>
                    <w:rPr>
                      <w:rFonts w:ascii="Arial" w:hAnsi="Arial" w:cs="Arial"/>
                      <w:i/>
                      <w:sz w:val="19"/>
                      <w:szCs w:val="19"/>
                    </w:rPr>
                    <w:t xml:space="preserve">Sal </w:t>
                  </w:r>
                  <w:r w:rsidR="002F473E">
                    <w:rPr>
                      <w:rFonts w:ascii="Arial" w:hAnsi="Arial" w:cs="Arial"/>
                      <w:i/>
                      <w:sz w:val="19"/>
                      <w:szCs w:val="19"/>
                    </w:rPr>
                    <w:t xml:space="preserve">44 (45): Dio ti ha consacrato con olio d’esultanza. </w:t>
                  </w:r>
                  <w:r>
                    <w:rPr>
                      <w:rFonts w:ascii="Arial" w:hAnsi="Arial" w:cs="Arial"/>
                      <w:i/>
                      <w:sz w:val="19"/>
                      <w:szCs w:val="19"/>
                    </w:rPr>
                    <w:t xml:space="preserve">   </w:t>
                  </w:r>
                </w:p>
                <w:p w:rsidR="007A68BF" w:rsidRPr="001030F6" w:rsidRDefault="007A68BF" w:rsidP="00FE12E5">
                  <w:pPr>
                    <w:jc w:val="left"/>
                    <w:rPr>
                      <w:rFonts w:ascii="Arial" w:hAnsi="Arial" w:cs="Arial"/>
                      <w:i/>
                      <w:sz w:val="6"/>
                      <w:szCs w:val="6"/>
                    </w:rPr>
                  </w:pPr>
                </w:p>
                <w:p w:rsidR="007A68BF" w:rsidRPr="001855E7" w:rsidRDefault="002F473E" w:rsidP="00FE12E5">
                  <w:pPr>
                    <w:jc w:val="left"/>
                    <w:rPr>
                      <w:rFonts w:ascii="Arial" w:hAnsi="Arial" w:cs="Arial"/>
                      <w:i/>
                      <w:sz w:val="19"/>
                      <w:szCs w:val="19"/>
                    </w:rPr>
                  </w:pPr>
                  <w:r>
                    <w:rPr>
                      <w:rFonts w:ascii="Arial" w:hAnsi="Arial" w:cs="Arial"/>
                      <w:i/>
                      <w:sz w:val="19"/>
                      <w:szCs w:val="19"/>
                    </w:rPr>
                    <w:t xml:space="preserve">Col 1, 9b – 14: Dio ci ha liberati dal potere delle tenebre e ci ha trasferiti nel regno del Figlio dl suo amore. </w:t>
                  </w:r>
                </w:p>
                <w:p w:rsidR="007A68BF" w:rsidRPr="001030F6" w:rsidRDefault="007A68BF" w:rsidP="00FE12E5">
                  <w:pPr>
                    <w:jc w:val="left"/>
                    <w:rPr>
                      <w:rFonts w:ascii="Arial" w:hAnsi="Arial" w:cs="Arial"/>
                      <w:i/>
                      <w:sz w:val="6"/>
                      <w:szCs w:val="6"/>
                    </w:rPr>
                  </w:pPr>
                </w:p>
                <w:p w:rsidR="007A68BF" w:rsidRPr="00D503B1" w:rsidRDefault="00055844" w:rsidP="00FE12E5">
                  <w:pPr>
                    <w:jc w:val="left"/>
                    <w:rPr>
                      <w:rFonts w:ascii="Arial" w:hAnsi="Arial" w:cs="Arial"/>
                      <w:i/>
                      <w:sz w:val="19"/>
                      <w:szCs w:val="19"/>
                    </w:rPr>
                  </w:pPr>
                  <w:r>
                    <w:rPr>
                      <w:rFonts w:ascii="Arial" w:hAnsi="Arial" w:cs="Arial"/>
                      <w:i/>
                      <w:sz w:val="19"/>
                      <w:szCs w:val="19"/>
                    </w:rPr>
                    <w:t>Gv 5</w:t>
                  </w:r>
                  <w:r w:rsidR="002F473E">
                    <w:rPr>
                      <w:rFonts w:ascii="Arial" w:hAnsi="Arial" w:cs="Arial"/>
                      <w:i/>
                      <w:sz w:val="19"/>
                      <w:szCs w:val="19"/>
                    </w:rPr>
                    <w:t xml:space="preserve">18, 33c – 37: Tu sei re. Il mio regno non è di questo mondo. </w:t>
                  </w:r>
                  <w:r w:rsidR="007A68BF">
                    <w:rPr>
                      <w:rFonts w:ascii="Arial" w:hAnsi="Arial" w:cs="Arial"/>
                      <w:i/>
                      <w:sz w:val="19"/>
                      <w:szCs w:val="19"/>
                    </w:rPr>
                    <w:t xml:space="preserve">      </w:t>
                  </w:r>
                </w:p>
              </w:txbxContent>
            </v:textbox>
          </v:roundrect>
        </w:pict>
      </w: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Pr="00823986"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7A68BF" w:rsidRDefault="007A68BF" w:rsidP="007A68BF">
      <w:pPr>
        <w:rPr>
          <w:rFonts w:asciiTheme="minorHAnsi" w:hAnsiTheme="minorHAnsi"/>
          <w:sz w:val="2"/>
          <w:szCs w:val="20"/>
        </w:rPr>
      </w:pPr>
    </w:p>
    <w:p w:rsidR="002F473E" w:rsidRPr="002F473E" w:rsidRDefault="002F473E" w:rsidP="00C312DE">
      <w:pPr>
        <w:pStyle w:val="NormaleWeb"/>
        <w:shd w:val="clear" w:color="auto" w:fill="FFFFFF"/>
        <w:spacing w:before="0" w:beforeAutospacing="0" w:after="0" w:afterAutospacing="0"/>
        <w:jc w:val="both"/>
        <w:rPr>
          <w:rFonts w:asciiTheme="minorHAnsi" w:hAnsiTheme="minorHAnsi"/>
          <w:bCs/>
          <w:iCs/>
          <w:sz w:val="16"/>
          <w:szCs w:val="22"/>
        </w:rPr>
      </w:pPr>
    </w:p>
    <w:p w:rsidR="00B264F2" w:rsidRPr="000D796D" w:rsidRDefault="00FE12E5" w:rsidP="00C312DE">
      <w:pPr>
        <w:pStyle w:val="NormaleWeb"/>
        <w:shd w:val="clear" w:color="auto" w:fill="FFFFFF"/>
        <w:spacing w:before="0" w:beforeAutospacing="0" w:after="0" w:afterAutospacing="0"/>
        <w:jc w:val="both"/>
        <w:rPr>
          <w:rFonts w:asciiTheme="minorHAnsi" w:hAnsiTheme="minorHAnsi" w:cs="Tahoma"/>
          <w:iCs/>
          <w:color w:val="000000"/>
          <w:sz w:val="20"/>
          <w:szCs w:val="22"/>
        </w:rPr>
      </w:pPr>
      <w:r w:rsidRPr="000D796D">
        <w:rPr>
          <w:rFonts w:asciiTheme="minorHAnsi" w:hAnsiTheme="minorHAnsi"/>
          <w:bCs/>
          <w:iCs/>
          <w:sz w:val="20"/>
          <w:szCs w:val="22"/>
        </w:rPr>
        <w:t xml:space="preserve">Oggi, ultima domenica dell’anno liturgico ambrosiano, è la festa di Cristo Re. Se Cristo è “re” dove e in che cosa </w:t>
      </w:r>
      <w:r w:rsidR="00CE52F1">
        <w:rPr>
          <w:rFonts w:asciiTheme="minorHAnsi" w:hAnsiTheme="minorHAnsi"/>
          <w:bCs/>
          <w:iCs/>
          <w:sz w:val="20"/>
          <w:szCs w:val="22"/>
        </w:rPr>
        <w:t>consiste</w:t>
      </w:r>
      <w:r w:rsidRPr="000D796D">
        <w:rPr>
          <w:rFonts w:asciiTheme="minorHAnsi" w:hAnsiTheme="minorHAnsi"/>
          <w:bCs/>
          <w:iCs/>
          <w:sz w:val="20"/>
          <w:szCs w:val="22"/>
        </w:rPr>
        <w:t xml:space="preserve"> il suo regno?</w:t>
      </w:r>
      <w:r w:rsidR="00CE52F1">
        <w:rPr>
          <w:rFonts w:asciiTheme="minorHAnsi" w:hAnsiTheme="minorHAnsi"/>
          <w:bCs/>
          <w:iCs/>
          <w:sz w:val="20"/>
          <w:szCs w:val="22"/>
        </w:rPr>
        <w:t xml:space="preserve"> “I</w:t>
      </w:r>
      <w:r w:rsidRPr="000D796D">
        <w:rPr>
          <w:rFonts w:asciiTheme="minorHAnsi" w:hAnsiTheme="minorHAnsi"/>
          <w:bCs/>
          <w:iCs/>
          <w:sz w:val="20"/>
          <w:szCs w:val="22"/>
        </w:rPr>
        <w:t>l mio regno no</w:t>
      </w:r>
      <w:r w:rsidR="000D796D" w:rsidRPr="000D796D">
        <w:rPr>
          <w:rFonts w:asciiTheme="minorHAnsi" w:hAnsiTheme="minorHAnsi"/>
          <w:bCs/>
          <w:iCs/>
          <w:sz w:val="20"/>
          <w:szCs w:val="22"/>
        </w:rPr>
        <w:t>n</w:t>
      </w:r>
      <w:r w:rsidRPr="000D796D">
        <w:rPr>
          <w:rFonts w:asciiTheme="minorHAnsi" w:hAnsiTheme="minorHAnsi"/>
          <w:bCs/>
          <w:iCs/>
          <w:sz w:val="20"/>
          <w:szCs w:val="22"/>
        </w:rPr>
        <w:t xml:space="preserve"> è di questo mondo” </w:t>
      </w:r>
      <w:r w:rsidR="000D796D" w:rsidRPr="000D796D">
        <w:rPr>
          <w:rFonts w:asciiTheme="minorHAnsi" w:hAnsiTheme="minorHAnsi"/>
          <w:bCs/>
          <w:iCs/>
          <w:sz w:val="20"/>
          <w:szCs w:val="22"/>
        </w:rPr>
        <w:t>: non circa una ubicazione o secondo le caratteristiche delle altre dominazioni.</w:t>
      </w:r>
      <w:r w:rsidR="004D667C">
        <w:rPr>
          <w:rFonts w:asciiTheme="minorHAnsi" w:hAnsiTheme="minorHAnsi"/>
          <w:bCs/>
          <w:iCs/>
          <w:sz w:val="20"/>
          <w:szCs w:val="22"/>
        </w:rPr>
        <w:t xml:space="preserve"> Già lo aveva fatto intuire la profezia di Natan rivolta la re Davide: “ </w:t>
      </w:r>
      <w:r w:rsidR="00CE52F1">
        <w:rPr>
          <w:rFonts w:asciiTheme="minorHAnsi" w:hAnsiTheme="minorHAnsi"/>
          <w:bCs/>
          <w:iCs/>
          <w:sz w:val="20"/>
          <w:szCs w:val="22"/>
        </w:rPr>
        <w:t>L</w:t>
      </w:r>
      <w:r w:rsidR="004D667C">
        <w:rPr>
          <w:rFonts w:asciiTheme="minorHAnsi" w:hAnsiTheme="minorHAnsi"/>
          <w:bCs/>
          <w:iCs/>
          <w:sz w:val="20"/>
          <w:szCs w:val="22"/>
        </w:rPr>
        <w:t xml:space="preserve">a tua casa e il tuo regno saranno saldi per sempre davanti a te, e il tuo trono sarà reso stabile per sempre”. Una stabilità che, evidentemente, può </w:t>
      </w:r>
      <w:r w:rsidR="00CE52F1">
        <w:rPr>
          <w:rFonts w:asciiTheme="minorHAnsi" w:hAnsiTheme="minorHAnsi"/>
          <w:bCs/>
          <w:iCs/>
          <w:sz w:val="20"/>
          <w:szCs w:val="22"/>
        </w:rPr>
        <w:t>reggere</w:t>
      </w:r>
      <w:r w:rsidR="004D667C">
        <w:rPr>
          <w:rFonts w:asciiTheme="minorHAnsi" w:hAnsiTheme="minorHAnsi"/>
          <w:bCs/>
          <w:iCs/>
          <w:sz w:val="20"/>
          <w:szCs w:val="22"/>
        </w:rPr>
        <w:t xml:space="preserve"> solo secondo  un disegno divino ed una modalità originale. Sarà un “tuo discendente” che lo renderà stabile e per il quale “Io sarò per lui padre ed egli sarà per me figlio”. “Tu sei re?”: nel</w:t>
      </w:r>
      <w:r w:rsidR="00C44A28">
        <w:rPr>
          <w:rFonts w:asciiTheme="minorHAnsi" w:hAnsiTheme="minorHAnsi"/>
          <w:bCs/>
          <w:iCs/>
          <w:sz w:val="20"/>
          <w:szCs w:val="22"/>
        </w:rPr>
        <w:t xml:space="preserve"> paradossale interrogatorio di P</w:t>
      </w:r>
      <w:r w:rsidR="004D667C">
        <w:rPr>
          <w:rFonts w:asciiTheme="minorHAnsi" w:hAnsiTheme="minorHAnsi"/>
          <w:bCs/>
          <w:iCs/>
          <w:sz w:val="20"/>
          <w:szCs w:val="22"/>
        </w:rPr>
        <w:t>ilato questa profezia si è confermata e compiuta. Allora di quale Regno si parla? Il cristianesimo è l’annuncio di un umanità nuova e l’immagine del Regno esprime una dinamica di rapporti n</w:t>
      </w:r>
      <w:r w:rsidR="00C44A28">
        <w:rPr>
          <w:rFonts w:asciiTheme="minorHAnsi" w:hAnsiTheme="minorHAnsi"/>
          <w:bCs/>
          <w:iCs/>
          <w:sz w:val="20"/>
          <w:szCs w:val="22"/>
        </w:rPr>
        <w:t>uovi tra i suoi membri. Questo R</w:t>
      </w:r>
      <w:r w:rsidR="004D667C">
        <w:rPr>
          <w:rFonts w:asciiTheme="minorHAnsi" w:hAnsiTheme="minorHAnsi"/>
          <w:bCs/>
          <w:iCs/>
          <w:sz w:val="20"/>
          <w:szCs w:val="22"/>
        </w:rPr>
        <w:t>egno riguarda la persona, il cambiamento di vita e del cuore dell’uomo</w:t>
      </w:r>
      <w:r w:rsidR="00C44A28">
        <w:rPr>
          <w:rFonts w:asciiTheme="minorHAnsi" w:hAnsiTheme="minorHAnsi"/>
          <w:bCs/>
          <w:iCs/>
          <w:sz w:val="20"/>
          <w:szCs w:val="22"/>
        </w:rPr>
        <w:t>.</w:t>
      </w:r>
      <w:r w:rsidR="004D667C">
        <w:rPr>
          <w:rFonts w:asciiTheme="minorHAnsi" w:hAnsiTheme="minorHAnsi"/>
          <w:bCs/>
          <w:iCs/>
          <w:sz w:val="20"/>
          <w:szCs w:val="22"/>
        </w:rPr>
        <w:t xml:space="preserve"> </w:t>
      </w:r>
      <w:r w:rsidR="00C44A28">
        <w:rPr>
          <w:rFonts w:asciiTheme="minorHAnsi" w:hAnsiTheme="minorHAnsi"/>
          <w:bCs/>
          <w:iCs/>
          <w:sz w:val="20"/>
          <w:szCs w:val="22"/>
        </w:rPr>
        <w:t>R</w:t>
      </w:r>
      <w:r w:rsidR="004D667C">
        <w:rPr>
          <w:rFonts w:asciiTheme="minorHAnsi" w:hAnsiTheme="minorHAnsi"/>
          <w:bCs/>
          <w:iCs/>
          <w:sz w:val="20"/>
          <w:szCs w:val="22"/>
        </w:rPr>
        <w:t xml:space="preserve">iguarda tutti indifferentemente perché </w:t>
      </w:r>
      <w:r w:rsidR="007D206F">
        <w:rPr>
          <w:rFonts w:asciiTheme="minorHAnsi" w:hAnsiTheme="minorHAnsi"/>
          <w:bCs/>
          <w:iCs/>
          <w:sz w:val="20"/>
          <w:szCs w:val="22"/>
        </w:rPr>
        <w:t>davanti a Cristo c’è l’uomo ricondotto alla sua origine, libero dai suoi interessi, dalle sue opinioni o ideologie, dai suoi progetti o ambizioni. L’uomo libero, insomma, e, proprio perché libero, capace di aderire alla verità</w:t>
      </w:r>
      <w:r w:rsidR="00C44A28">
        <w:rPr>
          <w:rFonts w:asciiTheme="minorHAnsi" w:hAnsiTheme="minorHAnsi"/>
          <w:bCs/>
          <w:iCs/>
          <w:sz w:val="20"/>
          <w:szCs w:val="22"/>
        </w:rPr>
        <w:t>,</w:t>
      </w:r>
      <w:r w:rsidR="007D206F">
        <w:rPr>
          <w:rFonts w:asciiTheme="minorHAnsi" w:hAnsiTheme="minorHAnsi"/>
          <w:bCs/>
          <w:iCs/>
          <w:sz w:val="20"/>
          <w:szCs w:val="22"/>
        </w:rPr>
        <w:t xml:space="preserve"> quindi a Dio. Il Regno di Cristo, infatti, è la vicenda dell’uomo e quindi della società e della storia vista nella prospettiva di Dio, nella luce del destino ultimo e del significato vero delle cose. Così questo Regno sono le famiglie unite, i coniugi che si rispettano, le amicizie sincere, dove domina l’amore e non l’interesse, il sacrificio non lo sfruttamento. Il Regno di Cristo trasforma in vocazione e missione il lavoro e la professione, in solidarietà e condivisione la vita civile,  in amore al destino l’edu</w:t>
      </w:r>
      <w:r w:rsidR="0087313C">
        <w:rPr>
          <w:rFonts w:asciiTheme="minorHAnsi" w:hAnsiTheme="minorHAnsi"/>
          <w:bCs/>
          <w:iCs/>
          <w:sz w:val="20"/>
          <w:szCs w:val="22"/>
        </w:rPr>
        <w:t>cazione e il servizio agli altri, riporta i giovani sempre più preda  della furia e della ribellione, della noia e del godimento alla ricerca dei veri valori nel confronto</w:t>
      </w:r>
      <w:r w:rsidR="00C44A28">
        <w:rPr>
          <w:rFonts w:asciiTheme="minorHAnsi" w:hAnsiTheme="minorHAnsi"/>
          <w:bCs/>
          <w:iCs/>
          <w:sz w:val="20"/>
          <w:szCs w:val="22"/>
        </w:rPr>
        <w:t>,</w:t>
      </w:r>
      <w:r w:rsidR="0087313C">
        <w:rPr>
          <w:rFonts w:asciiTheme="minorHAnsi" w:hAnsiTheme="minorHAnsi"/>
          <w:bCs/>
          <w:iCs/>
          <w:sz w:val="20"/>
          <w:szCs w:val="22"/>
        </w:rPr>
        <w:t xml:space="preserve"> nell’ascolto e nell’umiltà. Il </w:t>
      </w:r>
      <w:r w:rsidR="00C44A28">
        <w:rPr>
          <w:rFonts w:asciiTheme="minorHAnsi" w:hAnsiTheme="minorHAnsi"/>
          <w:bCs/>
          <w:iCs/>
          <w:sz w:val="20"/>
          <w:szCs w:val="22"/>
        </w:rPr>
        <w:t>R</w:t>
      </w:r>
      <w:r w:rsidR="0087313C">
        <w:rPr>
          <w:rFonts w:asciiTheme="minorHAnsi" w:hAnsiTheme="minorHAnsi"/>
          <w:bCs/>
          <w:iCs/>
          <w:sz w:val="20"/>
          <w:szCs w:val="22"/>
        </w:rPr>
        <w:t xml:space="preserve">egno di Cristo è l’opera che Dio compie nella storia attraverso la persona trasfigurata nel suo amore perché trasfiguri tutta la realtà. Cristo è Re perché domina con una Presenza che non schiaccia ma costruisce il destino vero di tutto.  </w:t>
      </w:r>
      <w:r w:rsidR="007D206F">
        <w:rPr>
          <w:rFonts w:asciiTheme="minorHAnsi" w:hAnsiTheme="minorHAnsi"/>
          <w:bCs/>
          <w:iCs/>
          <w:sz w:val="20"/>
          <w:szCs w:val="22"/>
        </w:rPr>
        <w:t xml:space="preserve">       </w:t>
      </w:r>
      <w:r w:rsidR="004D667C">
        <w:rPr>
          <w:rFonts w:asciiTheme="minorHAnsi" w:hAnsiTheme="minorHAnsi"/>
          <w:bCs/>
          <w:iCs/>
          <w:sz w:val="20"/>
          <w:szCs w:val="22"/>
        </w:rPr>
        <w:t xml:space="preserve"> </w:t>
      </w:r>
      <w:r w:rsidR="000D796D" w:rsidRPr="000D796D">
        <w:rPr>
          <w:rFonts w:asciiTheme="minorHAnsi" w:hAnsiTheme="minorHAnsi"/>
          <w:bCs/>
          <w:iCs/>
          <w:sz w:val="20"/>
          <w:szCs w:val="22"/>
        </w:rPr>
        <w:t xml:space="preserve"> </w:t>
      </w:r>
      <w:r w:rsidRPr="000D796D">
        <w:rPr>
          <w:rFonts w:asciiTheme="minorHAnsi" w:hAnsiTheme="minorHAnsi"/>
          <w:bCs/>
          <w:iCs/>
          <w:sz w:val="20"/>
          <w:szCs w:val="22"/>
        </w:rPr>
        <w:t xml:space="preserve">  </w:t>
      </w:r>
    </w:p>
    <w:p w:rsidR="006D49B9" w:rsidRPr="000B5FF6" w:rsidRDefault="00FC1247" w:rsidP="00C312DE">
      <w:pPr>
        <w:pStyle w:val="NormaleWeb"/>
        <w:shd w:val="clear" w:color="auto" w:fill="FFFFFF"/>
        <w:spacing w:before="0" w:beforeAutospacing="0" w:after="0" w:afterAutospacing="0"/>
        <w:jc w:val="both"/>
        <w:rPr>
          <w:rFonts w:asciiTheme="minorHAnsi" w:hAnsiTheme="minorHAnsi" w:cs="Tahoma"/>
          <w:iCs/>
          <w:color w:val="000000"/>
          <w:sz w:val="22"/>
          <w:szCs w:val="22"/>
        </w:rPr>
      </w:pPr>
      <w:r w:rsidRPr="00FC1247">
        <w:rPr>
          <w:rFonts w:ascii="Tahoma" w:hAnsi="Tahoma" w:cs="Tahoma"/>
          <w:noProof/>
          <w:color w:val="000000"/>
          <w:sz w:val="20"/>
          <w:szCs w:val="20"/>
        </w:rPr>
        <w:pict>
          <v:shapetype id="_x0000_t32" coordsize="21600,21600" o:spt="32" o:oned="t" path="m,l21600,21600e" filled="f">
            <v:path arrowok="t" fillok="f" o:connecttype="none"/>
            <o:lock v:ext="edit" shapetype="t"/>
          </v:shapetype>
          <v:shape id="_x0000_s1029" type="#_x0000_t32" style="position:absolute;left:0;text-align:left;margin-left:1.5pt;margin-top:6.65pt;width:372pt;height:0;z-index:251659776" o:connectortype="straight" strokeweight="1pt">
            <v:stroke startarrow="oval" endarrow="oval"/>
          </v:shape>
        </w:pict>
      </w:r>
    </w:p>
    <w:p w:rsidR="00B264F2" w:rsidRDefault="00B264F2" w:rsidP="007A68BF">
      <w:pPr>
        <w:pStyle w:val="NormaleWeb"/>
        <w:shd w:val="clear" w:color="auto" w:fill="FFFFFF"/>
        <w:spacing w:before="0" w:beforeAutospacing="0" w:after="0" w:afterAutospacing="0"/>
        <w:rPr>
          <w:rFonts w:asciiTheme="minorHAnsi" w:hAnsiTheme="minorHAnsi" w:cs="Tahoma"/>
          <w:iCs/>
          <w:color w:val="000000"/>
          <w:sz w:val="20"/>
          <w:szCs w:val="20"/>
        </w:rPr>
      </w:pPr>
    </w:p>
    <w:p w:rsidR="002233F8" w:rsidRDefault="002233F8" w:rsidP="002233F8">
      <w:pPr>
        <w:pStyle w:val="Titolo1"/>
        <w:shd w:val="clear" w:color="auto" w:fill="FFFFFF"/>
        <w:textAlignment w:val="baseline"/>
        <w:rPr>
          <w:rFonts w:ascii="Times New Roman" w:hAnsi="Times New Roman" w:cs="Times New Roman"/>
          <w:bCs w:val="0"/>
          <w:color w:val="333333"/>
          <w:sz w:val="28"/>
          <w:szCs w:val="22"/>
        </w:rPr>
      </w:pPr>
      <w:r w:rsidRPr="002233F8">
        <w:rPr>
          <w:rFonts w:ascii="Times New Roman" w:hAnsi="Times New Roman" w:cs="Times New Roman"/>
          <w:bCs w:val="0"/>
          <w:noProof/>
          <w:color w:val="333333"/>
          <w:sz w:val="28"/>
          <w:szCs w:val="22"/>
        </w:rPr>
        <w:lastRenderedPageBreak/>
        <w:drawing>
          <wp:anchor distT="0" distB="0" distL="114300" distR="114300" simplePos="0" relativeHeight="251663872" behindDoc="0" locked="0" layoutInCell="1" allowOverlap="1">
            <wp:simplePos x="0" y="0"/>
            <wp:positionH relativeFrom="column">
              <wp:posOffset>-47625</wp:posOffset>
            </wp:positionH>
            <wp:positionV relativeFrom="paragraph">
              <wp:posOffset>19685</wp:posOffset>
            </wp:positionV>
            <wp:extent cx="1885950" cy="2638425"/>
            <wp:effectExtent l="19050" t="0" r="0" b="0"/>
            <wp:wrapSquare wrapText="bothSides"/>
            <wp:docPr id="1" name="Immagine 1" descr="locandina Giornata Carit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ndina Giornata Caritas 2014"/>
                    <pic:cNvPicPr>
                      <a:picLocks noChangeAspect="1" noChangeArrowheads="1"/>
                    </pic:cNvPicPr>
                  </pic:nvPicPr>
                  <pic:blipFill>
                    <a:blip r:embed="rId15"/>
                    <a:srcRect/>
                    <a:stretch>
                      <a:fillRect/>
                    </a:stretch>
                  </pic:blipFill>
                  <pic:spPr bwMode="auto">
                    <a:xfrm>
                      <a:off x="0" y="0"/>
                      <a:ext cx="1885950" cy="2638425"/>
                    </a:xfrm>
                    <a:prstGeom prst="rect">
                      <a:avLst/>
                    </a:prstGeom>
                    <a:noFill/>
                    <a:ln w="9525">
                      <a:noFill/>
                      <a:miter lim="800000"/>
                      <a:headEnd/>
                      <a:tailEnd/>
                    </a:ln>
                  </pic:spPr>
                </pic:pic>
              </a:graphicData>
            </a:graphic>
          </wp:anchor>
        </w:drawing>
      </w:r>
      <w:r w:rsidRPr="002233F8">
        <w:rPr>
          <w:rFonts w:ascii="Times New Roman" w:hAnsi="Times New Roman" w:cs="Times New Roman"/>
          <w:bCs w:val="0"/>
          <w:color w:val="333333"/>
          <w:sz w:val="28"/>
          <w:szCs w:val="22"/>
        </w:rPr>
        <w:t>La fame interpella tutti,</w:t>
      </w:r>
      <w:r w:rsidRPr="002233F8">
        <w:rPr>
          <w:rStyle w:val="apple-converted-space"/>
          <w:rFonts w:ascii="Times New Roman" w:hAnsi="Times New Roman" w:cs="Times New Roman"/>
          <w:bCs w:val="0"/>
          <w:color w:val="333333"/>
          <w:sz w:val="28"/>
          <w:szCs w:val="22"/>
        </w:rPr>
        <w:t> </w:t>
      </w:r>
      <w:r w:rsidRPr="002233F8">
        <w:rPr>
          <w:rFonts w:ascii="Times New Roman" w:hAnsi="Times New Roman" w:cs="Times New Roman"/>
          <w:bCs w:val="0"/>
          <w:color w:val="333333"/>
          <w:sz w:val="28"/>
          <w:szCs w:val="22"/>
        </w:rPr>
        <w:t>la risposta della Chiesa</w:t>
      </w:r>
    </w:p>
    <w:p w:rsidR="002233F8" w:rsidRPr="002233F8" w:rsidRDefault="002233F8" w:rsidP="002233F8">
      <w:pPr>
        <w:pStyle w:val="Titolo1"/>
        <w:shd w:val="clear" w:color="auto" w:fill="FFFFFF"/>
        <w:jc w:val="both"/>
        <w:textAlignment w:val="baseline"/>
        <w:rPr>
          <w:rFonts w:asciiTheme="minorHAnsi" w:hAnsiTheme="minorHAnsi"/>
          <w:b w:val="0"/>
          <w:i/>
          <w:iCs/>
          <w:color w:val="333333"/>
          <w:sz w:val="20"/>
          <w:szCs w:val="20"/>
          <w:shd w:val="clear" w:color="auto" w:fill="FFFFFF"/>
        </w:rPr>
      </w:pPr>
      <w:r w:rsidRPr="002233F8">
        <w:rPr>
          <w:rFonts w:asciiTheme="minorHAnsi" w:hAnsiTheme="minorHAnsi"/>
          <w:b w:val="0"/>
          <w:i/>
          <w:iCs/>
          <w:color w:val="333333"/>
          <w:sz w:val="20"/>
          <w:szCs w:val="20"/>
          <w:shd w:val="clear" w:color="auto" w:fill="FFFFFF"/>
        </w:rPr>
        <w:t>Nel suo messaggio per la Giornata diocesana Caritas, il cardinale Scola richiama i temi di Expo 2015 e invita parrocchie e realtà ecclesiali ad ascoltare il grido dei poveri e a diventare protagonisti di un cambiamento.</w:t>
      </w:r>
    </w:p>
    <w:p w:rsidR="002233F8" w:rsidRPr="002233F8" w:rsidRDefault="002233F8" w:rsidP="002233F8">
      <w:pPr>
        <w:pStyle w:val="Titolo1"/>
        <w:shd w:val="clear" w:color="auto" w:fill="FFFFFF"/>
        <w:jc w:val="both"/>
        <w:textAlignment w:val="baseline"/>
        <w:rPr>
          <w:rFonts w:asciiTheme="minorHAnsi" w:hAnsiTheme="minorHAnsi" w:cs="Times New Roman"/>
          <w:b w:val="0"/>
          <w:bCs w:val="0"/>
          <w:color w:val="333333"/>
          <w:sz w:val="20"/>
          <w:szCs w:val="20"/>
        </w:rPr>
      </w:pPr>
      <w:r>
        <w:rPr>
          <w:rFonts w:asciiTheme="minorHAnsi" w:hAnsiTheme="minorHAnsi" w:cs="Tahoma"/>
          <w:b w:val="0"/>
          <w:noProof/>
          <w:color w:val="000000"/>
          <w:sz w:val="22"/>
          <w:szCs w:val="22"/>
        </w:rPr>
        <w:pict>
          <v:shape id="_x0000_s1036" type="#_x0000_t32" style="position:absolute;left:0;text-align:left;margin-left:-153.75pt;margin-top:162.55pt;width:372pt;height:0;z-index:251664896" o:connectortype="straight" strokeweight="1pt">
            <v:stroke startarrow="oval" endarrow="oval"/>
          </v:shape>
        </w:pict>
      </w:r>
      <w:r w:rsidRPr="002233F8">
        <w:rPr>
          <w:rFonts w:asciiTheme="minorHAnsi" w:hAnsiTheme="minorHAnsi"/>
          <w:b w:val="0"/>
          <w:color w:val="333333"/>
          <w:sz w:val="20"/>
          <w:szCs w:val="20"/>
          <w:shd w:val="clear" w:color="auto" w:fill="FFFFFF"/>
        </w:rPr>
        <w:t>«Mi piace allora concludere questo Messaggio - scrive l’Arcivescovo - con l’augurio che durante questo anno pastorale la vostra azione favorisca la crescita di tutta la Chiesa diocesana come “comunità educante” alla carità, superando ogni tentazione alla delega che impedisce di assumere le proprie responsabilità e rende settoriale l’azione ecclesiale. La lotta contro la fame e le sue innumerevoli sfaccettature non ha bisogno solo di figure carismatiche o di politici lungimiranti, ma soprattutto di ogni singolo cristiano e cittadino appassionato del bene comune e del futuro dell’umanità». Solo così, svolgendo con consapevolezza questo compito educativo, saremo «attori protagonisti del nuovo umanesimo».</w:t>
      </w:r>
      <w:r>
        <w:rPr>
          <w:rFonts w:asciiTheme="minorHAnsi" w:hAnsiTheme="minorHAnsi"/>
          <w:b w:val="0"/>
          <w:color w:val="333333"/>
          <w:sz w:val="20"/>
          <w:szCs w:val="20"/>
          <w:shd w:val="clear" w:color="auto" w:fill="FFFFFF"/>
        </w:rPr>
        <w:t xml:space="preserve">                                                       </w:t>
      </w:r>
      <w:r w:rsidRPr="002233F8">
        <w:rPr>
          <w:rFonts w:asciiTheme="minorHAnsi" w:hAnsiTheme="minorHAnsi"/>
          <w:b w:val="0"/>
          <w:color w:val="FFFFFF" w:themeColor="background1"/>
          <w:sz w:val="20"/>
          <w:szCs w:val="20"/>
          <w:shd w:val="clear" w:color="auto" w:fill="FFFFFF"/>
        </w:rPr>
        <w:t xml:space="preserve">G  </w:t>
      </w:r>
      <w:r w:rsidRPr="002233F8">
        <w:rPr>
          <w:rFonts w:asciiTheme="minorHAnsi" w:hAnsiTheme="minorHAnsi" w:cs="Times New Roman"/>
          <w:b w:val="0"/>
          <w:bCs w:val="0"/>
          <w:color w:val="FFFFFF" w:themeColor="background1"/>
          <w:sz w:val="20"/>
          <w:szCs w:val="20"/>
        </w:rPr>
        <w:br/>
      </w:r>
    </w:p>
    <w:p w:rsidR="00667455" w:rsidRPr="00667455" w:rsidRDefault="00667455" w:rsidP="00667455">
      <w:pPr>
        <w:shd w:val="clear" w:color="auto" w:fill="FAFAFA"/>
        <w:rPr>
          <w:rFonts w:ascii="Arial" w:hAnsi="Arial" w:cs="Arial"/>
          <w:b/>
          <w:color w:val="171717"/>
          <w:sz w:val="27"/>
          <w:szCs w:val="27"/>
        </w:rPr>
      </w:pPr>
      <w:r w:rsidRPr="00667455">
        <w:rPr>
          <w:b/>
          <w:color w:val="333333"/>
          <w:sz w:val="27"/>
          <w:szCs w:val="27"/>
          <w:shd w:val="clear" w:color="auto" w:fill="FAFAFA"/>
        </w:rPr>
        <w:t>Libertà religiosa</w:t>
      </w:r>
      <w:r w:rsidRPr="00667455">
        <w:rPr>
          <w:b/>
          <w:color w:val="333333"/>
          <w:sz w:val="27"/>
          <w:szCs w:val="27"/>
        </w:rPr>
        <w:t xml:space="preserve"> </w:t>
      </w:r>
      <w:r w:rsidRPr="00667455">
        <w:rPr>
          <w:b/>
          <w:color w:val="333333"/>
          <w:sz w:val="27"/>
          <w:szCs w:val="27"/>
          <w:shd w:val="clear" w:color="auto" w:fill="FAFAFA"/>
        </w:rPr>
        <w:t>sempre meno garantita</w:t>
      </w:r>
    </w:p>
    <w:p w:rsidR="00667455" w:rsidRPr="00667455" w:rsidRDefault="00667455" w:rsidP="00667455">
      <w:pPr>
        <w:shd w:val="clear" w:color="auto" w:fill="FAFAFA"/>
        <w:jc w:val="both"/>
        <w:rPr>
          <w:rFonts w:asciiTheme="minorHAnsi" w:hAnsiTheme="minorHAnsi" w:cs="Arial"/>
          <w:color w:val="171717"/>
          <w:sz w:val="21"/>
          <w:szCs w:val="21"/>
        </w:rPr>
      </w:pPr>
      <w:r w:rsidRPr="00667455">
        <w:rPr>
          <w:rFonts w:asciiTheme="minorHAnsi" w:hAnsiTheme="minorHAnsi" w:cs="Arial"/>
          <w:color w:val="171717"/>
          <w:sz w:val="21"/>
          <w:szCs w:val="21"/>
        </w:rPr>
        <w:t>È un peggioramento complessivo della situazione della libertà religiosa, e in particolare dei cristiani che si confermano la comunità più perseguitata, quello che emerge dal Rapporto 2014 «Libertà religiosa nel mondo» presentato ieri a Parigi e oggi a Roma dalla fondazione di diritto pontificio Aiuto alla Chiesa che Soffre (</w:t>
      </w:r>
      <w:proofErr w:type="spellStart"/>
      <w:r w:rsidRPr="00667455">
        <w:rPr>
          <w:rFonts w:asciiTheme="minorHAnsi" w:hAnsiTheme="minorHAnsi" w:cs="Arial"/>
          <w:color w:val="171717"/>
          <w:sz w:val="21"/>
          <w:szCs w:val="21"/>
        </w:rPr>
        <w:t>Acs</w:t>
      </w:r>
      <w:proofErr w:type="spellEnd"/>
      <w:r w:rsidRPr="00667455">
        <w:rPr>
          <w:rFonts w:asciiTheme="minorHAnsi" w:hAnsiTheme="minorHAnsi" w:cs="Arial"/>
          <w:color w:val="171717"/>
          <w:sz w:val="21"/>
          <w:szCs w:val="21"/>
        </w:rPr>
        <w:t xml:space="preserve">). Su centonovantasei Paesi, in ottantuno la libertà religiosa è ostacolata, in venti si valuta come praticamente assente il diritto di professare la propria fede (quattordici di essi sono a maggioranza musulmana mentre negli altri sei le persecuzioni religiose sono legate al regime autoritario). I cristiani restano la minoranza religiosa più colpita. Il dossier rileva inoltre con preoccupazione la spinta in Occidente a confinare la fede «nella sfera privata». Aumentano in generale i casi di antisemitismo, mentre molti musulmani subiscono violenze e persecuzioni per mano di altri musulmani (o dai buddisti come accade ai </w:t>
      </w:r>
      <w:proofErr w:type="spellStart"/>
      <w:r w:rsidRPr="00667455">
        <w:rPr>
          <w:rFonts w:asciiTheme="minorHAnsi" w:hAnsiTheme="minorHAnsi" w:cs="Arial"/>
          <w:color w:val="171717"/>
          <w:sz w:val="21"/>
          <w:szCs w:val="21"/>
        </w:rPr>
        <w:t>rohingya</w:t>
      </w:r>
      <w:proofErr w:type="spellEnd"/>
      <w:r w:rsidRPr="00667455">
        <w:rPr>
          <w:rFonts w:asciiTheme="minorHAnsi" w:hAnsiTheme="minorHAnsi" w:cs="Arial"/>
          <w:color w:val="171717"/>
          <w:sz w:val="21"/>
          <w:szCs w:val="21"/>
        </w:rPr>
        <w:t xml:space="preserve"> in Myanmar).</w:t>
      </w:r>
      <w:r w:rsidR="002233F8">
        <w:rPr>
          <w:rFonts w:asciiTheme="minorHAnsi" w:hAnsiTheme="minorHAnsi" w:cs="Arial"/>
          <w:color w:val="171717"/>
          <w:sz w:val="21"/>
          <w:szCs w:val="21"/>
        </w:rPr>
        <w:t xml:space="preserve">                            </w:t>
      </w:r>
      <w:r w:rsidR="00507D57">
        <w:rPr>
          <w:rFonts w:asciiTheme="minorHAnsi" w:hAnsiTheme="minorHAnsi" w:cs="Arial"/>
          <w:color w:val="171717"/>
          <w:sz w:val="21"/>
          <w:szCs w:val="21"/>
        </w:rPr>
        <w:t xml:space="preserve"> (Osservatore Romano) </w:t>
      </w:r>
    </w:p>
    <w:p w:rsidR="00667455" w:rsidRDefault="00667455"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2233F8" w:rsidRDefault="008B0B55"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r>
        <w:rPr>
          <w:rFonts w:asciiTheme="minorHAnsi" w:hAnsiTheme="minorHAnsi" w:cs="Tahoma"/>
          <w:b/>
          <w:noProof/>
          <w:color w:val="000000"/>
          <w:sz w:val="22"/>
          <w:szCs w:val="22"/>
        </w:rPr>
        <w:drawing>
          <wp:anchor distT="0" distB="0" distL="114300" distR="114300" simplePos="0" relativeHeight="251667968" behindDoc="0" locked="0" layoutInCell="1" allowOverlap="1">
            <wp:simplePos x="0" y="0"/>
            <wp:positionH relativeFrom="column">
              <wp:posOffset>1657350</wp:posOffset>
            </wp:positionH>
            <wp:positionV relativeFrom="paragraph">
              <wp:posOffset>30480</wp:posOffset>
            </wp:positionV>
            <wp:extent cx="2324100" cy="971550"/>
            <wp:effectExtent l="19050" t="19050" r="19050" b="19050"/>
            <wp:wrapSquare wrapText="bothSides"/>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324100" cy="971550"/>
                    </a:xfrm>
                    <a:prstGeom prst="rect">
                      <a:avLst/>
                    </a:prstGeom>
                    <a:noFill/>
                    <a:ln w="9525">
                      <a:solidFill>
                        <a:schemeClr val="accent1"/>
                      </a:solidFill>
                      <a:miter lim="800000"/>
                      <a:headEnd/>
                      <a:tailEnd/>
                    </a:ln>
                  </pic:spPr>
                </pic:pic>
              </a:graphicData>
            </a:graphic>
          </wp:anchor>
        </w:drawing>
      </w:r>
      <w:r>
        <w:rPr>
          <w:rFonts w:asciiTheme="minorHAnsi" w:hAnsiTheme="minorHAnsi" w:cs="Tahoma"/>
          <w:b/>
          <w:noProof/>
          <w:color w:val="000000"/>
          <w:sz w:val="22"/>
          <w:szCs w:val="22"/>
        </w:rPr>
        <w:drawing>
          <wp:anchor distT="0" distB="0" distL="114300" distR="114300" simplePos="0" relativeHeight="251668992" behindDoc="0" locked="0" layoutInCell="1" allowOverlap="1">
            <wp:simplePos x="0" y="0"/>
            <wp:positionH relativeFrom="column">
              <wp:posOffset>352425</wp:posOffset>
            </wp:positionH>
            <wp:positionV relativeFrom="paragraph">
              <wp:posOffset>30480</wp:posOffset>
            </wp:positionV>
            <wp:extent cx="838200" cy="276225"/>
            <wp:effectExtent l="19050" t="19050" r="19050" b="28575"/>
            <wp:wrapSquare wrapText="bothSides"/>
            <wp:docPr id="1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838200" cy="276225"/>
                    </a:xfrm>
                    <a:prstGeom prst="rect">
                      <a:avLst/>
                    </a:prstGeom>
                    <a:noFill/>
                    <a:ln w="9525">
                      <a:solidFill>
                        <a:schemeClr val="accent1"/>
                      </a:solidFill>
                      <a:miter lim="800000"/>
                      <a:headEnd/>
                      <a:tailEnd/>
                    </a:ln>
                  </pic:spPr>
                </pic:pic>
              </a:graphicData>
            </a:graphic>
          </wp:anchor>
        </w:drawing>
      </w:r>
    </w:p>
    <w:p w:rsidR="002233F8" w:rsidRDefault="002233F8"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2233F8" w:rsidRDefault="008B0B55"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r>
        <w:rPr>
          <w:rFonts w:asciiTheme="minorHAnsi" w:hAnsiTheme="minorHAnsi" w:cs="Tahoma"/>
          <w:b/>
          <w:noProof/>
          <w:color w:val="000000"/>
          <w:sz w:val="22"/>
          <w:szCs w:val="22"/>
        </w:rPr>
        <w:drawing>
          <wp:anchor distT="0" distB="0" distL="114300" distR="114300" simplePos="0" relativeHeight="251670016" behindDoc="0" locked="0" layoutInCell="1" allowOverlap="1">
            <wp:simplePos x="0" y="0"/>
            <wp:positionH relativeFrom="column">
              <wp:posOffset>581025</wp:posOffset>
            </wp:positionH>
            <wp:positionV relativeFrom="paragraph">
              <wp:posOffset>13335</wp:posOffset>
            </wp:positionV>
            <wp:extent cx="678180" cy="209550"/>
            <wp:effectExtent l="19050" t="19050" r="26670" b="19050"/>
            <wp:wrapSquare wrapText="bothSides"/>
            <wp:docPr id="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78180" cy="209550"/>
                    </a:xfrm>
                    <a:prstGeom prst="rect">
                      <a:avLst/>
                    </a:prstGeom>
                    <a:noFill/>
                    <a:ln w="9525">
                      <a:solidFill>
                        <a:schemeClr val="accent1"/>
                      </a:solidFill>
                      <a:miter lim="800000"/>
                      <a:headEnd/>
                      <a:tailEnd/>
                    </a:ln>
                  </pic:spPr>
                </pic:pic>
              </a:graphicData>
            </a:graphic>
          </wp:anchor>
        </w:drawing>
      </w:r>
    </w:p>
    <w:p w:rsidR="002233F8" w:rsidRDefault="002233F8"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667455" w:rsidRDefault="00667455"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2233F8" w:rsidRDefault="002233F8"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2233F8" w:rsidRDefault="002233F8"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2233F8" w:rsidRDefault="00C52572"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r>
        <w:rPr>
          <w:rFonts w:asciiTheme="minorHAnsi" w:hAnsiTheme="minorHAnsi" w:cs="Tahoma"/>
          <w:b/>
          <w:noProof/>
          <w:color w:val="000000"/>
          <w:sz w:val="22"/>
          <w:szCs w:val="22"/>
        </w:rPr>
        <w:lastRenderedPageBreak/>
        <w:drawing>
          <wp:anchor distT="0" distB="0" distL="114300" distR="114300" simplePos="0" relativeHeight="251665920" behindDoc="0" locked="0" layoutInCell="1" allowOverlap="1">
            <wp:simplePos x="0" y="0"/>
            <wp:positionH relativeFrom="column">
              <wp:posOffset>1838325</wp:posOffset>
            </wp:positionH>
            <wp:positionV relativeFrom="paragraph">
              <wp:posOffset>429260</wp:posOffset>
            </wp:positionV>
            <wp:extent cx="2895600" cy="542925"/>
            <wp:effectExtent l="19050" t="19050" r="19050" b="28575"/>
            <wp:wrapSquare wrapText="bothSides"/>
            <wp:docPr id="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895600" cy="542925"/>
                    </a:xfrm>
                    <a:prstGeom prst="rect">
                      <a:avLst/>
                    </a:prstGeom>
                    <a:noFill/>
                    <a:ln w="9525">
                      <a:solidFill>
                        <a:schemeClr val="accent1"/>
                      </a:solidFill>
                      <a:miter lim="800000"/>
                      <a:headEnd/>
                      <a:tailEnd/>
                    </a:ln>
                  </pic:spPr>
                </pic:pic>
              </a:graphicData>
            </a:graphic>
          </wp:anchor>
        </w:drawing>
      </w:r>
      <w:r>
        <w:rPr>
          <w:rFonts w:asciiTheme="minorHAnsi" w:hAnsiTheme="minorHAnsi" w:cs="Tahoma"/>
          <w:b/>
          <w:noProof/>
          <w:color w:val="000000"/>
          <w:sz w:val="22"/>
          <w:szCs w:val="22"/>
        </w:rPr>
        <w:drawing>
          <wp:anchor distT="0" distB="0" distL="114300" distR="114300" simplePos="0" relativeHeight="251666944" behindDoc="0" locked="0" layoutInCell="1" allowOverlap="1">
            <wp:simplePos x="0" y="0"/>
            <wp:positionH relativeFrom="column">
              <wp:posOffset>2019935</wp:posOffset>
            </wp:positionH>
            <wp:positionV relativeFrom="paragraph">
              <wp:posOffset>-75565</wp:posOffset>
            </wp:positionV>
            <wp:extent cx="2428875" cy="504825"/>
            <wp:effectExtent l="19050" t="19050" r="28575" b="28575"/>
            <wp:wrapSquare wrapText="bothSides"/>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428875" cy="504825"/>
                    </a:xfrm>
                    <a:prstGeom prst="rect">
                      <a:avLst/>
                    </a:prstGeom>
                    <a:noFill/>
                    <a:ln w="9525">
                      <a:solidFill>
                        <a:schemeClr val="accent1"/>
                      </a:solidFill>
                      <a:miter lim="800000"/>
                      <a:headEnd/>
                      <a:tailEnd/>
                    </a:ln>
                  </pic:spPr>
                </pic:pic>
              </a:graphicData>
            </a:graphic>
          </wp:anchor>
        </w:drawing>
      </w:r>
    </w:p>
    <w:p w:rsidR="002233F8" w:rsidRDefault="001F510C" w:rsidP="007A68BF">
      <w:pPr>
        <w:pStyle w:val="NormaleWeb"/>
        <w:shd w:val="clear" w:color="auto" w:fill="FFFFFF"/>
        <w:spacing w:before="0" w:beforeAutospacing="0" w:after="0" w:afterAutospacing="0"/>
        <w:jc w:val="both"/>
        <w:rPr>
          <w:rFonts w:asciiTheme="minorHAnsi" w:hAnsiTheme="minorHAnsi" w:cs="Tahoma"/>
          <w:b/>
          <w:color w:val="000000"/>
          <w:sz w:val="22"/>
          <w:szCs w:val="22"/>
        </w:rPr>
      </w:pPr>
      <w:r>
        <w:rPr>
          <w:rFonts w:asciiTheme="minorHAnsi" w:hAnsiTheme="minorHAnsi" w:cs="Tahoma"/>
          <w:b/>
          <w:noProof/>
          <w:color w:val="000000"/>
          <w:sz w:val="22"/>
          <w:szCs w:val="22"/>
        </w:rPr>
        <w:drawing>
          <wp:inline distT="0" distB="0" distL="0" distR="0">
            <wp:extent cx="1733550" cy="1343378"/>
            <wp:effectExtent l="19050" t="19050" r="19050" b="28222"/>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735254" cy="1344699"/>
                    </a:xfrm>
                    <a:prstGeom prst="rect">
                      <a:avLst/>
                    </a:prstGeom>
                    <a:noFill/>
                    <a:ln w="9525">
                      <a:solidFill>
                        <a:schemeClr val="accent1"/>
                      </a:solidFill>
                      <a:miter lim="800000"/>
                      <a:headEnd/>
                      <a:tailEnd/>
                    </a:ln>
                  </pic:spPr>
                </pic:pic>
              </a:graphicData>
            </a:graphic>
          </wp:inline>
        </w:drawing>
      </w:r>
    </w:p>
    <w:tbl>
      <w:tblPr>
        <w:tblW w:w="10409" w:type="dxa"/>
        <w:tblInd w:w="55" w:type="dxa"/>
        <w:tblCellMar>
          <w:left w:w="70" w:type="dxa"/>
          <w:right w:w="70" w:type="dxa"/>
        </w:tblCellMar>
        <w:tblLook w:val="04A0"/>
      </w:tblPr>
      <w:tblGrid>
        <w:gridCol w:w="360"/>
        <w:gridCol w:w="1020"/>
        <w:gridCol w:w="336"/>
        <w:gridCol w:w="8693"/>
      </w:tblGrid>
      <w:tr w:rsidR="004B4499" w:rsidRPr="004B4499" w:rsidTr="008B0B55">
        <w:trPr>
          <w:trHeight w:val="360"/>
        </w:trPr>
        <w:tc>
          <w:tcPr>
            <w:tcW w:w="10409" w:type="dxa"/>
            <w:gridSpan w:val="4"/>
            <w:tcBorders>
              <w:top w:val="nil"/>
              <w:left w:val="nil"/>
              <w:bottom w:val="nil"/>
              <w:right w:val="nil"/>
            </w:tcBorders>
            <w:shd w:val="clear" w:color="auto" w:fill="auto"/>
            <w:noWrap/>
            <w:vAlign w:val="bottom"/>
            <w:hideMark/>
          </w:tcPr>
          <w:p w:rsidR="005612BF" w:rsidRDefault="004B4499" w:rsidP="004B4499">
            <w:pPr>
              <w:jc w:val="both"/>
              <w:rPr>
                <w:rFonts w:ascii="Arial" w:hAnsi="Arial" w:cs="Arial"/>
                <w:b/>
                <w:bCs/>
                <w:color w:val="000000"/>
                <w:sz w:val="28"/>
                <w:szCs w:val="28"/>
              </w:rPr>
            </w:pPr>
            <w:r>
              <w:rPr>
                <w:rFonts w:ascii="Arial" w:hAnsi="Arial" w:cs="Arial"/>
                <w:b/>
                <w:bCs/>
                <w:color w:val="000000"/>
                <w:sz w:val="28"/>
                <w:szCs w:val="28"/>
              </w:rPr>
              <w:t xml:space="preserve">              </w:t>
            </w:r>
          </w:p>
          <w:p w:rsidR="004B4499" w:rsidRPr="004B4499" w:rsidRDefault="004B4499" w:rsidP="004B4499">
            <w:pPr>
              <w:jc w:val="both"/>
              <w:rPr>
                <w:rFonts w:ascii="Arial" w:hAnsi="Arial" w:cs="Arial"/>
                <w:b/>
                <w:bCs/>
                <w:color w:val="000000"/>
                <w:sz w:val="28"/>
                <w:szCs w:val="28"/>
              </w:rPr>
            </w:pPr>
            <w:r w:rsidRPr="004B4499">
              <w:rPr>
                <w:rFonts w:ascii="Arial" w:hAnsi="Arial" w:cs="Arial"/>
                <w:b/>
                <w:bCs/>
                <w:color w:val="000000"/>
                <w:sz w:val="28"/>
                <w:szCs w:val="28"/>
              </w:rPr>
              <w:t>Benedizione Natalizie alle famiglie</w:t>
            </w:r>
          </w:p>
        </w:tc>
      </w:tr>
      <w:tr w:rsidR="004B4499" w:rsidRPr="004B4499" w:rsidTr="008B0B55">
        <w:trPr>
          <w:trHeight w:val="300"/>
        </w:trPr>
        <w:tc>
          <w:tcPr>
            <w:tcW w:w="360" w:type="dxa"/>
            <w:tcBorders>
              <w:top w:val="nil"/>
              <w:left w:val="nil"/>
              <w:bottom w:val="nil"/>
              <w:right w:val="nil"/>
            </w:tcBorders>
            <w:shd w:val="clear" w:color="auto" w:fill="auto"/>
            <w:noWrap/>
            <w:vAlign w:val="bottom"/>
            <w:hideMark/>
          </w:tcPr>
          <w:p w:rsidR="004B4499" w:rsidRPr="004B4499" w:rsidRDefault="004B4499" w:rsidP="004B4499">
            <w:pPr>
              <w:jc w:val="left"/>
              <w:rPr>
                <w:color w:val="000000"/>
                <w:sz w:val="22"/>
                <w:szCs w:val="22"/>
              </w:rPr>
            </w:pPr>
          </w:p>
        </w:tc>
        <w:tc>
          <w:tcPr>
            <w:tcW w:w="1020" w:type="dxa"/>
            <w:tcBorders>
              <w:top w:val="nil"/>
              <w:left w:val="nil"/>
              <w:bottom w:val="nil"/>
              <w:right w:val="nil"/>
            </w:tcBorders>
            <w:shd w:val="clear" w:color="auto" w:fill="auto"/>
            <w:noWrap/>
            <w:vAlign w:val="bottom"/>
            <w:hideMark/>
          </w:tcPr>
          <w:p w:rsidR="004B4499" w:rsidRPr="004B4499" w:rsidRDefault="004B4499" w:rsidP="004B4499">
            <w:pPr>
              <w:jc w:val="left"/>
              <w:rPr>
                <w:color w:val="000000"/>
                <w:sz w:val="22"/>
                <w:szCs w:val="22"/>
              </w:rPr>
            </w:pPr>
          </w:p>
        </w:tc>
        <w:tc>
          <w:tcPr>
            <w:tcW w:w="336" w:type="dxa"/>
            <w:tcBorders>
              <w:top w:val="nil"/>
              <w:left w:val="nil"/>
              <w:bottom w:val="nil"/>
              <w:right w:val="nil"/>
            </w:tcBorders>
            <w:shd w:val="clear" w:color="auto" w:fill="auto"/>
            <w:noWrap/>
            <w:vAlign w:val="bottom"/>
            <w:hideMark/>
          </w:tcPr>
          <w:p w:rsidR="004B4499" w:rsidRPr="004B4499" w:rsidRDefault="004B4499" w:rsidP="004B4499">
            <w:pPr>
              <w:rPr>
                <w:color w:val="000000"/>
                <w:sz w:val="22"/>
                <w:szCs w:val="22"/>
              </w:rPr>
            </w:pPr>
          </w:p>
        </w:tc>
        <w:tc>
          <w:tcPr>
            <w:tcW w:w="8693" w:type="dxa"/>
            <w:tcBorders>
              <w:top w:val="nil"/>
              <w:left w:val="nil"/>
              <w:bottom w:val="nil"/>
              <w:right w:val="nil"/>
            </w:tcBorders>
            <w:shd w:val="clear" w:color="auto" w:fill="auto"/>
            <w:noWrap/>
            <w:vAlign w:val="bottom"/>
            <w:hideMark/>
          </w:tcPr>
          <w:p w:rsidR="004B4499" w:rsidRPr="004B4499" w:rsidRDefault="004B4499" w:rsidP="004B4499">
            <w:pPr>
              <w:jc w:val="left"/>
              <w:rPr>
                <w:color w:val="000000"/>
                <w:sz w:val="22"/>
                <w:szCs w:val="22"/>
              </w:rPr>
            </w:pPr>
          </w:p>
        </w:tc>
      </w:tr>
      <w:tr w:rsidR="004B4499" w:rsidRPr="004B4499" w:rsidTr="008B0B55">
        <w:trPr>
          <w:trHeight w:val="300"/>
        </w:trPr>
        <w:tc>
          <w:tcPr>
            <w:tcW w:w="360" w:type="dxa"/>
            <w:tcBorders>
              <w:top w:val="single" w:sz="4" w:space="0" w:color="auto"/>
              <w:left w:val="single" w:sz="4" w:space="0" w:color="auto"/>
              <w:bottom w:val="single" w:sz="4" w:space="0" w:color="auto"/>
              <w:right w:val="nil"/>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11</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martedì</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P</w:t>
            </w:r>
          </w:p>
        </w:tc>
        <w:tc>
          <w:tcPr>
            <w:tcW w:w="8693" w:type="dxa"/>
            <w:tcBorders>
              <w:top w:val="single" w:sz="4" w:space="0" w:color="auto"/>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via Europa</w:t>
            </w:r>
          </w:p>
        </w:tc>
      </w:tr>
      <w:tr w:rsidR="004B4499" w:rsidRPr="004B4499" w:rsidTr="008B0B55">
        <w:trPr>
          <w:trHeight w:val="300"/>
        </w:trPr>
        <w:tc>
          <w:tcPr>
            <w:tcW w:w="360" w:type="dxa"/>
            <w:tcBorders>
              <w:top w:val="nil"/>
              <w:left w:val="single" w:sz="4" w:space="0" w:color="auto"/>
              <w:bottom w:val="single" w:sz="4" w:space="0" w:color="auto"/>
              <w:right w:val="nil"/>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12</w:t>
            </w:r>
          </w:p>
        </w:tc>
        <w:tc>
          <w:tcPr>
            <w:tcW w:w="1020"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mercoledì</w:t>
            </w:r>
          </w:p>
        </w:tc>
        <w:tc>
          <w:tcPr>
            <w:tcW w:w="336"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P</w:t>
            </w:r>
          </w:p>
        </w:tc>
        <w:tc>
          <w:tcPr>
            <w:tcW w:w="8693"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vie Moro, Pascoli, Vespucci, don Meroni, Gramsci</w:t>
            </w:r>
          </w:p>
        </w:tc>
      </w:tr>
      <w:tr w:rsidR="004B4499" w:rsidRPr="004B4499" w:rsidTr="008B0B55">
        <w:trPr>
          <w:trHeight w:val="300"/>
        </w:trPr>
        <w:tc>
          <w:tcPr>
            <w:tcW w:w="360" w:type="dxa"/>
            <w:tcBorders>
              <w:top w:val="nil"/>
              <w:left w:val="single" w:sz="4" w:space="0" w:color="auto"/>
              <w:bottom w:val="single" w:sz="4" w:space="0" w:color="auto"/>
              <w:right w:val="nil"/>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13</w:t>
            </w:r>
          </w:p>
        </w:tc>
        <w:tc>
          <w:tcPr>
            <w:tcW w:w="1020"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giovedì</w:t>
            </w:r>
          </w:p>
        </w:tc>
        <w:tc>
          <w:tcPr>
            <w:tcW w:w="336"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P</w:t>
            </w:r>
          </w:p>
        </w:tc>
        <w:tc>
          <w:tcPr>
            <w:tcW w:w="8693"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vie Parini, Colombo, Manzoni</w:t>
            </w:r>
          </w:p>
        </w:tc>
      </w:tr>
      <w:tr w:rsidR="004B4499" w:rsidRPr="004B4499" w:rsidTr="008B0B55">
        <w:trPr>
          <w:trHeight w:val="300"/>
        </w:trPr>
        <w:tc>
          <w:tcPr>
            <w:tcW w:w="360" w:type="dxa"/>
            <w:vMerge w:val="restart"/>
            <w:tcBorders>
              <w:top w:val="nil"/>
              <w:left w:val="single" w:sz="4" w:space="0" w:color="auto"/>
              <w:bottom w:val="single" w:sz="4" w:space="0" w:color="000000"/>
              <w:right w:val="nil"/>
            </w:tcBorders>
            <w:shd w:val="clear" w:color="auto" w:fill="auto"/>
            <w:noWrap/>
            <w:vAlign w:val="center"/>
            <w:hideMark/>
          </w:tcPr>
          <w:p w:rsidR="004B4499" w:rsidRPr="004B4499" w:rsidRDefault="004B4499" w:rsidP="004B4499">
            <w:pPr>
              <w:rPr>
                <w:color w:val="000000"/>
                <w:sz w:val="22"/>
                <w:szCs w:val="22"/>
              </w:rPr>
            </w:pPr>
            <w:r w:rsidRPr="004B4499">
              <w:rPr>
                <w:color w:val="000000"/>
                <w:sz w:val="22"/>
                <w:szCs w:val="22"/>
              </w:rPr>
              <w:t>14</w:t>
            </w:r>
          </w:p>
        </w:tc>
        <w:tc>
          <w:tcPr>
            <w:tcW w:w="1020" w:type="dxa"/>
            <w:vMerge w:val="restart"/>
            <w:tcBorders>
              <w:top w:val="nil"/>
              <w:left w:val="nil"/>
              <w:bottom w:val="single" w:sz="4" w:space="0" w:color="000000"/>
              <w:right w:val="single" w:sz="4" w:space="0" w:color="auto"/>
            </w:tcBorders>
            <w:shd w:val="clear" w:color="auto" w:fill="auto"/>
            <w:noWrap/>
            <w:vAlign w:val="center"/>
            <w:hideMark/>
          </w:tcPr>
          <w:p w:rsidR="004B4499" w:rsidRPr="004B4499" w:rsidRDefault="004B4499" w:rsidP="004B4499">
            <w:pPr>
              <w:jc w:val="left"/>
              <w:rPr>
                <w:color w:val="000000"/>
                <w:sz w:val="22"/>
                <w:szCs w:val="22"/>
              </w:rPr>
            </w:pPr>
            <w:r w:rsidRPr="004B4499">
              <w:rPr>
                <w:color w:val="000000"/>
                <w:sz w:val="22"/>
                <w:szCs w:val="22"/>
              </w:rPr>
              <w:t>venerdì</w:t>
            </w:r>
          </w:p>
        </w:tc>
        <w:tc>
          <w:tcPr>
            <w:tcW w:w="336"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rPr>
                <w:color w:val="FFFFFF" w:themeColor="background1"/>
                <w:sz w:val="16"/>
                <w:szCs w:val="22"/>
              </w:rPr>
            </w:pPr>
            <w:r w:rsidRPr="004B4499">
              <w:rPr>
                <w:color w:val="000000"/>
                <w:sz w:val="22"/>
                <w:szCs w:val="22"/>
              </w:rPr>
              <w:t>M</w:t>
            </w:r>
            <w:r w:rsidRPr="004B4499">
              <w:rPr>
                <w:color w:val="FFFFFF" w:themeColor="background1"/>
                <w:sz w:val="16"/>
                <w:szCs w:val="22"/>
              </w:rPr>
              <w:t xml:space="preserve"> 1</w:t>
            </w:r>
          </w:p>
        </w:tc>
        <w:tc>
          <w:tcPr>
            <w:tcW w:w="8693" w:type="dxa"/>
            <w:tcBorders>
              <w:top w:val="nil"/>
              <w:left w:val="nil"/>
              <w:bottom w:val="single" w:sz="4" w:space="0" w:color="auto"/>
              <w:right w:val="single" w:sz="4" w:space="0" w:color="auto"/>
            </w:tcBorders>
            <w:shd w:val="clear" w:color="auto" w:fill="auto"/>
            <w:noWrap/>
            <w:vAlign w:val="bottom"/>
            <w:hideMark/>
          </w:tcPr>
          <w:p w:rsidR="004B4499" w:rsidRDefault="004B4499" w:rsidP="004B4499">
            <w:pPr>
              <w:jc w:val="left"/>
              <w:rPr>
                <w:color w:val="000000"/>
                <w:sz w:val="22"/>
                <w:szCs w:val="22"/>
              </w:rPr>
            </w:pPr>
            <w:r w:rsidRPr="004B4499">
              <w:rPr>
                <w:color w:val="000000"/>
                <w:sz w:val="22"/>
                <w:szCs w:val="22"/>
              </w:rPr>
              <w:t>vie Turati, Resegone, De Gasperi, Polo, Piazza S. Francesco, 3 martiri,</w:t>
            </w:r>
          </w:p>
          <w:p w:rsidR="004B4499" w:rsidRPr="004B4499" w:rsidRDefault="004B4499" w:rsidP="004B4499">
            <w:pPr>
              <w:jc w:val="left"/>
              <w:rPr>
                <w:color w:val="000000"/>
                <w:sz w:val="22"/>
                <w:szCs w:val="22"/>
              </w:rPr>
            </w:pPr>
            <w:r w:rsidRPr="004B4499">
              <w:rPr>
                <w:color w:val="000000"/>
                <w:sz w:val="22"/>
                <w:szCs w:val="22"/>
              </w:rPr>
              <w:t xml:space="preserve"> via V. Emanuele II</w:t>
            </w:r>
          </w:p>
        </w:tc>
      </w:tr>
      <w:tr w:rsidR="004B4499" w:rsidRPr="004B4499" w:rsidTr="008B0B55">
        <w:trPr>
          <w:trHeight w:val="300"/>
        </w:trPr>
        <w:tc>
          <w:tcPr>
            <w:tcW w:w="360" w:type="dxa"/>
            <w:vMerge/>
            <w:tcBorders>
              <w:top w:val="nil"/>
              <w:left w:val="single" w:sz="4" w:space="0" w:color="auto"/>
              <w:bottom w:val="single" w:sz="4" w:space="0" w:color="000000"/>
              <w:right w:val="nil"/>
            </w:tcBorders>
            <w:vAlign w:val="center"/>
            <w:hideMark/>
          </w:tcPr>
          <w:p w:rsidR="004B4499" w:rsidRPr="004B4499" w:rsidRDefault="004B4499" w:rsidP="004B4499">
            <w:pPr>
              <w:jc w:val="left"/>
              <w:rPr>
                <w:color w:val="000000"/>
                <w:sz w:val="22"/>
                <w:szCs w:val="22"/>
              </w:rPr>
            </w:pPr>
          </w:p>
        </w:tc>
        <w:tc>
          <w:tcPr>
            <w:tcW w:w="1020" w:type="dxa"/>
            <w:vMerge/>
            <w:tcBorders>
              <w:top w:val="nil"/>
              <w:left w:val="nil"/>
              <w:bottom w:val="single" w:sz="4" w:space="0" w:color="000000"/>
              <w:right w:val="single" w:sz="4" w:space="0" w:color="auto"/>
            </w:tcBorders>
            <w:vAlign w:val="center"/>
            <w:hideMark/>
          </w:tcPr>
          <w:p w:rsidR="004B4499" w:rsidRPr="004B4499" w:rsidRDefault="004B4499" w:rsidP="004B4499">
            <w:pPr>
              <w:jc w:val="left"/>
              <w:rPr>
                <w:color w:val="000000"/>
                <w:sz w:val="22"/>
                <w:szCs w:val="22"/>
              </w:rPr>
            </w:pPr>
          </w:p>
        </w:tc>
        <w:tc>
          <w:tcPr>
            <w:tcW w:w="336"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rPr>
                <w:color w:val="000000"/>
                <w:sz w:val="22"/>
                <w:szCs w:val="22"/>
              </w:rPr>
            </w:pPr>
            <w:r w:rsidRPr="004B4499">
              <w:rPr>
                <w:color w:val="000000"/>
                <w:sz w:val="22"/>
                <w:szCs w:val="22"/>
              </w:rPr>
              <w:t>P</w:t>
            </w:r>
          </w:p>
        </w:tc>
        <w:tc>
          <w:tcPr>
            <w:tcW w:w="8693" w:type="dxa"/>
            <w:tcBorders>
              <w:top w:val="nil"/>
              <w:left w:val="nil"/>
              <w:bottom w:val="single" w:sz="4" w:space="0" w:color="auto"/>
              <w:right w:val="single" w:sz="4" w:space="0" w:color="auto"/>
            </w:tcBorders>
            <w:shd w:val="clear" w:color="auto" w:fill="auto"/>
            <w:noWrap/>
            <w:vAlign w:val="bottom"/>
            <w:hideMark/>
          </w:tcPr>
          <w:p w:rsidR="004B4499" w:rsidRPr="004B4499" w:rsidRDefault="004B4499" w:rsidP="004B4499">
            <w:pPr>
              <w:jc w:val="left"/>
              <w:rPr>
                <w:color w:val="000000"/>
                <w:sz w:val="22"/>
                <w:szCs w:val="22"/>
              </w:rPr>
            </w:pPr>
            <w:r w:rsidRPr="004B4499">
              <w:rPr>
                <w:color w:val="000000"/>
                <w:sz w:val="22"/>
                <w:szCs w:val="22"/>
              </w:rPr>
              <w:t xml:space="preserve">vie </w:t>
            </w:r>
            <w:proofErr w:type="spellStart"/>
            <w:r w:rsidRPr="004B4499">
              <w:rPr>
                <w:color w:val="000000"/>
                <w:sz w:val="22"/>
                <w:szCs w:val="22"/>
              </w:rPr>
              <w:t>Botteco</w:t>
            </w:r>
            <w:proofErr w:type="spellEnd"/>
            <w:r w:rsidRPr="004B4499">
              <w:rPr>
                <w:color w:val="000000"/>
                <w:sz w:val="22"/>
                <w:szCs w:val="22"/>
              </w:rPr>
              <w:t xml:space="preserve">, Da </w:t>
            </w:r>
            <w:proofErr w:type="spellStart"/>
            <w:r w:rsidRPr="004B4499">
              <w:rPr>
                <w:color w:val="000000"/>
                <w:sz w:val="22"/>
                <w:szCs w:val="22"/>
              </w:rPr>
              <w:t>Verrazzano</w:t>
            </w:r>
            <w:proofErr w:type="spellEnd"/>
            <w:r w:rsidRPr="004B4499">
              <w:rPr>
                <w:color w:val="000000"/>
                <w:sz w:val="22"/>
                <w:szCs w:val="22"/>
              </w:rPr>
              <w:t>, Gessi, Caboto</w:t>
            </w:r>
          </w:p>
        </w:tc>
      </w:tr>
    </w:tbl>
    <w:p w:rsidR="008B0B55" w:rsidRDefault="008B0B55" w:rsidP="005612BF">
      <w:pPr>
        <w:pStyle w:val="NormaleWeb"/>
        <w:shd w:val="clear" w:color="auto" w:fill="FFFFFF"/>
        <w:spacing w:before="0" w:beforeAutospacing="0" w:after="0" w:afterAutospacing="0"/>
        <w:jc w:val="both"/>
        <w:rPr>
          <w:rFonts w:asciiTheme="minorHAnsi" w:hAnsiTheme="minorHAnsi" w:cs="Tahoma"/>
          <w:b/>
          <w:color w:val="000000"/>
          <w:sz w:val="22"/>
          <w:szCs w:val="22"/>
        </w:rPr>
      </w:pPr>
    </w:p>
    <w:p w:rsidR="006D49B9" w:rsidRPr="005612BF" w:rsidRDefault="005612BF" w:rsidP="005612BF">
      <w:pPr>
        <w:pStyle w:val="NormaleWeb"/>
        <w:shd w:val="clear" w:color="auto" w:fill="FFFFFF"/>
        <w:spacing w:before="0" w:beforeAutospacing="0" w:after="0" w:afterAutospacing="0"/>
        <w:jc w:val="both"/>
        <w:rPr>
          <w:rFonts w:asciiTheme="minorHAnsi" w:hAnsiTheme="minorHAnsi" w:cs="Tahoma"/>
          <w:b/>
          <w:color w:val="000000"/>
          <w:sz w:val="22"/>
          <w:szCs w:val="22"/>
        </w:rPr>
      </w:pPr>
      <w:r>
        <w:rPr>
          <w:rFonts w:asciiTheme="minorHAnsi" w:hAnsiTheme="minorHAnsi" w:cs="Tahoma"/>
          <w:b/>
          <w:noProof/>
          <w:color w:val="000000"/>
          <w:sz w:val="22"/>
          <w:szCs w:val="22"/>
        </w:rPr>
        <w:pict>
          <v:shape id="_x0000_s1037" type="#_x0000_t32" style="position:absolute;left:0;text-align:left;margin-left:9.75pt;margin-top:4pt;width:372pt;height:0;z-index:251671040" o:connectortype="straight" strokeweight="1pt">
            <v:stroke startarrow="oval" endarrow="oval"/>
          </v:shape>
        </w:pict>
      </w:r>
    </w:p>
    <w:p w:rsidR="006D49B9" w:rsidRPr="008B0B55" w:rsidRDefault="005E3474" w:rsidP="005612BF">
      <w:pPr>
        <w:jc w:val="both"/>
        <w:rPr>
          <w:b/>
          <w:szCs w:val="22"/>
        </w:rPr>
      </w:pPr>
      <w:r w:rsidRPr="00507D57">
        <w:rPr>
          <w:b/>
          <w:szCs w:val="22"/>
        </w:rPr>
        <w:t>PROMEMORIA</w:t>
      </w:r>
      <w:r w:rsidR="005612BF">
        <w:rPr>
          <w:rFonts w:ascii="Arial" w:hAnsi="Arial" w:cs="Arial"/>
          <w:noProof/>
          <w:sz w:val="22"/>
          <w:szCs w:val="22"/>
        </w:rPr>
        <w:drawing>
          <wp:anchor distT="0" distB="0" distL="114300" distR="114300" simplePos="0" relativeHeight="251672064" behindDoc="0" locked="0" layoutInCell="1" allowOverlap="1">
            <wp:simplePos x="0" y="0"/>
            <wp:positionH relativeFrom="column">
              <wp:posOffset>3343275</wp:posOffset>
            </wp:positionH>
            <wp:positionV relativeFrom="paragraph">
              <wp:posOffset>124460</wp:posOffset>
            </wp:positionV>
            <wp:extent cx="1447800" cy="935990"/>
            <wp:effectExtent l="19050" t="0" r="0" b="0"/>
            <wp:wrapSquare wrapText="bothSides"/>
            <wp:docPr id="13" name="Immagine 11" descr="http://www.visiteguidatemilano.com/wp-content/uploads/2013/05/torre-garib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isiteguidatemilano.com/wp-content/uploads/2013/05/torre-garibaldi.jpg"/>
                    <pic:cNvPicPr>
                      <a:picLocks noChangeAspect="1" noChangeArrowheads="1"/>
                    </pic:cNvPicPr>
                  </pic:nvPicPr>
                  <pic:blipFill>
                    <a:blip r:embed="rId22" cstate="print"/>
                    <a:srcRect/>
                    <a:stretch>
                      <a:fillRect/>
                    </a:stretch>
                  </pic:blipFill>
                  <pic:spPr bwMode="auto">
                    <a:xfrm>
                      <a:off x="0" y="0"/>
                      <a:ext cx="1447800" cy="935990"/>
                    </a:xfrm>
                    <a:prstGeom prst="rect">
                      <a:avLst/>
                    </a:prstGeom>
                    <a:noFill/>
                    <a:ln w="9525">
                      <a:noFill/>
                      <a:miter lim="800000"/>
                      <a:headEnd/>
                      <a:tailEnd/>
                    </a:ln>
                  </pic:spPr>
                </pic:pic>
              </a:graphicData>
            </a:graphic>
          </wp:anchor>
        </w:drawing>
      </w:r>
    </w:p>
    <w:p w:rsidR="006D49B9" w:rsidRPr="008B0B55" w:rsidRDefault="008B0B55" w:rsidP="00507D57">
      <w:pPr>
        <w:pStyle w:val="Paragrafoelenco"/>
        <w:numPr>
          <w:ilvl w:val="0"/>
          <w:numId w:val="2"/>
        </w:numPr>
        <w:jc w:val="both"/>
        <w:rPr>
          <w:rFonts w:ascii="Arial" w:hAnsi="Arial" w:cs="Arial"/>
          <w:sz w:val="22"/>
          <w:szCs w:val="22"/>
        </w:rPr>
      </w:pPr>
      <w:r>
        <w:rPr>
          <w:rFonts w:asciiTheme="minorHAnsi" w:hAnsiTheme="minorHAnsi" w:cs="Arial"/>
          <w:b/>
          <w:noProof/>
          <w:sz w:val="22"/>
          <w:szCs w:val="22"/>
        </w:rPr>
        <w:drawing>
          <wp:anchor distT="0" distB="0" distL="114300" distR="114300" simplePos="0" relativeHeight="251673088" behindDoc="0" locked="0" layoutInCell="1" allowOverlap="1">
            <wp:simplePos x="0" y="0"/>
            <wp:positionH relativeFrom="column">
              <wp:posOffset>-114300</wp:posOffset>
            </wp:positionH>
            <wp:positionV relativeFrom="paragraph">
              <wp:posOffset>401955</wp:posOffset>
            </wp:positionV>
            <wp:extent cx="1409700" cy="1057275"/>
            <wp:effectExtent l="19050" t="0" r="0" b="0"/>
            <wp:wrapSquare wrapText="bothSides"/>
            <wp:docPr id="14" name="Immagine 14" descr="http://media-cdn.tripadvisor.com/media/photo-s/05/d1/70/a9/chiesa-di-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dn.tripadvisor.com/media/photo-s/05/d1/70/a9/chiesa-di-santa-maria.jpg"/>
                    <pic:cNvPicPr>
                      <a:picLocks noChangeAspect="1" noChangeArrowheads="1"/>
                    </pic:cNvPicPr>
                  </pic:nvPicPr>
                  <pic:blipFill>
                    <a:blip r:embed="rId23"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00B43F8E" w:rsidRPr="00B43F8E">
        <w:rPr>
          <w:rFonts w:asciiTheme="minorHAnsi" w:hAnsiTheme="minorHAnsi" w:cs="Arial"/>
          <w:b/>
          <w:sz w:val="22"/>
          <w:szCs w:val="22"/>
        </w:rPr>
        <w:t>Domenica 16 Novembre</w:t>
      </w:r>
      <w:r w:rsidR="00B43F8E">
        <w:rPr>
          <w:rFonts w:asciiTheme="minorHAnsi" w:hAnsiTheme="minorHAnsi" w:cs="Arial"/>
          <w:sz w:val="22"/>
          <w:szCs w:val="22"/>
        </w:rPr>
        <w:t xml:space="preserve"> </w:t>
      </w:r>
      <w:r w:rsidR="002103F2">
        <w:rPr>
          <w:rFonts w:asciiTheme="minorHAnsi" w:hAnsiTheme="minorHAnsi" w:cs="Arial"/>
          <w:sz w:val="22"/>
          <w:szCs w:val="22"/>
        </w:rPr>
        <w:t>Inizio Tempo di Avvento. V</w:t>
      </w:r>
      <w:r w:rsidR="00B43F8E">
        <w:rPr>
          <w:rFonts w:asciiTheme="minorHAnsi" w:hAnsiTheme="minorHAnsi" w:cs="Arial"/>
          <w:sz w:val="22"/>
          <w:szCs w:val="22"/>
        </w:rPr>
        <w:t xml:space="preserve">isita ai nuovi palazzi in Porta Garibaldi, Palazzo Regione Lombardia, Torre Unicredit conclusione in S. Maria Incoronata, (probabile rinfresco finale) col Prof. Enzo </w:t>
      </w:r>
      <w:proofErr w:type="spellStart"/>
      <w:r w:rsidR="00B43F8E">
        <w:rPr>
          <w:rFonts w:asciiTheme="minorHAnsi" w:hAnsiTheme="minorHAnsi" w:cs="Arial"/>
          <w:sz w:val="22"/>
          <w:szCs w:val="22"/>
        </w:rPr>
        <w:t>Gibellato</w:t>
      </w:r>
      <w:proofErr w:type="spellEnd"/>
      <w:r w:rsidR="00B43F8E">
        <w:rPr>
          <w:rFonts w:asciiTheme="minorHAnsi" w:hAnsiTheme="minorHAnsi" w:cs="Arial"/>
          <w:sz w:val="22"/>
          <w:szCs w:val="22"/>
        </w:rPr>
        <w:t xml:space="preserve">. Iscrizioni in Oratorio, </w:t>
      </w:r>
      <w:r w:rsidR="00B43F8E" w:rsidRPr="002103F2">
        <w:rPr>
          <w:rFonts w:asciiTheme="minorHAnsi" w:hAnsiTheme="minorHAnsi" w:cs="Arial"/>
          <w:sz w:val="22"/>
          <w:szCs w:val="22"/>
        </w:rPr>
        <w:t>€ 15,00 .</w:t>
      </w:r>
    </w:p>
    <w:p w:rsidR="008B0B55" w:rsidRPr="005612BF" w:rsidRDefault="008B0B55" w:rsidP="008B0B55">
      <w:pPr>
        <w:pStyle w:val="Paragrafoelenco"/>
        <w:jc w:val="both"/>
        <w:rPr>
          <w:rFonts w:ascii="Arial" w:hAnsi="Arial" w:cs="Arial"/>
          <w:sz w:val="22"/>
          <w:szCs w:val="22"/>
        </w:rPr>
      </w:pPr>
    </w:p>
    <w:p w:rsidR="00B43F8E" w:rsidRPr="006D49B9" w:rsidRDefault="002103F2" w:rsidP="000E2BF9">
      <w:pPr>
        <w:pStyle w:val="Paragrafoelenco"/>
        <w:numPr>
          <w:ilvl w:val="0"/>
          <w:numId w:val="2"/>
        </w:numPr>
        <w:jc w:val="both"/>
        <w:rPr>
          <w:rFonts w:asciiTheme="minorHAnsi" w:hAnsiTheme="minorHAnsi" w:cs="Arial"/>
          <w:b/>
          <w:sz w:val="22"/>
          <w:szCs w:val="22"/>
        </w:rPr>
      </w:pPr>
      <w:r w:rsidRPr="006D49B9">
        <w:rPr>
          <w:rFonts w:asciiTheme="minorHAnsi" w:hAnsiTheme="minorHAnsi" w:cs="Arial"/>
          <w:b/>
          <w:sz w:val="22"/>
          <w:szCs w:val="22"/>
        </w:rPr>
        <w:t xml:space="preserve">Incontri  per i genitori </w:t>
      </w:r>
    </w:p>
    <w:p w:rsidR="00B43F8E" w:rsidRDefault="002103F2" w:rsidP="000E2BF9">
      <w:pPr>
        <w:pStyle w:val="Paragrafoelenco"/>
        <w:numPr>
          <w:ilvl w:val="0"/>
          <w:numId w:val="5"/>
        </w:numPr>
        <w:jc w:val="both"/>
        <w:rPr>
          <w:rFonts w:asciiTheme="minorHAnsi" w:hAnsiTheme="minorHAnsi" w:cs="Arial"/>
          <w:sz w:val="22"/>
          <w:szCs w:val="22"/>
        </w:rPr>
      </w:pPr>
      <w:r>
        <w:rPr>
          <w:rFonts w:asciiTheme="minorHAnsi" w:hAnsiTheme="minorHAnsi" w:cs="Arial"/>
          <w:sz w:val="22"/>
          <w:szCs w:val="22"/>
        </w:rPr>
        <w:t xml:space="preserve"> classi seconde : domenica 23 nov.  dalle ore 14,00</w:t>
      </w:r>
    </w:p>
    <w:p w:rsidR="002103F2" w:rsidRDefault="002103F2" w:rsidP="000E2BF9">
      <w:pPr>
        <w:pStyle w:val="Paragrafoelenco"/>
        <w:numPr>
          <w:ilvl w:val="0"/>
          <w:numId w:val="5"/>
        </w:numPr>
        <w:jc w:val="both"/>
        <w:rPr>
          <w:rFonts w:asciiTheme="minorHAnsi" w:hAnsiTheme="minorHAnsi" w:cs="Arial"/>
          <w:sz w:val="22"/>
          <w:szCs w:val="22"/>
        </w:rPr>
      </w:pPr>
      <w:r>
        <w:rPr>
          <w:rFonts w:asciiTheme="minorHAnsi" w:hAnsiTheme="minorHAnsi" w:cs="Arial"/>
          <w:sz w:val="22"/>
          <w:szCs w:val="22"/>
        </w:rPr>
        <w:t xml:space="preserve">classi  terze: domenica 23 nov. alle ore 18,00 </w:t>
      </w:r>
    </w:p>
    <w:p w:rsidR="002103F2" w:rsidRDefault="002103F2" w:rsidP="000E2BF9">
      <w:pPr>
        <w:pStyle w:val="Paragrafoelenco"/>
        <w:numPr>
          <w:ilvl w:val="0"/>
          <w:numId w:val="5"/>
        </w:numPr>
        <w:jc w:val="both"/>
        <w:rPr>
          <w:rFonts w:asciiTheme="minorHAnsi" w:hAnsiTheme="minorHAnsi" w:cs="Arial"/>
          <w:sz w:val="22"/>
          <w:szCs w:val="22"/>
        </w:rPr>
      </w:pPr>
      <w:r>
        <w:rPr>
          <w:rFonts w:asciiTheme="minorHAnsi" w:hAnsiTheme="minorHAnsi" w:cs="Arial"/>
          <w:sz w:val="22"/>
          <w:szCs w:val="22"/>
        </w:rPr>
        <w:t>classi quarte: sabato 29 nov</w:t>
      </w:r>
      <w:r w:rsidR="006D49B9">
        <w:rPr>
          <w:rFonts w:asciiTheme="minorHAnsi" w:hAnsiTheme="minorHAnsi" w:cs="Arial"/>
          <w:sz w:val="22"/>
          <w:szCs w:val="22"/>
        </w:rPr>
        <w:t>.</w:t>
      </w:r>
      <w:r>
        <w:rPr>
          <w:rFonts w:asciiTheme="minorHAnsi" w:hAnsiTheme="minorHAnsi" w:cs="Arial"/>
          <w:sz w:val="22"/>
          <w:szCs w:val="22"/>
        </w:rPr>
        <w:t xml:space="preserve"> </w:t>
      </w:r>
      <w:r w:rsidR="006D49B9">
        <w:rPr>
          <w:rFonts w:asciiTheme="minorHAnsi" w:hAnsiTheme="minorHAnsi" w:cs="Arial"/>
          <w:sz w:val="22"/>
          <w:szCs w:val="22"/>
        </w:rPr>
        <w:t xml:space="preserve">alla prima confessione </w:t>
      </w:r>
    </w:p>
    <w:p w:rsidR="00B43F8E" w:rsidRPr="005612BF" w:rsidRDefault="006D49B9" w:rsidP="000E2BF9">
      <w:pPr>
        <w:pStyle w:val="Paragrafoelenco"/>
        <w:numPr>
          <w:ilvl w:val="0"/>
          <w:numId w:val="5"/>
        </w:numPr>
        <w:jc w:val="both"/>
        <w:rPr>
          <w:rFonts w:asciiTheme="minorHAnsi" w:hAnsiTheme="minorHAnsi" w:cs="Arial"/>
          <w:sz w:val="22"/>
          <w:szCs w:val="22"/>
        </w:rPr>
      </w:pPr>
      <w:r>
        <w:rPr>
          <w:rFonts w:asciiTheme="minorHAnsi" w:hAnsiTheme="minorHAnsi" w:cs="Arial"/>
          <w:sz w:val="22"/>
          <w:szCs w:val="22"/>
        </w:rPr>
        <w:t>classi quinte: sabato 22 nov. alle ore 19,30</w:t>
      </w:r>
    </w:p>
    <w:p w:rsidR="007963F3" w:rsidRDefault="004D50EF" w:rsidP="000E2BF9">
      <w:pPr>
        <w:pStyle w:val="Paragrafoelenco"/>
        <w:numPr>
          <w:ilvl w:val="0"/>
          <w:numId w:val="7"/>
        </w:numPr>
        <w:jc w:val="both"/>
        <w:rPr>
          <w:rFonts w:asciiTheme="minorHAnsi" w:hAnsiTheme="minorHAnsi" w:cs="Arial"/>
          <w:sz w:val="22"/>
          <w:szCs w:val="22"/>
        </w:rPr>
      </w:pPr>
      <w:r>
        <w:rPr>
          <w:rFonts w:asciiTheme="minorHAnsi" w:hAnsiTheme="minorHAnsi" w:cs="Arial"/>
          <w:b/>
          <w:sz w:val="22"/>
          <w:szCs w:val="22"/>
        </w:rPr>
        <w:t xml:space="preserve">Mercoledì 12 </w:t>
      </w:r>
      <w:r w:rsidR="007963F3" w:rsidRPr="007963F3">
        <w:rPr>
          <w:rFonts w:asciiTheme="minorHAnsi" w:hAnsiTheme="minorHAnsi" w:cs="Arial"/>
          <w:b/>
          <w:sz w:val="22"/>
          <w:szCs w:val="22"/>
        </w:rPr>
        <w:t xml:space="preserve"> Novembre</w:t>
      </w:r>
      <w:r w:rsidR="007963F3">
        <w:rPr>
          <w:rFonts w:asciiTheme="minorHAnsi" w:hAnsiTheme="minorHAnsi" w:cs="Arial"/>
          <w:sz w:val="22"/>
          <w:szCs w:val="22"/>
        </w:rPr>
        <w:t xml:space="preserve"> convocazione Consiglio Pastorale Parrocchiale</w:t>
      </w:r>
    </w:p>
    <w:p w:rsidR="004D50EF" w:rsidRPr="008B0B55" w:rsidRDefault="008B0B55" w:rsidP="008B0B55">
      <w:pPr>
        <w:pStyle w:val="Paragrafoelenco"/>
        <w:numPr>
          <w:ilvl w:val="0"/>
          <w:numId w:val="7"/>
        </w:numPr>
        <w:jc w:val="both"/>
        <w:rPr>
          <w:rFonts w:asciiTheme="minorHAnsi" w:hAnsiTheme="minorHAnsi" w:cs="Arial"/>
          <w:sz w:val="22"/>
          <w:szCs w:val="22"/>
        </w:rPr>
      </w:pPr>
      <w:r>
        <w:rPr>
          <w:rFonts w:asciiTheme="minorHAnsi" w:hAnsiTheme="minorHAnsi" w:cs="Arial"/>
          <w:b/>
          <w:sz w:val="22"/>
          <w:szCs w:val="22"/>
        </w:rPr>
        <w:t>Giovedì 13 Novembre ore 20.45</w:t>
      </w:r>
      <w:r>
        <w:rPr>
          <w:rFonts w:asciiTheme="minorHAnsi" w:hAnsiTheme="minorHAnsi" w:cs="Arial"/>
          <w:sz w:val="22"/>
          <w:szCs w:val="22"/>
        </w:rPr>
        <w:t xml:space="preserve"> Lectio Divina per Adulti presso S. M. Nascente Erba</w:t>
      </w:r>
    </w:p>
    <w:p w:rsidR="009B439E" w:rsidRPr="009B439E" w:rsidRDefault="006D49B9" w:rsidP="009B439E">
      <w:pPr>
        <w:pStyle w:val="Paragrafoelenco"/>
        <w:numPr>
          <w:ilvl w:val="0"/>
          <w:numId w:val="7"/>
        </w:numPr>
        <w:jc w:val="both"/>
      </w:pPr>
      <w:r w:rsidRPr="001F510C">
        <w:rPr>
          <w:rFonts w:asciiTheme="minorHAnsi" w:hAnsiTheme="minorHAnsi" w:cs="Arial"/>
          <w:b/>
          <w:sz w:val="22"/>
          <w:szCs w:val="22"/>
        </w:rPr>
        <w:t>Incontri di Avvento</w:t>
      </w:r>
      <w:r w:rsidRPr="001F510C">
        <w:rPr>
          <w:rFonts w:asciiTheme="minorHAnsi" w:hAnsiTheme="minorHAnsi" w:cs="Arial"/>
          <w:sz w:val="22"/>
          <w:szCs w:val="22"/>
        </w:rPr>
        <w:t>:</w:t>
      </w:r>
      <w:r w:rsidR="007963F3" w:rsidRPr="001F510C">
        <w:rPr>
          <w:rFonts w:asciiTheme="minorHAnsi" w:hAnsiTheme="minorHAnsi" w:cs="Arial"/>
          <w:sz w:val="22"/>
          <w:szCs w:val="22"/>
        </w:rPr>
        <w:t xml:space="preserve"> Venerdì  :  </w:t>
      </w:r>
      <w:r w:rsidR="004D50EF" w:rsidRPr="001F510C">
        <w:rPr>
          <w:rFonts w:asciiTheme="minorHAnsi" w:hAnsiTheme="minorHAnsi" w:cs="Arial"/>
          <w:sz w:val="22"/>
          <w:szCs w:val="22"/>
        </w:rPr>
        <w:t xml:space="preserve">21 - </w:t>
      </w:r>
      <w:r w:rsidR="007963F3" w:rsidRPr="001F510C">
        <w:rPr>
          <w:rFonts w:asciiTheme="minorHAnsi" w:hAnsiTheme="minorHAnsi" w:cs="Arial"/>
          <w:sz w:val="22"/>
          <w:szCs w:val="22"/>
        </w:rPr>
        <w:t>28 nov.  ,  5 – 12 dic.</w:t>
      </w:r>
    </w:p>
    <w:sectPr w:rsidR="009B439E" w:rsidRPr="009B439E" w:rsidSect="006A1DD1">
      <w:pgSz w:w="16897" w:h="11964" w:orient="landscape" w:code="9"/>
      <w:pgMar w:top="539" w:right="517" w:bottom="360" w:left="540" w:header="709" w:footer="709" w:gutter="0"/>
      <w:cols w:num="2" w:space="708" w:equalWidth="0">
        <w:col w:w="7383" w:space="897"/>
        <w:col w:w="75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5BDA"/>
    <w:multiLevelType w:val="hybridMultilevel"/>
    <w:tmpl w:val="FB429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025705"/>
    <w:multiLevelType w:val="hybridMultilevel"/>
    <w:tmpl w:val="663C6F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227EFA"/>
    <w:multiLevelType w:val="hybridMultilevel"/>
    <w:tmpl w:val="45680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78A007E"/>
    <w:multiLevelType w:val="hybridMultilevel"/>
    <w:tmpl w:val="AF9EB332"/>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nsid w:val="43025CB9"/>
    <w:multiLevelType w:val="hybridMultilevel"/>
    <w:tmpl w:val="D88624D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5">
    <w:nsid w:val="56A42629"/>
    <w:multiLevelType w:val="hybridMultilevel"/>
    <w:tmpl w:val="3C9A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A214EE2"/>
    <w:multiLevelType w:val="hybridMultilevel"/>
    <w:tmpl w:val="0B400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5D00C87"/>
    <w:multiLevelType w:val="hybridMultilevel"/>
    <w:tmpl w:val="85B847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A68BF"/>
    <w:rsid w:val="00033642"/>
    <w:rsid w:val="00055844"/>
    <w:rsid w:val="000621D8"/>
    <w:rsid w:val="000B5FF6"/>
    <w:rsid w:val="000D796D"/>
    <w:rsid w:val="000E2BF9"/>
    <w:rsid w:val="000E73CA"/>
    <w:rsid w:val="001016F5"/>
    <w:rsid w:val="00162552"/>
    <w:rsid w:val="001F349E"/>
    <w:rsid w:val="001F510C"/>
    <w:rsid w:val="002103F2"/>
    <w:rsid w:val="002233F8"/>
    <w:rsid w:val="002676FB"/>
    <w:rsid w:val="00275F0C"/>
    <w:rsid w:val="002F473E"/>
    <w:rsid w:val="0031363E"/>
    <w:rsid w:val="004A73C4"/>
    <w:rsid w:val="004B4499"/>
    <w:rsid w:val="004D50EF"/>
    <w:rsid w:val="004D667C"/>
    <w:rsid w:val="00507D57"/>
    <w:rsid w:val="005612BF"/>
    <w:rsid w:val="005E3474"/>
    <w:rsid w:val="00667455"/>
    <w:rsid w:val="006D49B9"/>
    <w:rsid w:val="006D67D3"/>
    <w:rsid w:val="00772470"/>
    <w:rsid w:val="007963F3"/>
    <w:rsid w:val="00797FC4"/>
    <w:rsid w:val="007A68BF"/>
    <w:rsid w:val="007D206F"/>
    <w:rsid w:val="00806ED7"/>
    <w:rsid w:val="00823C3C"/>
    <w:rsid w:val="0087313C"/>
    <w:rsid w:val="008A7201"/>
    <w:rsid w:val="008B0B55"/>
    <w:rsid w:val="009B439E"/>
    <w:rsid w:val="00A551B6"/>
    <w:rsid w:val="00A76DD1"/>
    <w:rsid w:val="00AE7CF1"/>
    <w:rsid w:val="00B264F2"/>
    <w:rsid w:val="00B40FAA"/>
    <w:rsid w:val="00B43F8E"/>
    <w:rsid w:val="00B80852"/>
    <w:rsid w:val="00C312DE"/>
    <w:rsid w:val="00C44A28"/>
    <w:rsid w:val="00C52572"/>
    <w:rsid w:val="00CD4C4D"/>
    <w:rsid w:val="00CE52F1"/>
    <w:rsid w:val="00DA6C55"/>
    <w:rsid w:val="00EF1690"/>
    <w:rsid w:val="00F658F8"/>
    <w:rsid w:val="00FC1247"/>
    <w:rsid w:val="00FD06B0"/>
    <w:rsid w:val="00FE12E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9"/>
        <o:r id="V:Rule4" type="connector" idref="#_x0000_s1036"/>
        <o:r id="V:Rule5"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68BF"/>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FE12E5"/>
    <w:pPr>
      <w:widowControl w:val="0"/>
      <w:outlineLvl w:val="0"/>
    </w:pPr>
    <w:rPr>
      <w:rFonts w:ascii="Arial" w:hAnsi="Arial" w:cs="Arial"/>
      <w:b/>
      <w:bCs/>
      <w:kern w:val="32"/>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E12E5"/>
    <w:rPr>
      <w:rFonts w:ascii="Arial" w:eastAsia="Times New Roman" w:hAnsi="Arial" w:cs="Arial"/>
      <w:b/>
      <w:bCs/>
      <w:kern w:val="32"/>
      <w:sz w:val="36"/>
      <w:szCs w:val="36"/>
      <w:lang w:eastAsia="it-IT"/>
    </w:rPr>
  </w:style>
  <w:style w:type="table" w:styleId="Grigliatabella">
    <w:name w:val="Table Grid"/>
    <w:basedOn w:val="Tabellanormale"/>
    <w:rsid w:val="007A68B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7A68BF"/>
    <w:pPr>
      <w:spacing w:before="100" w:beforeAutospacing="1" w:after="100" w:afterAutospacing="1"/>
    </w:pPr>
  </w:style>
  <w:style w:type="character" w:styleId="Collegamentoipertestuale">
    <w:name w:val="Hyperlink"/>
    <w:basedOn w:val="Carpredefinitoparagrafo"/>
    <w:uiPriority w:val="99"/>
    <w:rsid w:val="007A68BF"/>
    <w:rPr>
      <w:color w:val="0000FF"/>
      <w:u w:val="single"/>
    </w:rPr>
  </w:style>
  <w:style w:type="character" w:customStyle="1" w:styleId="apple-converted-space">
    <w:name w:val="apple-converted-space"/>
    <w:basedOn w:val="Carpredefinitoparagrafo"/>
    <w:rsid w:val="007A68BF"/>
  </w:style>
  <w:style w:type="paragraph" w:styleId="Testofumetto">
    <w:name w:val="Balloon Text"/>
    <w:basedOn w:val="Normale"/>
    <w:link w:val="TestofumettoCarattere"/>
    <w:uiPriority w:val="99"/>
    <w:semiHidden/>
    <w:unhideWhenUsed/>
    <w:rsid w:val="000B5FF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5FF6"/>
    <w:rPr>
      <w:rFonts w:ascii="Tahoma" w:eastAsia="Times New Roman" w:hAnsi="Tahoma" w:cs="Tahoma"/>
      <w:sz w:val="16"/>
      <w:szCs w:val="16"/>
      <w:lang w:eastAsia="it-IT"/>
    </w:rPr>
  </w:style>
  <w:style w:type="paragraph" w:styleId="Paragrafoelenco">
    <w:name w:val="List Paragraph"/>
    <w:basedOn w:val="Normale"/>
    <w:uiPriority w:val="34"/>
    <w:qFormat/>
    <w:rsid w:val="005E3474"/>
    <w:pPr>
      <w:ind w:left="720"/>
      <w:contextualSpacing/>
    </w:pPr>
  </w:style>
  <w:style w:type="paragraph" w:styleId="Revisione">
    <w:name w:val="Revision"/>
    <w:hidden/>
    <w:uiPriority w:val="99"/>
    <w:semiHidden/>
    <w:rsid w:val="00FE12E5"/>
    <w:pPr>
      <w:jc w:val="left"/>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50432310">
      <w:bodyDiv w:val="1"/>
      <w:marLeft w:val="0"/>
      <w:marRight w:val="0"/>
      <w:marTop w:val="0"/>
      <w:marBottom w:val="0"/>
      <w:divBdr>
        <w:top w:val="none" w:sz="0" w:space="0" w:color="auto"/>
        <w:left w:val="none" w:sz="0" w:space="0" w:color="auto"/>
        <w:bottom w:val="none" w:sz="0" w:space="0" w:color="auto"/>
        <w:right w:val="none" w:sz="0" w:space="0" w:color="auto"/>
      </w:divBdr>
    </w:div>
    <w:div w:id="511650541">
      <w:bodyDiv w:val="1"/>
      <w:marLeft w:val="0"/>
      <w:marRight w:val="0"/>
      <w:marTop w:val="0"/>
      <w:marBottom w:val="0"/>
      <w:divBdr>
        <w:top w:val="none" w:sz="0" w:space="0" w:color="auto"/>
        <w:left w:val="none" w:sz="0" w:space="0" w:color="auto"/>
        <w:bottom w:val="none" w:sz="0" w:space="0" w:color="auto"/>
        <w:right w:val="none" w:sz="0" w:space="0" w:color="auto"/>
      </w:divBdr>
      <w:divsChild>
        <w:div w:id="1852182099">
          <w:marLeft w:val="120"/>
          <w:marRight w:val="0"/>
          <w:marTop w:val="60"/>
          <w:marBottom w:val="150"/>
          <w:divBdr>
            <w:top w:val="none" w:sz="0" w:space="0" w:color="auto"/>
            <w:left w:val="none" w:sz="0" w:space="0" w:color="auto"/>
            <w:bottom w:val="none" w:sz="0" w:space="0" w:color="auto"/>
            <w:right w:val="none" w:sz="0" w:space="0" w:color="auto"/>
          </w:divBdr>
          <w:divsChild>
            <w:div w:id="1430544190">
              <w:marLeft w:val="120"/>
              <w:marRight w:val="0"/>
              <w:marTop w:val="60"/>
              <w:marBottom w:val="150"/>
              <w:divBdr>
                <w:top w:val="none" w:sz="0" w:space="0" w:color="auto"/>
                <w:left w:val="none" w:sz="0" w:space="0" w:color="auto"/>
                <w:bottom w:val="none" w:sz="0" w:space="0" w:color="auto"/>
                <w:right w:val="none" w:sz="0" w:space="0" w:color="auto"/>
              </w:divBdr>
              <w:divsChild>
                <w:div w:id="6874083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0692948">
      <w:bodyDiv w:val="1"/>
      <w:marLeft w:val="0"/>
      <w:marRight w:val="0"/>
      <w:marTop w:val="0"/>
      <w:marBottom w:val="0"/>
      <w:divBdr>
        <w:top w:val="none" w:sz="0" w:space="0" w:color="auto"/>
        <w:left w:val="none" w:sz="0" w:space="0" w:color="auto"/>
        <w:bottom w:val="none" w:sz="0" w:space="0" w:color="auto"/>
        <w:right w:val="none" w:sz="0" w:space="0" w:color="auto"/>
      </w:divBdr>
      <w:divsChild>
        <w:div w:id="912809888">
          <w:marLeft w:val="0"/>
          <w:marRight w:val="0"/>
          <w:marTop w:val="0"/>
          <w:marBottom w:val="0"/>
          <w:divBdr>
            <w:top w:val="none" w:sz="0" w:space="0" w:color="auto"/>
            <w:left w:val="none" w:sz="0" w:space="0" w:color="auto"/>
            <w:bottom w:val="none" w:sz="0" w:space="0" w:color="auto"/>
            <w:right w:val="none" w:sz="0" w:space="0" w:color="auto"/>
          </w:divBdr>
        </w:div>
      </w:divsChild>
    </w:div>
    <w:div w:id="11377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lombardiabeniculturali.it/img_db/bca/CO260/1/l/411_co260-00411d01.jpg" TargetMode="Externa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http://www.lombardiabeniculturali.it/img_db/bca/CO260/1/l/415_co260-00415d01.jpg"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hyperlink" Target="http://www.parrocchiadimerone.it"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http://www.lombardiabeniculturali.it/img_db/bca/CO260/1/l/414_co260-00414d01.jpg"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lombardiabeniculturali.it/img_db/bca/CO260/1/l/416_co260-00416d01.jpg" TargetMode="External"/><Relationship Id="rId22"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B7B8-D588-4051-A27D-90150663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1036</Words>
  <Characters>5906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cp:lastPrinted>2014-11-08T09:11:00Z</cp:lastPrinted>
  <dcterms:created xsi:type="dcterms:W3CDTF">2014-11-08T08:41:00Z</dcterms:created>
  <dcterms:modified xsi:type="dcterms:W3CDTF">2014-11-08T10:26:00Z</dcterms:modified>
</cp:coreProperties>
</file>