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5E" w:rsidRPr="00C13039" w:rsidRDefault="00F9595E" w:rsidP="00F9595E">
      <w:pPr>
        <w:pStyle w:val="Titolo1"/>
        <w:spacing w:before="0" w:after="0"/>
        <w:jc w:val="center"/>
        <w:rPr>
          <w:rFonts w:ascii="Times New Roman" w:hAnsi="Times New Roman" w:cs="Times New Roman"/>
          <w:color w:val="000000" w:themeColor="text1"/>
          <w:sz w:val="22"/>
          <w:szCs w:val="20"/>
        </w:rPr>
      </w:pPr>
      <w:r w:rsidRPr="00C13039">
        <w:rPr>
          <w:rFonts w:ascii="Times New Roman" w:hAnsi="Times New Roman" w:cs="Times New Roman"/>
          <w:color w:val="000000" w:themeColor="text1"/>
          <w:sz w:val="22"/>
          <w:szCs w:val="20"/>
        </w:rPr>
        <w:t>E</w:t>
      </w:r>
      <w:r w:rsidR="00C13039">
        <w:rPr>
          <w:rFonts w:ascii="Times New Roman" w:hAnsi="Times New Roman" w:cs="Times New Roman"/>
          <w:color w:val="000000" w:themeColor="text1"/>
          <w:sz w:val="22"/>
          <w:szCs w:val="20"/>
        </w:rPr>
        <w:t>’</w:t>
      </w:r>
      <w:r w:rsidRPr="00C13039">
        <w:rPr>
          <w:rFonts w:ascii="Times New Roman" w:hAnsi="Times New Roman" w:cs="Times New Roman"/>
          <w:color w:val="000000" w:themeColor="text1"/>
          <w:sz w:val="22"/>
          <w:szCs w:val="20"/>
        </w:rPr>
        <w:t xml:space="preserve"> in programmazione la visita a </w:t>
      </w:r>
    </w:p>
    <w:p w:rsidR="00C13039" w:rsidRDefault="00C13039" w:rsidP="00F9595E">
      <w:pPr>
        <w:pStyle w:val="Titolo1"/>
        <w:spacing w:before="0" w:after="0"/>
        <w:jc w:val="center"/>
        <w:rPr>
          <w:rFonts w:ascii="Times New Roman" w:hAnsi="Times New Roman" w:cs="Times New Roman"/>
          <w:color w:val="000000" w:themeColor="text1"/>
          <w:sz w:val="22"/>
          <w:szCs w:val="20"/>
        </w:rPr>
      </w:pPr>
      <w:r>
        <w:rPr>
          <w:rFonts w:ascii="Times New Roman" w:hAnsi="Times New Roman" w:cs="Times New Roman"/>
          <w:color w:val="000000" w:themeColor="text1"/>
          <w:sz w:val="22"/>
          <w:szCs w:val="20"/>
        </w:rPr>
        <w:t xml:space="preserve">San </w:t>
      </w:r>
      <w:r w:rsidRPr="00C13039">
        <w:rPr>
          <w:rFonts w:ascii="Times New Roman" w:hAnsi="Times New Roman" w:cs="Times New Roman"/>
          <w:color w:val="000000" w:themeColor="text1"/>
          <w:sz w:val="22"/>
          <w:szCs w:val="20"/>
        </w:rPr>
        <w:t>Pietroburgo</w:t>
      </w:r>
      <w:r w:rsidR="00F9595E" w:rsidRPr="00C13039">
        <w:rPr>
          <w:rFonts w:ascii="Times New Roman" w:hAnsi="Times New Roman" w:cs="Times New Roman"/>
          <w:color w:val="000000" w:themeColor="text1"/>
          <w:sz w:val="22"/>
          <w:szCs w:val="20"/>
        </w:rPr>
        <w:t xml:space="preserve"> – Mosca  </w:t>
      </w:r>
    </w:p>
    <w:p w:rsidR="001B7F3F" w:rsidRPr="00C13039" w:rsidRDefault="00C13039" w:rsidP="00F9595E">
      <w:pPr>
        <w:pStyle w:val="Titolo1"/>
        <w:spacing w:before="0" w:after="0"/>
        <w:jc w:val="center"/>
        <w:rPr>
          <w:rFonts w:ascii="Times New Roman" w:hAnsi="Times New Roman" w:cs="Times New Roman"/>
          <w:color w:val="000000" w:themeColor="text1"/>
          <w:sz w:val="22"/>
          <w:szCs w:val="20"/>
        </w:rPr>
      </w:pPr>
      <w:r>
        <w:rPr>
          <w:rFonts w:ascii="Times New Roman" w:hAnsi="Times New Roman" w:cs="Times New Roman"/>
          <w:color w:val="000000" w:themeColor="text1"/>
          <w:sz w:val="22"/>
          <w:szCs w:val="20"/>
        </w:rPr>
        <w:t xml:space="preserve">E </w:t>
      </w:r>
      <w:r w:rsidR="00F9595E" w:rsidRPr="00C13039">
        <w:rPr>
          <w:rFonts w:ascii="Times New Roman" w:hAnsi="Times New Roman" w:cs="Times New Roman"/>
          <w:color w:val="000000" w:themeColor="text1"/>
          <w:sz w:val="22"/>
          <w:szCs w:val="20"/>
        </w:rPr>
        <w:t>le antiche “città dell’anello d’oro</w:t>
      </w:r>
      <w:r>
        <w:rPr>
          <w:rFonts w:ascii="Times New Roman" w:hAnsi="Times New Roman" w:cs="Times New Roman"/>
          <w:color w:val="000000" w:themeColor="text1"/>
          <w:sz w:val="22"/>
          <w:szCs w:val="20"/>
        </w:rPr>
        <w:t xml:space="preserve">”: </w:t>
      </w:r>
      <w:r w:rsidR="00F9595E" w:rsidRPr="00C13039">
        <w:rPr>
          <w:rFonts w:ascii="Times New Roman" w:hAnsi="Times New Roman" w:cs="Times New Roman"/>
          <w:color w:val="000000" w:themeColor="text1"/>
          <w:sz w:val="22"/>
          <w:szCs w:val="20"/>
        </w:rPr>
        <w:t xml:space="preserve"> </w:t>
      </w:r>
      <w:proofErr w:type="spellStart"/>
      <w:r w:rsidR="00F9595E" w:rsidRPr="00C13039">
        <w:rPr>
          <w:rFonts w:ascii="Times New Roman" w:hAnsi="Times New Roman" w:cs="Times New Roman"/>
          <w:color w:val="000000" w:themeColor="text1"/>
          <w:sz w:val="22"/>
          <w:szCs w:val="20"/>
        </w:rPr>
        <w:t>Sudzdal</w:t>
      </w:r>
      <w:proofErr w:type="spellEnd"/>
      <w:r w:rsidR="00F9595E" w:rsidRPr="00C13039">
        <w:rPr>
          <w:rFonts w:ascii="Times New Roman" w:hAnsi="Times New Roman" w:cs="Times New Roman"/>
          <w:color w:val="000000" w:themeColor="text1"/>
          <w:sz w:val="22"/>
          <w:szCs w:val="20"/>
        </w:rPr>
        <w:t>’ – Vladimir</w:t>
      </w:r>
    </w:p>
    <w:p w:rsidR="00F9595E" w:rsidRPr="00C13039" w:rsidRDefault="00F9595E" w:rsidP="00F9595E">
      <w:pPr>
        <w:jc w:val="center"/>
        <w:rPr>
          <w:b/>
          <w:color w:val="000000" w:themeColor="text1"/>
        </w:rPr>
      </w:pPr>
      <w:r w:rsidRPr="00C13039">
        <w:rPr>
          <w:b/>
          <w:color w:val="000000" w:themeColor="text1"/>
        </w:rPr>
        <w:t xml:space="preserve">Dal 17 al 24 Agosto 2015 </w:t>
      </w:r>
    </w:p>
    <w:p w:rsidR="00C13039" w:rsidRDefault="00F9595E" w:rsidP="00F9595E">
      <w:pPr>
        <w:jc w:val="center"/>
        <w:rPr>
          <w:b/>
          <w:color w:val="000000" w:themeColor="text1"/>
          <w:sz w:val="20"/>
        </w:rPr>
      </w:pPr>
      <w:r w:rsidRPr="00C13039">
        <w:rPr>
          <w:b/>
          <w:color w:val="000000" w:themeColor="text1"/>
        </w:rPr>
        <w:t xml:space="preserve">in collaborazione con la fondazione “Russia Cristiana” </w:t>
      </w:r>
      <w:r w:rsidRPr="00C13039">
        <w:rPr>
          <w:b/>
          <w:color w:val="000000" w:themeColor="text1"/>
          <w:sz w:val="20"/>
        </w:rPr>
        <w:t xml:space="preserve"> </w:t>
      </w:r>
    </w:p>
    <w:p w:rsidR="00F9595E" w:rsidRPr="00C13039" w:rsidRDefault="00F9595E" w:rsidP="00F9595E">
      <w:pPr>
        <w:jc w:val="center"/>
        <w:rPr>
          <w:b/>
          <w:color w:val="000000" w:themeColor="text1"/>
          <w:sz w:val="20"/>
        </w:rPr>
      </w:pPr>
      <w:r w:rsidRPr="00C13039">
        <w:rPr>
          <w:b/>
          <w:color w:val="000000" w:themeColor="text1"/>
          <w:sz w:val="20"/>
        </w:rPr>
        <w:t xml:space="preserve">quanto prima sarà reso noto il programma definitivo e le modalità di iscrizione. </w:t>
      </w:r>
    </w:p>
    <w:p w:rsidR="001B7F3F" w:rsidRDefault="001B7F3F" w:rsidP="00F9595E">
      <w:pPr>
        <w:pStyle w:val="Titolo1"/>
        <w:spacing w:before="0" w:after="0"/>
        <w:rPr>
          <w:sz w:val="36"/>
          <w:szCs w:val="36"/>
        </w:rPr>
      </w:pPr>
    </w:p>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D14790">
        <w:rPr>
          <w:rFonts w:ascii="Arial" w:hAnsi="Arial" w:cs="Arial"/>
          <w:sz w:val="32"/>
        </w:rPr>
        <w:t>12</w:t>
      </w:r>
      <w:r w:rsidR="00A836A2">
        <w:rPr>
          <w:rFonts w:ascii="Arial" w:hAnsi="Arial" w:cs="Arial"/>
          <w:sz w:val="32"/>
        </w:rPr>
        <w:t xml:space="preserve"> </w:t>
      </w:r>
      <w:r w:rsidR="002C3FE4">
        <w:rPr>
          <w:rFonts w:ascii="Arial" w:hAnsi="Arial" w:cs="Arial"/>
          <w:sz w:val="32"/>
        </w:rPr>
        <w:t xml:space="preserve">al  </w:t>
      </w:r>
      <w:r w:rsidR="00D14790">
        <w:rPr>
          <w:rFonts w:ascii="Arial" w:hAnsi="Arial" w:cs="Arial"/>
          <w:sz w:val="32"/>
        </w:rPr>
        <w:t>19</w:t>
      </w:r>
      <w:r w:rsidR="00A836A2">
        <w:rPr>
          <w:rFonts w:ascii="Arial" w:hAnsi="Arial" w:cs="Arial"/>
          <w:sz w:val="32"/>
        </w:rPr>
        <w:t xml:space="preserve"> Aprile </w:t>
      </w:r>
      <w:r w:rsidR="001E018E">
        <w:rPr>
          <w:rFonts w:ascii="Arial" w:hAnsi="Arial" w:cs="Arial"/>
          <w:sz w:val="32"/>
        </w:rPr>
        <w:t xml:space="preserve"> </w:t>
      </w:r>
      <w:r w:rsidR="00866AA5">
        <w:rPr>
          <w:rFonts w:ascii="Arial" w:hAnsi="Arial" w:cs="Arial"/>
          <w:sz w:val="32"/>
        </w:rPr>
        <w:t>201</w:t>
      </w:r>
      <w:r w:rsidR="009F1BCC">
        <w:rPr>
          <w:rFonts w:ascii="Arial" w:hAnsi="Arial" w:cs="Arial"/>
          <w:sz w:val="32"/>
        </w:rPr>
        <w:t>5</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D14790" w:rsidTr="00EF363C">
        <w:trPr>
          <w:trHeight w:val="828"/>
        </w:trPr>
        <w:tc>
          <w:tcPr>
            <w:tcW w:w="2043" w:type="dxa"/>
            <w:tcBorders>
              <w:top w:val="single" w:sz="6" w:space="0" w:color="auto"/>
            </w:tcBorders>
          </w:tcPr>
          <w:p w:rsidR="00D14790" w:rsidRPr="00B343C7" w:rsidRDefault="00D14790" w:rsidP="00D14790">
            <w:pPr>
              <w:jc w:val="center"/>
              <w:rPr>
                <w:rFonts w:ascii="Arial" w:hAnsi="Arial" w:cs="Arial"/>
                <w:b/>
                <w:sz w:val="10"/>
                <w:szCs w:val="10"/>
              </w:rPr>
            </w:pPr>
          </w:p>
          <w:p w:rsidR="00D14790" w:rsidRDefault="00D14790" w:rsidP="00D14790">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12</w:t>
            </w:r>
          </w:p>
          <w:p w:rsidR="00D14790" w:rsidRPr="006A2CAB" w:rsidRDefault="00D14790" w:rsidP="00D14790">
            <w:pPr>
              <w:rPr>
                <w:rFonts w:ascii="Arial" w:hAnsi="Arial" w:cs="Arial"/>
                <w:sz w:val="4"/>
                <w:szCs w:val="4"/>
              </w:rPr>
            </w:pPr>
          </w:p>
          <w:p w:rsidR="00D14790" w:rsidRDefault="00D14790" w:rsidP="00D14790">
            <w:pPr>
              <w:jc w:val="center"/>
              <w:rPr>
                <w:rFonts w:ascii="Arial" w:hAnsi="Arial" w:cs="Arial"/>
                <w:b/>
                <w:sz w:val="19"/>
                <w:szCs w:val="19"/>
              </w:rPr>
            </w:pPr>
            <w:r>
              <w:rPr>
                <w:rFonts w:ascii="Arial" w:hAnsi="Arial" w:cs="Arial"/>
                <w:b/>
                <w:sz w:val="19"/>
                <w:szCs w:val="19"/>
              </w:rPr>
              <w:t>II Domenica d</w:t>
            </w:r>
            <w:r>
              <w:rPr>
                <w:rFonts w:ascii="Arial" w:hAnsi="Arial" w:cs="Arial"/>
                <w:b/>
                <w:sz w:val="19"/>
                <w:szCs w:val="19"/>
              </w:rPr>
              <w:t xml:space="preserve">i </w:t>
            </w:r>
            <w:r>
              <w:rPr>
                <w:rFonts w:ascii="Arial" w:hAnsi="Arial" w:cs="Arial"/>
                <w:b/>
                <w:sz w:val="19"/>
                <w:szCs w:val="19"/>
              </w:rPr>
              <w:t xml:space="preserve">Pasqua </w:t>
            </w:r>
          </w:p>
          <w:p w:rsidR="00D14790" w:rsidRPr="00433634" w:rsidRDefault="00D14790" w:rsidP="00D14790">
            <w:pPr>
              <w:jc w:val="center"/>
              <w:rPr>
                <w:rFonts w:ascii="Arial" w:hAnsi="Arial" w:cs="Arial"/>
                <w:b/>
                <w:sz w:val="19"/>
                <w:szCs w:val="19"/>
              </w:rPr>
            </w:pPr>
            <w:r>
              <w:rPr>
                <w:rFonts w:ascii="Arial" w:hAnsi="Arial" w:cs="Arial"/>
                <w:b/>
                <w:sz w:val="19"/>
                <w:szCs w:val="19"/>
              </w:rPr>
              <w:t xml:space="preserve">della Divina Misericordia </w:t>
            </w:r>
          </w:p>
        </w:tc>
        <w:tc>
          <w:tcPr>
            <w:tcW w:w="692" w:type="dxa"/>
          </w:tcPr>
          <w:p w:rsidR="00D14790" w:rsidRPr="00D94E96" w:rsidRDefault="00D14790" w:rsidP="00D14790">
            <w:pPr>
              <w:rPr>
                <w:rFonts w:ascii="Arial" w:hAnsi="Arial" w:cs="Arial"/>
                <w:sz w:val="6"/>
                <w:szCs w:val="6"/>
              </w:rPr>
            </w:pPr>
            <w:r w:rsidRPr="006606C9">
              <w:rPr>
                <w:rFonts w:ascii="Arial" w:hAnsi="Arial" w:cs="Arial"/>
                <w:sz w:val="19"/>
                <w:szCs w:val="19"/>
              </w:rPr>
              <w:t xml:space="preserve">  </w:t>
            </w:r>
          </w:p>
          <w:p w:rsidR="00D14790" w:rsidRDefault="00D14790" w:rsidP="00D14790">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14790" w:rsidRPr="004A1F7C" w:rsidRDefault="00D14790" w:rsidP="00D14790">
            <w:pPr>
              <w:jc w:val="right"/>
              <w:rPr>
                <w:rFonts w:ascii="Arial" w:hAnsi="Arial" w:cs="Arial"/>
                <w:sz w:val="6"/>
                <w:szCs w:val="6"/>
              </w:rPr>
            </w:pPr>
          </w:p>
          <w:p w:rsidR="00D14790" w:rsidRDefault="00D14790" w:rsidP="00D14790">
            <w:pPr>
              <w:jc w:val="right"/>
              <w:rPr>
                <w:rFonts w:ascii="Arial" w:hAnsi="Arial" w:cs="Arial"/>
                <w:sz w:val="19"/>
                <w:szCs w:val="19"/>
              </w:rPr>
            </w:pPr>
            <w:r w:rsidRPr="006606C9">
              <w:rPr>
                <w:rFonts w:ascii="Arial" w:hAnsi="Arial" w:cs="Arial"/>
                <w:sz w:val="19"/>
                <w:szCs w:val="19"/>
              </w:rPr>
              <w:t xml:space="preserve">  8.30</w:t>
            </w:r>
          </w:p>
          <w:p w:rsidR="00D14790" w:rsidRDefault="00D14790" w:rsidP="00D14790">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D14790" w:rsidRPr="00666F37" w:rsidRDefault="00D14790" w:rsidP="00D14790">
            <w:pPr>
              <w:jc w:val="right"/>
              <w:rPr>
                <w:rFonts w:ascii="Arial" w:hAnsi="Arial" w:cs="Arial"/>
                <w:sz w:val="19"/>
                <w:szCs w:val="19"/>
              </w:rPr>
            </w:pPr>
            <w:r w:rsidRPr="00666F37">
              <w:rPr>
                <w:rFonts w:ascii="Arial" w:hAnsi="Arial" w:cs="Arial"/>
                <w:sz w:val="19"/>
                <w:szCs w:val="19"/>
              </w:rPr>
              <w:t>10.30</w:t>
            </w:r>
          </w:p>
          <w:p w:rsidR="00D14790" w:rsidRDefault="00D14790" w:rsidP="00D14790">
            <w:pPr>
              <w:jc w:val="right"/>
              <w:rPr>
                <w:rFonts w:ascii="Arial" w:hAnsi="Arial" w:cs="Arial"/>
                <w:sz w:val="6"/>
                <w:szCs w:val="6"/>
              </w:rPr>
            </w:pPr>
          </w:p>
          <w:p w:rsidR="00D14790" w:rsidRPr="00D94E96" w:rsidRDefault="00D14790" w:rsidP="00D14790">
            <w:pPr>
              <w:jc w:val="right"/>
              <w:rPr>
                <w:rFonts w:ascii="Arial" w:hAnsi="Arial" w:cs="Arial"/>
                <w:sz w:val="19"/>
                <w:szCs w:val="19"/>
              </w:rPr>
            </w:pPr>
            <w:r>
              <w:rPr>
                <w:rFonts w:ascii="Arial" w:hAnsi="Arial" w:cs="Arial"/>
                <w:sz w:val="19"/>
                <w:szCs w:val="19"/>
              </w:rPr>
              <w:t>16.00</w:t>
            </w:r>
          </w:p>
          <w:p w:rsidR="00D14790" w:rsidRPr="00B77F73" w:rsidRDefault="00D14790" w:rsidP="00D14790">
            <w:pPr>
              <w:jc w:val="right"/>
              <w:rPr>
                <w:rFonts w:ascii="Arial" w:hAnsi="Arial" w:cs="Arial"/>
                <w:sz w:val="6"/>
                <w:szCs w:val="6"/>
              </w:rPr>
            </w:pPr>
          </w:p>
          <w:p w:rsidR="00D14790" w:rsidRPr="007B63FA" w:rsidRDefault="00D14790" w:rsidP="00D14790">
            <w:pPr>
              <w:jc w:val="right"/>
              <w:rPr>
                <w:rFonts w:ascii="Arial" w:hAnsi="Arial" w:cs="Arial"/>
                <w:sz w:val="19"/>
                <w:szCs w:val="19"/>
              </w:rPr>
            </w:pPr>
            <w:r>
              <w:rPr>
                <w:rFonts w:ascii="Arial" w:hAnsi="Arial" w:cs="Arial"/>
                <w:sz w:val="19"/>
                <w:szCs w:val="19"/>
              </w:rPr>
              <w:t>18.00</w:t>
            </w:r>
          </w:p>
        </w:tc>
        <w:tc>
          <w:tcPr>
            <w:tcW w:w="4886" w:type="dxa"/>
          </w:tcPr>
          <w:p w:rsidR="00D14790" w:rsidRPr="00D94E96" w:rsidRDefault="00D14790" w:rsidP="00D14790">
            <w:pPr>
              <w:rPr>
                <w:rFonts w:ascii="Arial" w:hAnsi="Arial" w:cs="Arial"/>
                <w:sz w:val="6"/>
                <w:szCs w:val="6"/>
              </w:rPr>
            </w:pPr>
          </w:p>
          <w:p w:rsidR="00D14790" w:rsidRPr="00DE4F91" w:rsidRDefault="00D14790" w:rsidP="00D14790">
            <w:pPr>
              <w:rPr>
                <w:rFonts w:ascii="Arial" w:hAnsi="Arial" w:cs="Arial"/>
                <w:sz w:val="6"/>
                <w:szCs w:val="6"/>
              </w:rPr>
            </w:pPr>
            <w:r>
              <w:rPr>
                <w:rFonts w:ascii="Arial" w:hAnsi="Arial" w:cs="Arial"/>
                <w:sz w:val="19"/>
                <w:szCs w:val="19"/>
              </w:rPr>
              <w:t xml:space="preserve">Gobbi Alessandro, </w:t>
            </w:r>
            <w:proofErr w:type="spellStart"/>
            <w:r>
              <w:rPr>
                <w:rFonts w:ascii="Arial" w:hAnsi="Arial" w:cs="Arial"/>
                <w:sz w:val="19"/>
                <w:szCs w:val="19"/>
              </w:rPr>
              <w:t>Paoncotti</w:t>
            </w:r>
            <w:proofErr w:type="spellEnd"/>
            <w:r>
              <w:rPr>
                <w:rFonts w:ascii="Arial" w:hAnsi="Arial" w:cs="Arial"/>
                <w:sz w:val="19"/>
                <w:szCs w:val="19"/>
              </w:rPr>
              <w:t xml:space="preserve"> Lina e Binda Primo </w:t>
            </w:r>
          </w:p>
          <w:p w:rsidR="00D14790" w:rsidRPr="00666F37" w:rsidRDefault="00D14790" w:rsidP="00D14790">
            <w:pPr>
              <w:rPr>
                <w:rFonts w:ascii="Arial" w:hAnsi="Arial" w:cs="Arial"/>
                <w:b/>
                <w:sz w:val="6"/>
                <w:szCs w:val="6"/>
                <w:u w:val="single"/>
              </w:rPr>
            </w:pPr>
          </w:p>
          <w:p w:rsidR="00D14790" w:rsidRDefault="00D14790" w:rsidP="00D14790">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 Manzoni Giuseppe  </w:t>
            </w:r>
            <w:r w:rsidRPr="00951849">
              <w:rPr>
                <w:rFonts w:ascii="Arial" w:hAnsi="Arial" w:cs="Arial"/>
                <w:sz w:val="19"/>
                <w:szCs w:val="19"/>
              </w:rPr>
              <w:t xml:space="preserve"> </w:t>
            </w:r>
          </w:p>
          <w:p w:rsidR="00D14790" w:rsidRDefault="00D14790" w:rsidP="00D14790">
            <w:pPr>
              <w:rPr>
                <w:rFonts w:ascii="Arial" w:hAnsi="Arial" w:cs="Arial"/>
                <w:sz w:val="6"/>
                <w:szCs w:val="6"/>
              </w:rPr>
            </w:pPr>
          </w:p>
          <w:p w:rsidR="00D14790" w:rsidRPr="00666F37" w:rsidRDefault="00D14790" w:rsidP="00D14790">
            <w:pPr>
              <w:rPr>
                <w:rFonts w:ascii="Arial" w:hAnsi="Arial" w:cs="Arial"/>
                <w:sz w:val="6"/>
                <w:szCs w:val="6"/>
              </w:rPr>
            </w:pPr>
            <w:r>
              <w:rPr>
                <w:rFonts w:ascii="Arial" w:hAnsi="Arial" w:cs="Arial"/>
                <w:sz w:val="18"/>
                <w:szCs w:val="18"/>
              </w:rPr>
              <w:t xml:space="preserve">per tutti i parrocchiani </w:t>
            </w:r>
          </w:p>
          <w:p w:rsidR="00D14790" w:rsidRDefault="00D14790" w:rsidP="00D14790">
            <w:pPr>
              <w:rPr>
                <w:rFonts w:ascii="Arial" w:hAnsi="Arial" w:cs="Arial"/>
                <w:sz w:val="6"/>
                <w:szCs w:val="6"/>
              </w:rPr>
            </w:pPr>
          </w:p>
          <w:p w:rsidR="00D14790" w:rsidRPr="00D94E96" w:rsidRDefault="00D14790" w:rsidP="00D14790">
            <w:pPr>
              <w:rPr>
                <w:rFonts w:ascii="Arial" w:hAnsi="Arial" w:cs="Arial"/>
                <w:sz w:val="19"/>
                <w:szCs w:val="19"/>
              </w:rPr>
            </w:pPr>
            <w:r>
              <w:rPr>
                <w:rFonts w:ascii="Arial" w:hAnsi="Arial" w:cs="Arial"/>
                <w:sz w:val="19"/>
                <w:szCs w:val="19"/>
              </w:rPr>
              <w:t xml:space="preserve">Battesimi Comunitari </w:t>
            </w:r>
          </w:p>
          <w:p w:rsidR="00D14790" w:rsidRPr="00B77F73" w:rsidRDefault="00D14790" w:rsidP="00D14790">
            <w:pPr>
              <w:rPr>
                <w:rFonts w:ascii="Arial" w:hAnsi="Arial" w:cs="Arial"/>
                <w:sz w:val="6"/>
                <w:szCs w:val="6"/>
              </w:rPr>
            </w:pPr>
          </w:p>
          <w:p w:rsidR="00D14790" w:rsidRPr="00B77F73" w:rsidRDefault="00D14790" w:rsidP="00D14790">
            <w:pPr>
              <w:rPr>
                <w:rFonts w:ascii="Arial" w:hAnsi="Arial" w:cs="Arial"/>
                <w:sz w:val="19"/>
                <w:szCs w:val="19"/>
              </w:rPr>
            </w:pPr>
            <w:r>
              <w:rPr>
                <w:rFonts w:ascii="Arial" w:hAnsi="Arial" w:cs="Arial"/>
                <w:sz w:val="19"/>
                <w:szCs w:val="19"/>
              </w:rPr>
              <w:t xml:space="preserve">Fusi e Zardoni / </w:t>
            </w:r>
            <w:proofErr w:type="spellStart"/>
            <w:r>
              <w:rPr>
                <w:rFonts w:ascii="Arial" w:hAnsi="Arial" w:cs="Arial"/>
                <w:sz w:val="19"/>
                <w:szCs w:val="19"/>
              </w:rPr>
              <w:t>Mazzara</w:t>
            </w:r>
            <w:proofErr w:type="spellEnd"/>
            <w:r>
              <w:rPr>
                <w:rFonts w:ascii="Arial" w:hAnsi="Arial" w:cs="Arial"/>
                <w:sz w:val="19"/>
                <w:szCs w:val="19"/>
              </w:rPr>
              <w:t xml:space="preserve"> Attilio, Primo e Luigia                </w:t>
            </w:r>
            <w:r w:rsidRPr="00B77F73">
              <w:rPr>
                <w:rFonts w:ascii="Arial" w:hAnsi="Arial" w:cs="Arial"/>
                <w:sz w:val="19"/>
                <w:szCs w:val="19"/>
              </w:rPr>
              <w:t xml:space="preserve">        </w:t>
            </w:r>
          </w:p>
        </w:tc>
      </w:tr>
      <w:tr w:rsidR="001670F7" w:rsidTr="00EF363C">
        <w:trPr>
          <w:trHeight w:val="566"/>
        </w:trPr>
        <w:tc>
          <w:tcPr>
            <w:tcW w:w="2043" w:type="dxa"/>
          </w:tcPr>
          <w:p w:rsidR="001670F7" w:rsidRDefault="001670F7" w:rsidP="001670F7">
            <w:pPr>
              <w:rPr>
                <w:rFonts w:ascii="Arial" w:hAnsi="Arial" w:cs="Arial"/>
                <w:b/>
                <w:sz w:val="6"/>
              </w:rPr>
            </w:pPr>
          </w:p>
          <w:p w:rsidR="001670F7" w:rsidRDefault="001670F7" w:rsidP="001670F7">
            <w:pPr>
              <w:jc w:val="center"/>
              <w:rPr>
                <w:rFonts w:ascii="Arial" w:hAnsi="Arial" w:cs="Arial"/>
                <w:b/>
              </w:rPr>
            </w:pPr>
            <w:r>
              <w:rPr>
                <w:rFonts w:ascii="Arial" w:hAnsi="Arial" w:cs="Arial"/>
                <w:b/>
              </w:rPr>
              <w:t>LUN</w:t>
            </w:r>
            <w:r w:rsidRPr="00B25AB2">
              <w:rPr>
                <w:rFonts w:ascii="Arial" w:hAnsi="Arial" w:cs="Arial"/>
                <w:b/>
              </w:rPr>
              <w:t xml:space="preserve">. </w:t>
            </w:r>
            <w:r w:rsidR="00E44B82">
              <w:rPr>
                <w:rFonts w:ascii="Arial" w:hAnsi="Arial" w:cs="Arial"/>
                <w:b/>
              </w:rPr>
              <w:t>13</w:t>
            </w:r>
          </w:p>
          <w:p w:rsidR="001670F7" w:rsidRPr="00800F38" w:rsidRDefault="001670F7" w:rsidP="001670F7">
            <w:pPr>
              <w:jc w:val="center"/>
              <w:rPr>
                <w:rFonts w:ascii="Arial" w:hAnsi="Arial" w:cs="Arial"/>
                <w:b/>
                <w:sz w:val="6"/>
              </w:rPr>
            </w:pPr>
          </w:p>
          <w:p w:rsidR="001670F7" w:rsidRPr="00CB39DA" w:rsidRDefault="00E44B82" w:rsidP="009F7946">
            <w:pPr>
              <w:jc w:val="center"/>
              <w:rPr>
                <w:rFonts w:ascii="Arial" w:hAnsi="Arial" w:cs="Arial"/>
                <w:sz w:val="18"/>
                <w:szCs w:val="19"/>
              </w:rPr>
            </w:pPr>
            <w:r>
              <w:rPr>
                <w:rFonts w:ascii="Arial" w:hAnsi="Arial" w:cs="Arial"/>
                <w:sz w:val="18"/>
                <w:szCs w:val="19"/>
              </w:rPr>
              <w:t xml:space="preserve">Feria </w:t>
            </w:r>
            <w:r w:rsidR="009039C7">
              <w:rPr>
                <w:rFonts w:ascii="Arial" w:hAnsi="Arial" w:cs="Arial"/>
                <w:sz w:val="18"/>
                <w:szCs w:val="19"/>
              </w:rPr>
              <w:t xml:space="preserve"> </w:t>
            </w:r>
          </w:p>
        </w:tc>
        <w:tc>
          <w:tcPr>
            <w:tcW w:w="692" w:type="dxa"/>
          </w:tcPr>
          <w:p w:rsidR="00867137" w:rsidRPr="00E44B82" w:rsidRDefault="001670F7" w:rsidP="00E44B82">
            <w:pPr>
              <w:jc w:val="right"/>
              <w:rPr>
                <w:rFonts w:ascii="Arial" w:hAnsi="Arial" w:cs="Arial"/>
                <w:sz w:val="6"/>
                <w:szCs w:val="6"/>
              </w:rPr>
            </w:pPr>
            <w:r w:rsidRPr="00E44B82">
              <w:rPr>
                <w:rFonts w:ascii="Arial" w:hAnsi="Arial" w:cs="Arial"/>
                <w:sz w:val="19"/>
                <w:szCs w:val="19"/>
              </w:rPr>
              <w:t xml:space="preserve"> </w:t>
            </w:r>
          </w:p>
          <w:p w:rsidR="00E44B82" w:rsidRPr="00E44B82" w:rsidRDefault="00E44B82" w:rsidP="00D94E96">
            <w:pPr>
              <w:jc w:val="right"/>
              <w:rPr>
                <w:rFonts w:ascii="Arial" w:hAnsi="Arial" w:cs="Arial"/>
                <w:sz w:val="6"/>
                <w:szCs w:val="6"/>
              </w:rPr>
            </w:pPr>
          </w:p>
          <w:p w:rsidR="001670F7" w:rsidRPr="00E44B82" w:rsidRDefault="001670F7" w:rsidP="00D94E96">
            <w:pPr>
              <w:jc w:val="right"/>
              <w:rPr>
                <w:rFonts w:ascii="Arial" w:hAnsi="Arial" w:cs="Arial"/>
                <w:sz w:val="19"/>
                <w:szCs w:val="19"/>
              </w:rPr>
            </w:pPr>
            <w:r w:rsidRPr="00E44B82">
              <w:rPr>
                <w:rFonts w:ascii="Arial" w:hAnsi="Arial" w:cs="Arial"/>
                <w:sz w:val="19"/>
                <w:szCs w:val="19"/>
              </w:rPr>
              <w:t>18.00</w:t>
            </w:r>
          </w:p>
        </w:tc>
        <w:tc>
          <w:tcPr>
            <w:tcW w:w="4886" w:type="dxa"/>
          </w:tcPr>
          <w:p w:rsidR="001670F7" w:rsidRPr="00CF345F" w:rsidRDefault="001670F7" w:rsidP="001670F7">
            <w:pPr>
              <w:rPr>
                <w:rFonts w:ascii="Arial" w:hAnsi="Arial" w:cs="Arial"/>
                <w:sz w:val="6"/>
                <w:szCs w:val="6"/>
              </w:rPr>
            </w:pPr>
          </w:p>
          <w:p w:rsidR="009F1BCC" w:rsidRPr="00B77F73" w:rsidRDefault="009F1BCC" w:rsidP="001670F7">
            <w:pPr>
              <w:rPr>
                <w:rFonts w:ascii="Arial" w:hAnsi="Arial" w:cs="Arial"/>
                <w:sz w:val="6"/>
                <w:szCs w:val="6"/>
              </w:rPr>
            </w:pPr>
          </w:p>
          <w:p w:rsidR="001670F7" w:rsidRPr="00B77F73" w:rsidRDefault="00E44B82" w:rsidP="001670F7">
            <w:pPr>
              <w:rPr>
                <w:rFonts w:ascii="Arial" w:hAnsi="Arial" w:cs="Arial"/>
                <w:sz w:val="19"/>
                <w:szCs w:val="19"/>
              </w:rPr>
            </w:pPr>
            <w:r>
              <w:rPr>
                <w:rFonts w:ascii="Arial" w:hAnsi="Arial" w:cs="Arial"/>
                <w:sz w:val="19"/>
                <w:szCs w:val="19"/>
              </w:rPr>
              <w:t xml:space="preserve">Luigi, Davide, Agnese, Giuseppe </w:t>
            </w:r>
            <w:r w:rsidR="00867137">
              <w:rPr>
                <w:rFonts w:ascii="Arial" w:hAnsi="Arial" w:cs="Arial"/>
                <w:sz w:val="19"/>
                <w:szCs w:val="19"/>
              </w:rPr>
              <w:t xml:space="preserve"> </w:t>
            </w:r>
            <w:r w:rsidR="001670F7">
              <w:rPr>
                <w:rFonts w:ascii="Arial" w:hAnsi="Arial" w:cs="Arial"/>
                <w:sz w:val="19"/>
                <w:szCs w:val="19"/>
              </w:rPr>
              <w:t xml:space="preserve">               </w:t>
            </w:r>
            <w:r w:rsidR="001670F7" w:rsidRPr="00B77F73">
              <w:rPr>
                <w:rFonts w:ascii="Arial" w:hAnsi="Arial" w:cs="Arial"/>
                <w:sz w:val="19"/>
                <w:szCs w:val="19"/>
              </w:rPr>
              <w:t xml:space="preserve">        </w:t>
            </w:r>
          </w:p>
        </w:tc>
      </w:tr>
      <w:tr w:rsidR="00131CB9" w:rsidTr="00EF363C">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E44B82">
              <w:rPr>
                <w:rFonts w:ascii="Arial" w:hAnsi="Arial" w:cs="Arial"/>
                <w:b/>
              </w:rPr>
              <w:t>14</w:t>
            </w:r>
          </w:p>
          <w:p w:rsidR="00131CB9" w:rsidRPr="00D520D4" w:rsidRDefault="00131CB9" w:rsidP="00131CB9">
            <w:pPr>
              <w:rPr>
                <w:rFonts w:ascii="Arial" w:hAnsi="Arial" w:cs="Arial"/>
                <w:b/>
                <w:sz w:val="6"/>
                <w:szCs w:val="6"/>
              </w:rPr>
            </w:pPr>
          </w:p>
          <w:p w:rsidR="00131CB9" w:rsidRPr="00A836A2" w:rsidRDefault="00E44B82" w:rsidP="009F7946">
            <w:pPr>
              <w:jc w:val="center"/>
              <w:rPr>
                <w:rFonts w:ascii="Arial" w:hAnsi="Arial" w:cs="Arial"/>
                <w:sz w:val="18"/>
                <w:szCs w:val="19"/>
              </w:rPr>
            </w:pPr>
            <w:r>
              <w:rPr>
                <w:rFonts w:ascii="Arial" w:hAnsi="Arial" w:cs="Arial"/>
                <w:sz w:val="18"/>
                <w:szCs w:val="19"/>
              </w:rPr>
              <w:t xml:space="preserve">Feria  </w:t>
            </w:r>
          </w:p>
        </w:tc>
        <w:tc>
          <w:tcPr>
            <w:tcW w:w="692" w:type="dxa"/>
          </w:tcPr>
          <w:p w:rsidR="00FA06C2" w:rsidRDefault="00FA06C2" w:rsidP="00D94E96">
            <w:pPr>
              <w:jc w:val="right"/>
              <w:rPr>
                <w:rFonts w:ascii="Arial" w:hAnsi="Arial" w:cs="Arial"/>
                <w:sz w:val="6"/>
                <w:szCs w:val="6"/>
              </w:rPr>
            </w:pPr>
          </w:p>
          <w:p w:rsidR="00EF363C" w:rsidRPr="00EF363C" w:rsidRDefault="00EF363C" w:rsidP="00D94E96">
            <w:pPr>
              <w:jc w:val="right"/>
              <w:rPr>
                <w:rFonts w:ascii="Arial" w:hAnsi="Arial" w:cs="Arial"/>
                <w:sz w:val="6"/>
                <w:szCs w:val="6"/>
              </w:rPr>
            </w:pPr>
          </w:p>
          <w:p w:rsidR="00BF7C1F" w:rsidRPr="00931E33" w:rsidRDefault="00BF7C1F" w:rsidP="00D94E96">
            <w:pPr>
              <w:jc w:val="right"/>
              <w:rPr>
                <w:rFonts w:ascii="Arial" w:hAnsi="Arial" w:cs="Arial"/>
                <w:sz w:val="6"/>
                <w:szCs w:val="6"/>
              </w:rPr>
            </w:pPr>
          </w:p>
          <w:p w:rsidR="00131CB9" w:rsidRPr="007B63FA" w:rsidRDefault="00131CB9" w:rsidP="00D94E96">
            <w:pPr>
              <w:jc w:val="right"/>
              <w:rPr>
                <w:rFonts w:ascii="Arial" w:hAnsi="Arial" w:cs="Arial"/>
                <w:sz w:val="19"/>
                <w:szCs w:val="19"/>
              </w:rPr>
            </w:pPr>
            <w:r>
              <w:rPr>
                <w:rFonts w:ascii="Arial" w:hAnsi="Arial" w:cs="Arial"/>
                <w:sz w:val="19"/>
                <w:szCs w:val="19"/>
              </w:rPr>
              <w:t>18.00</w:t>
            </w:r>
          </w:p>
        </w:tc>
        <w:tc>
          <w:tcPr>
            <w:tcW w:w="4886" w:type="dxa"/>
          </w:tcPr>
          <w:p w:rsidR="004B3F0B" w:rsidRDefault="004B3F0B" w:rsidP="00CB39DA">
            <w:pPr>
              <w:rPr>
                <w:rFonts w:ascii="Arial" w:hAnsi="Arial" w:cs="Arial"/>
                <w:sz w:val="6"/>
                <w:szCs w:val="6"/>
              </w:rPr>
            </w:pPr>
          </w:p>
          <w:p w:rsidR="00EF363C" w:rsidRDefault="00EF363C" w:rsidP="00CB39DA">
            <w:pPr>
              <w:rPr>
                <w:rFonts w:ascii="Arial" w:hAnsi="Arial" w:cs="Arial"/>
                <w:sz w:val="6"/>
                <w:szCs w:val="6"/>
              </w:rPr>
            </w:pPr>
          </w:p>
          <w:p w:rsidR="00FA06C2" w:rsidRPr="00931E33" w:rsidRDefault="00FA06C2" w:rsidP="00CB39DA">
            <w:pPr>
              <w:rPr>
                <w:rFonts w:ascii="Arial" w:hAnsi="Arial" w:cs="Arial"/>
                <w:sz w:val="6"/>
                <w:szCs w:val="6"/>
              </w:rPr>
            </w:pPr>
          </w:p>
          <w:p w:rsidR="00131CB9" w:rsidRPr="00B4666B" w:rsidRDefault="00E44B82" w:rsidP="00A836A2">
            <w:pPr>
              <w:rPr>
                <w:rFonts w:ascii="Arial" w:hAnsi="Arial" w:cs="Arial"/>
                <w:sz w:val="19"/>
                <w:szCs w:val="19"/>
              </w:rPr>
            </w:pPr>
            <w:r>
              <w:rPr>
                <w:rFonts w:ascii="Arial" w:hAnsi="Arial" w:cs="Arial"/>
                <w:sz w:val="19"/>
                <w:szCs w:val="19"/>
              </w:rPr>
              <w:t xml:space="preserve">Ugo e Famiglia Miroglio / Ronchetti Mario  </w:t>
            </w:r>
            <w:r w:rsidR="009F1BCC">
              <w:rPr>
                <w:rFonts w:ascii="Arial" w:hAnsi="Arial" w:cs="Arial"/>
                <w:sz w:val="19"/>
                <w:szCs w:val="19"/>
              </w:rPr>
              <w:t xml:space="preserve"> </w:t>
            </w:r>
            <w:r w:rsidR="00951849">
              <w:rPr>
                <w:rFonts w:ascii="Arial" w:hAnsi="Arial" w:cs="Arial"/>
                <w:sz w:val="19"/>
                <w:szCs w:val="19"/>
              </w:rPr>
              <w:t xml:space="preserve"> </w:t>
            </w:r>
            <w:r w:rsidR="00567986">
              <w:rPr>
                <w:rFonts w:ascii="Arial" w:hAnsi="Arial" w:cs="Arial"/>
                <w:sz w:val="19"/>
                <w:szCs w:val="19"/>
              </w:rPr>
              <w:t xml:space="preserve"> </w:t>
            </w:r>
            <w:r w:rsidR="00A836A2">
              <w:rPr>
                <w:rFonts w:ascii="Arial" w:hAnsi="Arial" w:cs="Arial"/>
                <w:sz w:val="19"/>
                <w:szCs w:val="19"/>
              </w:rPr>
              <w:t xml:space="preserve"> </w:t>
            </w:r>
          </w:p>
        </w:tc>
      </w:tr>
      <w:tr w:rsidR="00524EE9" w:rsidTr="00EF363C">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E44B82">
              <w:rPr>
                <w:rFonts w:ascii="Arial" w:hAnsi="Arial" w:cs="Arial"/>
                <w:b/>
              </w:rPr>
              <w:t>15</w:t>
            </w:r>
          </w:p>
          <w:p w:rsidR="00524EE9" w:rsidRPr="00D520D4" w:rsidRDefault="00524EE9" w:rsidP="00524EE9">
            <w:pPr>
              <w:jc w:val="center"/>
              <w:rPr>
                <w:rFonts w:ascii="Arial" w:hAnsi="Arial" w:cs="Arial"/>
                <w:b/>
                <w:sz w:val="6"/>
                <w:szCs w:val="6"/>
              </w:rPr>
            </w:pPr>
          </w:p>
          <w:p w:rsidR="00524EE9" w:rsidRPr="00780F53" w:rsidRDefault="00E44B82" w:rsidP="00780F53">
            <w:pPr>
              <w:jc w:val="center"/>
              <w:rPr>
                <w:rFonts w:ascii="Arial" w:hAnsi="Arial" w:cs="Arial"/>
                <w:sz w:val="18"/>
                <w:szCs w:val="19"/>
              </w:rPr>
            </w:pPr>
            <w:r>
              <w:rPr>
                <w:rFonts w:ascii="Arial" w:hAnsi="Arial" w:cs="Arial"/>
                <w:sz w:val="18"/>
                <w:szCs w:val="19"/>
              </w:rPr>
              <w:t xml:space="preserve">Feria  </w:t>
            </w:r>
          </w:p>
        </w:tc>
        <w:tc>
          <w:tcPr>
            <w:tcW w:w="692" w:type="dxa"/>
          </w:tcPr>
          <w:p w:rsidR="00FA06C2" w:rsidRDefault="00FA06C2" w:rsidP="00D94E96">
            <w:pPr>
              <w:jc w:val="right"/>
              <w:rPr>
                <w:rFonts w:ascii="Arial" w:hAnsi="Arial" w:cs="Arial"/>
                <w:sz w:val="6"/>
                <w:szCs w:val="6"/>
              </w:rPr>
            </w:pPr>
          </w:p>
          <w:p w:rsidR="00FA06C2" w:rsidRPr="00926EC6" w:rsidRDefault="00FA06C2" w:rsidP="00D94E96">
            <w:pPr>
              <w:jc w:val="right"/>
              <w:rPr>
                <w:rFonts w:ascii="Arial" w:hAnsi="Arial" w:cs="Arial"/>
                <w:sz w:val="6"/>
                <w:szCs w:val="6"/>
              </w:rPr>
            </w:pPr>
          </w:p>
          <w:p w:rsidR="00524EE9" w:rsidRPr="00926EC6" w:rsidRDefault="00524EE9" w:rsidP="00D94E96">
            <w:pPr>
              <w:jc w:val="right"/>
              <w:rPr>
                <w:rFonts w:ascii="Arial" w:hAnsi="Arial" w:cs="Arial"/>
                <w:sz w:val="19"/>
                <w:szCs w:val="19"/>
              </w:rPr>
            </w:pPr>
            <w:r w:rsidRPr="00926EC6">
              <w:rPr>
                <w:rFonts w:ascii="Arial" w:hAnsi="Arial" w:cs="Arial"/>
                <w:sz w:val="19"/>
                <w:szCs w:val="19"/>
              </w:rPr>
              <w:t>18.00</w:t>
            </w:r>
          </w:p>
        </w:tc>
        <w:tc>
          <w:tcPr>
            <w:tcW w:w="4886" w:type="dxa"/>
          </w:tcPr>
          <w:p w:rsidR="00FA06C2" w:rsidRDefault="00FA06C2" w:rsidP="00524EE9">
            <w:pPr>
              <w:rPr>
                <w:rFonts w:ascii="Arial" w:hAnsi="Arial" w:cs="Arial"/>
                <w:sz w:val="6"/>
                <w:szCs w:val="6"/>
              </w:rPr>
            </w:pPr>
          </w:p>
          <w:p w:rsidR="00FA06C2" w:rsidRPr="00926EC6" w:rsidRDefault="00FA06C2" w:rsidP="00524EE9">
            <w:pPr>
              <w:rPr>
                <w:rFonts w:ascii="Arial" w:hAnsi="Arial" w:cs="Arial"/>
                <w:sz w:val="6"/>
                <w:szCs w:val="6"/>
              </w:rPr>
            </w:pPr>
          </w:p>
          <w:p w:rsidR="00524EE9" w:rsidRPr="00926EC6" w:rsidRDefault="00524EE9" w:rsidP="00E44B82">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E44B82">
              <w:rPr>
                <w:rFonts w:ascii="Arial" w:hAnsi="Arial" w:cs="Arial"/>
                <w:sz w:val="19"/>
                <w:szCs w:val="19"/>
              </w:rPr>
              <w:t xml:space="preserve">Fam. Maggioni e Pino </w:t>
            </w:r>
            <w:r w:rsidR="009F1BCC">
              <w:rPr>
                <w:rFonts w:ascii="Arial" w:hAnsi="Arial" w:cs="Arial"/>
                <w:sz w:val="19"/>
                <w:szCs w:val="19"/>
              </w:rPr>
              <w:t xml:space="preserve"> </w:t>
            </w:r>
            <w:r w:rsidR="00951849">
              <w:rPr>
                <w:rFonts w:ascii="Arial" w:hAnsi="Arial" w:cs="Arial"/>
                <w:sz w:val="19"/>
                <w:szCs w:val="19"/>
              </w:rPr>
              <w:t xml:space="preserve"> </w:t>
            </w:r>
            <w:r w:rsidR="00567986">
              <w:rPr>
                <w:rFonts w:ascii="Arial" w:hAnsi="Arial" w:cs="Arial"/>
                <w:sz w:val="19"/>
                <w:szCs w:val="19"/>
              </w:rPr>
              <w:t xml:space="preserve"> </w:t>
            </w:r>
            <w:r w:rsidR="00A836A2">
              <w:rPr>
                <w:rFonts w:ascii="Arial" w:hAnsi="Arial" w:cs="Arial"/>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E44B82">
              <w:rPr>
                <w:rFonts w:ascii="Arial" w:hAnsi="Arial" w:cs="Arial"/>
                <w:b/>
              </w:rPr>
              <w:t>16</w:t>
            </w:r>
          </w:p>
          <w:p w:rsidR="00154368" w:rsidRPr="00800F38" w:rsidRDefault="00154368" w:rsidP="00154368">
            <w:pPr>
              <w:jc w:val="center"/>
              <w:rPr>
                <w:rFonts w:ascii="Arial" w:hAnsi="Arial" w:cs="Arial"/>
                <w:b/>
                <w:sz w:val="6"/>
              </w:rPr>
            </w:pPr>
          </w:p>
          <w:p w:rsidR="00154368" w:rsidRPr="00780F53" w:rsidRDefault="00E44B82" w:rsidP="00780F53">
            <w:pPr>
              <w:jc w:val="center"/>
              <w:rPr>
                <w:rFonts w:ascii="Arial" w:hAnsi="Arial" w:cs="Arial"/>
                <w:sz w:val="18"/>
                <w:szCs w:val="19"/>
              </w:rPr>
            </w:pPr>
            <w:r>
              <w:rPr>
                <w:rFonts w:ascii="Arial" w:hAnsi="Arial" w:cs="Arial"/>
                <w:sz w:val="18"/>
                <w:szCs w:val="19"/>
              </w:rPr>
              <w:t xml:space="preserve">Feria  </w:t>
            </w:r>
          </w:p>
        </w:tc>
        <w:tc>
          <w:tcPr>
            <w:tcW w:w="692" w:type="dxa"/>
            <w:shd w:val="clear" w:color="auto" w:fill="auto"/>
          </w:tcPr>
          <w:p w:rsidR="00FA06C2"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2C3FE4"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2C3FE4" w:rsidRPr="00951849" w:rsidRDefault="002C3FE4" w:rsidP="00D94E96">
            <w:pPr>
              <w:jc w:val="right"/>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2C3FE4" w:rsidRPr="00951849" w:rsidRDefault="002C3FE4" w:rsidP="00D94E96">
            <w:pPr>
              <w:jc w:val="right"/>
              <w:rPr>
                <w:rFonts w:ascii="Arial" w:hAnsi="Arial" w:cs="Arial"/>
                <w:sz w:val="6"/>
                <w:szCs w:val="6"/>
              </w:rPr>
            </w:pPr>
          </w:p>
          <w:p w:rsidR="00154368" w:rsidRPr="00951849" w:rsidRDefault="00926EC6" w:rsidP="00D94E96">
            <w:pPr>
              <w:jc w:val="right"/>
              <w:rPr>
                <w:rFonts w:ascii="Arial" w:hAnsi="Arial" w:cs="Arial"/>
                <w:sz w:val="19"/>
                <w:szCs w:val="19"/>
              </w:rPr>
            </w:pPr>
            <w:r w:rsidRPr="00951849">
              <w:rPr>
                <w:rFonts w:ascii="Arial" w:hAnsi="Arial" w:cs="Arial"/>
                <w:sz w:val="19"/>
                <w:szCs w:val="19"/>
              </w:rPr>
              <w:t xml:space="preserve"> </w:t>
            </w:r>
            <w:r w:rsidR="00951849">
              <w:rPr>
                <w:rFonts w:ascii="Arial" w:hAnsi="Arial" w:cs="Arial"/>
                <w:sz w:val="19"/>
                <w:szCs w:val="19"/>
              </w:rPr>
              <w:t>18.0</w:t>
            </w:r>
            <w:r w:rsidR="00EF363C" w:rsidRPr="00951849">
              <w:rPr>
                <w:rFonts w:ascii="Arial" w:hAnsi="Arial" w:cs="Arial"/>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154368" w:rsidRPr="00951849" w:rsidRDefault="00951849"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Intenzione dell’offerente </w:t>
            </w:r>
            <w:r w:rsidR="00EF363C" w:rsidRPr="00951849">
              <w:rPr>
                <w:rFonts w:ascii="Arial" w:hAnsi="Arial" w:cs="Arial"/>
                <w:sz w:val="19"/>
                <w:szCs w:val="19"/>
              </w:rPr>
              <w:t xml:space="preserve"> </w:t>
            </w:r>
          </w:p>
          <w:p w:rsidR="002C3FE4" w:rsidRPr="00951849" w:rsidRDefault="002C3FE4" w:rsidP="00154368">
            <w:pPr>
              <w:rPr>
                <w:rFonts w:ascii="Arial" w:hAnsi="Arial" w:cs="Arial"/>
                <w:sz w:val="6"/>
                <w:szCs w:val="6"/>
              </w:rPr>
            </w:pPr>
          </w:p>
          <w:p w:rsidR="00154368" w:rsidRPr="00951849" w:rsidRDefault="00951849" w:rsidP="00E44B82">
            <w:pPr>
              <w:rPr>
                <w:rFonts w:ascii="Arial" w:hAnsi="Arial" w:cs="Arial"/>
                <w:b/>
                <w:sz w:val="19"/>
                <w:szCs w:val="19"/>
                <w:u w:val="single"/>
              </w:rPr>
            </w:pPr>
            <w:r>
              <w:rPr>
                <w:rFonts w:ascii="Arial" w:hAnsi="Arial" w:cs="Arial"/>
                <w:b/>
                <w:sz w:val="19"/>
                <w:szCs w:val="19"/>
                <w:u w:val="single"/>
              </w:rPr>
              <w:t>a S. Caterina:</w:t>
            </w:r>
            <w:r>
              <w:rPr>
                <w:rFonts w:ascii="Arial" w:hAnsi="Arial" w:cs="Arial"/>
                <w:sz w:val="19"/>
                <w:szCs w:val="19"/>
              </w:rPr>
              <w:t xml:space="preserve"> </w:t>
            </w:r>
            <w:r w:rsidR="00E44B82">
              <w:rPr>
                <w:rFonts w:ascii="Arial" w:hAnsi="Arial" w:cs="Arial"/>
                <w:sz w:val="19"/>
                <w:szCs w:val="19"/>
              </w:rPr>
              <w:t xml:space="preserve">Calogero e Angela </w:t>
            </w:r>
            <w:r w:rsidR="009F1BCC">
              <w:rPr>
                <w:rFonts w:ascii="Arial" w:hAnsi="Arial" w:cs="Arial"/>
                <w:sz w:val="19"/>
                <w:szCs w:val="19"/>
              </w:rPr>
              <w:t xml:space="preserve"> </w:t>
            </w:r>
            <w:r>
              <w:rPr>
                <w:rFonts w:ascii="Arial" w:hAnsi="Arial" w:cs="Arial"/>
                <w:sz w:val="19"/>
                <w:szCs w:val="19"/>
              </w:rPr>
              <w:t xml:space="preserve"> </w:t>
            </w:r>
            <w:r w:rsidR="009F7444" w:rsidRPr="00951849">
              <w:rPr>
                <w:rFonts w:ascii="Arial" w:hAnsi="Arial" w:cs="Arial"/>
                <w:b/>
                <w:sz w:val="19"/>
                <w:szCs w:val="19"/>
                <w:u w:val="single"/>
              </w:rPr>
              <w:t xml:space="preserve"> </w:t>
            </w:r>
            <w:r w:rsidR="00EF363C" w:rsidRPr="00951849">
              <w:rPr>
                <w:rFonts w:ascii="Arial" w:hAnsi="Arial" w:cs="Arial"/>
                <w:b/>
                <w:sz w:val="19"/>
                <w:szCs w:val="19"/>
                <w:u w:val="single"/>
              </w:rPr>
              <w:t xml:space="preserve"> </w:t>
            </w:r>
            <w:r w:rsidR="00567986" w:rsidRPr="00951849">
              <w:rPr>
                <w:rFonts w:ascii="Arial" w:hAnsi="Arial" w:cs="Arial"/>
                <w:b/>
                <w:sz w:val="19"/>
                <w:szCs w:val="19"/>
                <w:u w:val="single"/>
              </w:rPr>
              <w:t xml:space="preserve"> </w:t>
            </w:r>
          </w:p>
        </w:tc>
      </w:tr>
      <w:tr w:rsidR="00926EC6" w:rsidTr="00EF363C">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51849">
              <w:rPr>
                <w:rFonts w:ascii="Arial" w:hAnsi="Arial" w:cs="Arial"/>
                <w:b/>
              </w:rPr>
              <w:t>.</w:t>
            </w:r>
            <w:r w:rsidR="00926EC6">
              <w:rPr>
                <w:rFonts w:ascii="Arial" w:hAnsi="Arial" w:cs="Arial"/>
                <w:b/>
              </w:rPr>
              <w:t xml:space="preserve"> </w:t>
            </w:r>
            <w:r w:rsidR="009F1BCC">
              <w:rPr>
                <w:rFonts w:ascii="Arial" w:hAnsi="Arial" w:cs="Arial"/>
                <w:b/>
              </w:rPr>
              <w:t>1</w:t>
            </w:r>
            <w:r w:rsidR="00E44B82">
              <w:rPr>
                <w:rFonts w:ascii="Arial" w:hAnsi="Arial" w:cs="Arial"/>
                <w:b/>
              </w:rPr>
              <w:t>7</w:t>
            </w:r>
          </w:p>
          <w:p w:rsidR="00926EC6" w:rsidRPr="00433634" w:rsidRDefault="00926EC6" w:rsidP="00CB39DA">
            <w:pPr>
              <w:rPr>
                <w:rFonts w:ascii="Arial" w:hAnsi="Arial" w:cs="Arial"/>
                <w:sz w:val="6"/>
                <w:szCs w:val="19"/>
              </w:rPr>
            </w:pPr>
          </w:p>
          <w:p w:rsidR="00926EC6" w:rsidRPr="00780F53" w:rsidRDefault="00E44B82" w:rsidP="00780F53">
            <w:pPr>
              <w:jc w:val="center"/>
              <w:rPr>
                <w:rFonts w:ascii="Arial" w:hAnsi="Arial" w:cs="Arial"/>
                <w:sz w:val="18"/>
                <w:szCs w:val="19"/>
              </w:rPr>
            </w:pPr>
            <w:r>
              <w:rPr>
                <w:rFonts w:ascii="Arial" w:hAnsi="Arial" w:cs="Arial"/>
                <w:sz w:val="18"/>
                <w:szCs w:val="19"/>
              </w:rPr>
              <w:t xml:space="preserve">Feria  </w:t>
            </w:r>
          </w:p>
        </w:tc>
        <w:tc>
          <w:tcPr>
            <w:tcW w:w="692" w:type="dxa"/>
            <w:shd w:val="clear" w:color="auto" w:fill="auto"/>
          </w:tcPr>
          <w:p w:rsidR="00524A13" w:rsidRPr="009F7444" w:rsidRDefault="00127FC2" w:rsidP="00D94E96">
            <w:pPr>
              <w:jc w:val="right"/>
              <w:rPr>
                <w:rFonts w:ascii="Arial" w:hAnsi="Arial" w:cs="Arial"/>
                <w:b/>
                <w:sz w:val="6"/>
                <w:szCs w:val="6"/>
              </w:rPr>
            </w:pPr>
            <w:r w:rsidRPr="009F7444">
              <w:rPr>
                <w:rFonts w:ascii="Arial" w:hAnsi="Arial" w:cs="Arial"/>
                <w:b/>
                <w:sz w:val="19"/>
                <w:szCs w:val="19"/>
              </w:rPr>
              <w:t xml:space="preserve"> </w:t>
            </w:r>
          </w:p>
          <w:p w:rsidR="005169F2" w:rsidRPr="009F7444" w:rsidRDefault="005169F2" w:rsidP="00D94E96">
            <w:pPr>
              <w:jc w:val="right"/>
              <w:rPr>
                <w:rFonts w:ascii="Arial" w:hAnsi="Arial" w:cs="Arial"/>
                <w:b/>
                <w:sz w:val="6"/>
                <w:szCs w:val="6"/>
              </w:rPr>
            </w:pPr>
          </w:p>
          <w:p w:rsidR="00926EC6" w:rsidRPr="00951849" w:rsidRDefault="005169F2" w:rsidP="00D94E96">
            <w:pPr>
              <w:jc w:val="right"/>
              <w:rPr>
                <w:rFonts w:ascii="Arial" w:hAnsi="Arial" w:cs="Arial"/>
                <w:sz w:val="19"/>
                <w:szCs w:val="19"/>
              </w:rPr>
            </w:pPr>
            <w:r w:rsidRPr="009F7444">
              <w:rPr>
                <w:rFonts w:ascii="Arial" w:hAnsi="Arial" w:cs="Arial"/>
                <w:b/>
                <w:sz w:val="19"/>
                <w:szCs w:val="19"/>
              </w:rPr>
              <w:t xml:space="preserve"> </w:t>
            </w:r>
            <w:r w:rsidR="00951849" w:rsidRPr="00951849">
              <w:rPr>
                <w:rFonts w:ascii="Arial" w:hAnsi="Arial" w:cs="Arial"/>
                <w:sz w:val="19"/>
                <w:szCs w:val="19"/>
              </w:rPr>
              <w:t>18</w:t>
            </w:r>
            <w:r w:rsidRPr="00951849">
              <w:rPr>
                <w:rFonts w:ascii="Arial" w:hAnsi="Arial" w:cs="Arial"/>
                <w:sz w:val="19"/>
                <w:szCs w:val="19"/>
              </w:rPr>
              <w:t>.</w:t>
            </w:r>
            <w:r w:rsidR="00951849" w:rsidRPr="00951849">
              <w:rPr>
                <w:rFonts w:ascii="Arial" w:hAnsi="Arial" w:cs="Arial"/>
                <w:sz w:val="19"/>
                <w:szCs w:val="19"/>
              </w:rPr>
              <w:t>0</w:t>
            </w:r>
            <w:r w:rsidRPr="00951849">
              <w:rPr>
                <w:rFonts w:ascii="Arial" w:hAnsi="Arial" w:cs="Arial"/>
                <w:sz w:val="19"/>
                <w:szCs w:val="19"/>
              </w:rPr>
              <w:t>0</w:t>
            </w:r>
          </w:p>
        </w:tc>
        <w:tc>
          <w:tcPr>
            <w:tcW w:w="4886" w:type="dxa"/>
            <w:shd w:val="clear" w:color="auto" w:fill="auto"/>
          </w:tcPr>
          <w:p w:rsidR="00524A13" w:rsidRPr="009F7444" w:rsidRDefault="00524A13" w:rsidP="00926EC6">
            <w:pPr>
              <w:rPr>
                <w:rFonts w:ascii="Arial" w:hAnsi="Arial" w:cs="Arial"/>
                <w:b/>
                <w:sz w:val="6"/>
                <w:szCs w:val="6"/>
              </w:rPr>
            </w:pPr>
          </w:p>
          <w:p w:rsidR="005169F2" w:rsidRPr="009F7444" w:rsidRDefault="005169F2" w:rsidP="00716AC7">
            <w:pPr>
              <w:rPr>
                <w:rFonts w:ascii="Arial" w:hAnsi="Arial" w:cs="Arial"/>
                <w:b/>
                <w:sz w:val="6"/>
                <w:szCs w:val="6"/>
              </w:rPr>
            </w:pPr>
          </w:p>
          <w:p w:rsidR="00926EC6" w:rsidRPr="00951849" w:rsidRDefault="00E44B82" w:rsidP="009039C7">
            <w:pPr>
              <w:rPr>
                <w:rFonts w:ascii="Arial" w:hAnsi="Arial" w:cs="Arial"/>
                <w:sz w:val="19"/>
                <w:szCs w:val="19"/>
              </w:rPr>
            </w:pPr>
            <w:r>
              <w:rPr>
                <w:rFonts w:ascii="Arial" w:hAnsi="Arial" w:cs="Arial"/>
                <w:sz w:val="19"/>
                <w:szCs w:val="19"/>
              </w:rPr>
              <w:t xml:space="preserve">Suor Silvia , Maria e Antonio </w:t>
            </w:r>
            <w:r w:rsidR="009F1BCC">
              <w:rPr>
                <w:rFonts w:ascii="Arial" w:hAnsi="Arial" w:cs="Arial"/>
                <w:sz w:val="19"/>
                <w:szCs w:val="19"/>
              </w:rPr>
              <w:t xml:space="preserve">  </w:t>
            </w:r>
            <w:r w:rsidR="009039C7">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9F1BCC">
              <w:rPr>
                <w:rFonts w:ascii="Arial" w:hAnsi="Arial" w:cs="Arial"/>
                <w:b/>
              </w:rPr>
              <w:t>1</w:t>
            </w:r>
            <w:r w:rsidR="00E44B82">
              <w:rPr>
                <w:rFonts w:ascii="Arial" w:hAnsi="Arial" w:cs="Arial"/>
                <w:b/>
              </w:rPr>
              <w:t>8</w:t>
            </w:r>
          </w:p>
          <w:p w:rsidR="00D520D4" w:rsidRPr="006A2CAB" w:rsidRDefault="00D520D4" w:rsidP="00D520D4">
            <w:pPr>
              <w:rPr>
                <w:rFonts w:ascii="Arial" w:hAnsi="Arial" w:cs="Arial"/>
                <w:sz w:val="4"/>
                <w:szCs w:val="4"/>
              </w:rPr>
            </w:pPr>
          </w:p>
          <w:p w:rsidR="00E44B82" w:rsidRDefault="009039C7" w:rsidP="00E44B82">
            <w:pPr>
              <w:jc w:val="center"/>
              <w:rPr>
                <w:rFonts w:ascii="Arial" w:hAnsi="Arial" w:cs="Arial"/>
                <w:sz w:val="18"/>
                <w:szCs w:val="19"/>
              </w:rPr>
            </w:pPr>
            <w:r>
              <w:rPr>
                <w:rFonts w:ascii="Arial" w:hAnsi="Arial" w:cs="Arial"/>
                <w:i/>
                <w:sz w:val="18"/>
                <w:szCs w:val="19"/>
              </w:rPr>
              <w:t xml:space="preserve"> </w:t>
            </w:r>
            <w:r w:rsidR="00E44B82">
              <w:rPr>
                <w:rFonts w:ascii="Arial" w:hAnsi="Arial" w:cs="Arial"/>
                <w:sz w:val="18"/>
                <w:szCs w:val="19"/>
              </w:rPr>
              <w:t xml:space="preserve"> S. Galdino</w:t>
            </w:r>
          </w:p>
          <w:p w:rsidR="00D520D4" w:rsidRPr="00E44B82" w:rsidRDefault="00E44B82" w:rsidP="00E44B82">
            <w:pPr>
              <w:jc w:val="center"/>
              <w:rPr>
                <w:rFonts w:ascii="Arial" w:hAnsi="Arial" w:cs="Arial"/>
                <w:b/>
                <w:sz w:val="19"/>
                <w:szCs w:val="19"/>
              </w:rPr>
            </w:pPr>
            <w:r w:rsidRPr="00E44B82">
              <w:rPr>
                <w:rFonts w:ascii="Arial" w:hAnsi="Arial" w:cs="Arial"/>
                <w:b/>
                <w:sz w:val="19"/>
                <w:szCs w:val="19"/>
              </w:rPr>
              <w:t xml:space="preserve">Messe Vigiliari </w:t>
            </w:r>
            <w:r w:rsidRPr="00E44B82">
              <w:rPr>
                <w:rFonts w:ascii="Arial" w:hAnsi="Arial" w:cs="Arial"/>
                <w:sz w:val="19"/>
                <w:szCs w:val="19"/>
              </w:rPr>
              <w:t xml:space="preserve"> </w:t>
            </w:r>
          </w:p>
        </w:tc>
        <w:tc>
          <w:tcPr>
            <w:tcW w:w="692" w:type="dxa"/>
            <w:shd w:val="clear" w:color="auto" w:fill="auto"/>
          </w:tcPr>
          <w:p w:rsidR="009F7444" w:rsidRDefault="009F7444" w:rsidP="00D94E96">
            <w:pPr>
              <w:jc w:val="right"/>
              <w:rPr>
                <w:rFonts w:ascii="Arial" w:hAnsi="Arial" w:cs="Arial"/>
                <w:b/>
                <w:sz w:val="6"/>
                <w:szCs w:val="6"/>
              </w:rPr>
            </w:pPr>
          </w:p>
          <w:p w:rsidR="009039C7" w:rsidRPr="009039C7" w:rsidRDefault="009039C7" w:rsidP="00D94E96">
            <w:pPr>
              <w:jc w:val="right"/>
              <w:rPr>
                <w:rFonts w:ascii="Arial" w:hAnsi="Arial" w:cs="Arial"/>
                <w:sz w:val="19"/>
                <w:szCs w:val="19"/>
              </w:rPr>
            </w:pPr>
            <w:r>
              <w:rPr>
                <w:rFonts w:ascii="Arial" w:hAnsi="Arial" w:cs="Arial"/>
                <w:b/>
                <w:sz w:val="19"/>
                <w:szCs w:val="19"/>
              </w:rPr>
              <w:t xml:space="preserve"> </w:t>
            </w:r>
            <w:r w:rsidRPr="009039C7">
              <w:rPr>
                <w:rFonts w:ascii="Arial" w:hAnsi="Arial" w:cs="Arial"/>
                <w:sz w:val="19"/>
                <w:szCs w:val="19"/>
              </w:rPr>
              <w:t>15.00</w:t>
            </w:r>
          </w:p>
          <w:p w:rsidR="009039C7" w:rsidRPr="009F7444" w:rsidRDefault="009039C7" w:rsidP="00D94E96">
            <w:pPr>
              <w:jc w:val="right"/>
              <w:rPr>
                <w:rFonts w:ascii="Arial" w:hAnsi="Arial" w:cs="Arial"/>
                <w:b/>
                <w:sz w:val="6"/>
                <w:szCs w:val="6"/>
              </w:rPr>
            </w:pPr>
          </w:p>
          <w:p w:rsidR="00D520D4" w:rsidRPr="009039C7" w:rsidRDefault="009039C7" w:rsidP="00D94E96">
            <w:pPr>
              <w:jc w:val="right"/>
              <w:rPr>
                <w:rFonts w:ascii="Arial" w:hAnsi="Arial" w:cs="Arial"/>
                <w:sz w:val="19"/>
                <w:szCs w:val="19"/>
              </w:rPr>
            </w:pPr>
            <w:r>
              <w:rPr>
                <w:rFonts w:ascii="Arial" w:hAnsi="Arial" w:cs="Arial"/>
                <w:sz w:val="19"/>
                <w:szCs w:val="19"/>
              </w:rPr>
              <w:t xml:space="preserve"> 17.00</w:t>
            </w:r>
          </w:p>
          <w:p w:rsidR="00D520D4" w:rsidRPr="009F7444" w:rsidRDefault="00D520D4" w:rsidP="00D94E96">
            <w:pPr>
              <w:jc w:val="right"/>
              <w:rPr>
                <w:rFonts w:ascii="Arial" w:hAnsi="Arial" w:cs="Arial"/>
                <w:b/>
                <w:sz w:val="6"/>
                <w:szCs w:val="6"/>
              </w:rPr>
            </w:pPr>
          </w:p>
          <w:p w:rsidR="00D520D4" w:rsidRPr="009039C7" w:rsidRDefault="00D520D4" w:rsidP="00D94E96">
            <w:pPr>
              <w:jc w:val="right"/>
              <w:rPr>
                <w:rFonts w:ascii="Arial" w:hAnsi="Arial" w:cs="Arial"/>
                <w:sz w:val="19"/>
                <w:szCs w:val="19"/>
              </w:rPr>
            </w:pPr>
            <w:r w:rsidRPr="009F7444">
              <w:rPr>
                <w:rFonts w:ascii="Arial" w:hAnsi="Arial" w:cs="Arial"/>
                <w:b/>
                <w:sz w:val="19"/>
                <w:szCs w:val="19"/>
              </w:rPr>
              <w:t xml:space="preserve"> </w:t>
            </w:r>
            <w:r w:rsidR="009039C7" w:rsidRPr="009039C7">
              <w:rPr>
                <w:rFonts w:ascii="Arial" w:hAnsi="Arial" w:cs="Arial"/>
                <w:sz w:val="19"/>
                <w:szCs w:val="19"/>
              </w:rPr>
              <w:t>18</w:t>
            </w:r>
            <w:r w:rsidR="009F7444" w:rsidRPr="009039C7">
              <w:rPr>
                <w:rFonts w:ascii="Arial" w:hAnsi="Arial" w:cs="Arial"/>
                <w:sz w:val="19"/>
                <w:szCs w:val="19"/>
              </w:rPr>
              <w:t>.</w:t>
            </w:r>
            <w:r w:rsidR="009039C7" w:rsidRPr="009039C7">
              <w:rPr>
                <w:rFonts w:ascii="Arial" w:hAnsi="Arial" w:cs="Arial"/>
                <w:sz w:val="19"/>
                <w:szCs w:val="19"/>
              </w:rPr>
              <w:t>0</w:t>
            </w:r>
            <w:r w:rsidR="009F7444" w:rsidRPr="009039C7">
              <w:rPr>
                <w:rFonts w:ascii="Arial" w:hAnsi="Arial" w:cs="Arial"/>
                <w:sz w:val="19"/>
                <w:szCs w:val="19"/>
              </w:rPr>
              <w:t>0</w:t>
            </w:r>
          </w:p>
        </w:tc>
        <w:tc>
          <w:tcPr>
            <w:tcW w:w="4886" w:type="dxa"/>
            <w:shd w:val="clear" w:color="auto" w:fill="auto"/>
          </w:tcPr>
          <w:p w:rsidR="009F7444" w:rsidRDefault="009F7444" w:rsidP="00D520D4">
            <w:pPr>
              <w:rPr>
                <w:rFonts w:ascii="Arial" w:hAnsi="Arial" w:cs="Arial"/>
                <w:b/>
                <w:sz w:val="6"/>
                <w:szCs w:val="6"/>
                <w:u w:val="single"/>
              </w:rPr>
            </w:pPr>
          </w:p>
          <w:p w:rsidR="009039C7" w:rsidRPr="009039C7" w:rsidRDefault="009039C7" w:rsidP="00D520D4">
            <w:pPr>
              <w:rPr>
                <w:rFonts w:ascii="Arial" w:hAnsi="Arial" w:cs="Arial"/>
                <w:sz w:val="19"/>
                <w:szCs w:val="19"/>
              </w:rPr>
            </w:pPr>
            <w:r w:rsidRPr="009039C7">
              <w:rPr>
                <w:rFonts w:ascii="Arial" w:hAnsi="Arial" w:cs="Arial"/>
                <w:sz w:val="19"/>
                <w:szCs w:val="19"/>
              </w:rPr>
              <w:t xml:space="preserve">Confessioni </w:t>
            </w:r>
          </w:p>
          <w:p w:rsidR="009039C7" w:rsidRPr="009F7444" w:rsidRDefault="009039C7" w:rsidP="00D520D4">
            <w:pPr>
              <w:rPr>
                <w:rFonts w:ascii="Arial" w:hAnsi="Arial" w:cs="Arial"/>
                <w:b/>
                <w:sz w:val="6"/>
                <w:szCs w:val="6"/>
                <w:u w:val="single"/>
              </w:rPr>
            </w:pPr>
          </w:p>
          <w:p w:rsidR="00D520D4" w:rsidRPr="009039C7" w:rsidRDefault="009039C7" w:rsidP="00D520D4">
            <w:pPr>
              <w:rPr>
                <w:rFonts w:ascii="Arial" w:hAnsi="Arial" w:cs="Arial"/>
                <w:b/>
                <w:sz w:val="19"/>
                <w:szCs w:val="19"/>
                <w:u w:val="single"/>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w:t>
            </w:r>
            <w:r w:rsidR="00E44B82">
              <w:rPr>
                <w:rFonts w:ascii="Arial" w:hAnsi="Arial" w:cs="Arial"/>
                <w:sz w:val="19"/>
                <w:szCs w:val="19"/>
              </w:rPr>
              <w:t xml:space="preserve">Viganò Luigi / Molteni Bruna </w:t>
            </w:r>
            <w:r w:rsidR="009F1BCC">
              <w:rPr>
                <w:rFonts w:ascii="Arial" w:hAnsi="Arial" w:cs="Arial"/>
                <w:sz w:val="19"/>
                <w:szCs w:val="19"/>
              </w:rPr>
              <w:t xml:space="preserve"> </w:t>
            </w:r>
            <w:r>
              <w:rPr>
                <w:rFonts w:ascii="Arial" w:hAnsi="Arial" w:cs="Arial"/>
                <w:sz w:val="19"/>
                <w:szCs w:val="19"/>
              </w:rPr>
              <w:t xml:space="preserve"> </w:t>
            </w:r>
            <w:r w:rsidRPr="009039C7">
              <w:rPr>
                <w:rFonts w:ascii="Arial" w:hAnsi="Arial" w:cs="Arial"/>
                <w:b/>
                <w:sz w:val="19"/>
                <w:szCs w:val="19"/>
                <w:u w:val="single"/>
              </w:rPr>
              <w:t xml:space="preserve"> </w:t>
            </w:r>
          </w:p>
          <w:p w:rsidR="00D520D4" w:rsidRPr="009F7444" w:rsidRDefault="00D520D4" w:rsidP="00D520D4">
            <w:pPr>
              <w:rPr>
                <w:rFonts w:ascii="Arial" w:hAnsi="Arial" w:cs="Arial"/>
                <w:b/>
                <w:color w:val="FFFFFF" w:themeColor="background1"/>
                <w:sz w:val="6"/>
                <w:szCs w:val="6"/>
                <w:u w:val="single"/>
              </w:rPr>
            </w:pPr>
            <w:r w:rsidRPr="009F7444">
              <w:rPr>
                <w:rFonts w:ascii="Arial" w:hAnsi="Arial" w:cs="Arial"/>
                <w:b/>
                <w:sz w:val="6"/>
                <w:szCs w:val="6"/>
              </w:rPr>
              <w:t xml:space="preserve">     </w:t>
            </w:r>
            <w:r w:rsidRPr="009F7444">
              <w:rPr>
                <w:rFonts w:ascii="Arial" w:hAnsi="Arial" w:cs="Arial"/>
                <w:b/>
                <w:color w:val="FFFFFF" w:themeColor="background1"/>
                <w:sz w:val="6"/>
                <w:szCs w:val="6"/>
              </w:rPr>
              <w:t xml:space="preserve"> -</w:t>
            </w:r>
          </w:p>
          <w:p w:rsidR="00D520D4" w:rsidRPr="009039C7" w:rsidRDefault="00E44B82" w:rsidP="00E44B82">
            <w:pPr>
              <w:rPr>
                <w:rFonts w:ascii="Arial" w:hAnsi="Arial" w:cs="Arial"/>
                <w:sz w:val="19"/>
                <w:szCs w:val="19"/>
              </w:rPr>
            </w:pPr>
            <w:r>
              <w:rPr>
                <w:rFonts w:ascii="Arial" w:hAnsi="Arial" w:cs="Arial"/>
                <w:sz w:val="19"/>
                <w:szCs w:val="19"/>
              </w:rPr>
              <w:t xml:space="preserve">Piero Invernizzi / Mainini Romano </w:t>
            </w:r>
            <w:r w:rsidR="009F1BCC">
              <w:rPr>
                <w:rFonts w:ascii="Arial" w:hAnsi="Arial" w:cs="Arial"/>
                <w:sz w:val="19"/>
                <w:szCs w:val="19"/>
              </w:rPr>
              <w:t xml:space="preserve">  </w:t>
            </w:r>
            <w:r w:rsidR="009039C7">
              <w:rPr>
                <w:rFonts w:ascii="Arial" w:hAnsi="Arial" w:cs="Arial"/>
                <w:sz w:val="19"/>
                <w:szCs w:val="19"/>
              </w:rPr>
              <w:t xml:space="preserve"> </w:t>
            </w:r>
            <w:r w:rsidR="009F7444" w:rsidRPr="009039C7">
              <w:rPr>
                <w:rFonts w:ascii="Arial" w:hAnsi="Arial" w:cs="Arial"/>
                <w:sz w:val="19"/>
                <w:szCs w:val="19"/>
              </w:rPr>
              <w:t xml:space="preserve"> </w:t>
            </w:r>
            <w:r w:rsidR="00567986" w:rsidRPr="009039C7">
              <w:rPr>
                <w:rFonts w:ascii="Arial" w:hAnsi="Arial" w:cs="Arial"/>
                <w:sz w:val="19"/>
                <w:szCs w:val="19"/>
              </w:rPr>
              <w:t xml:space="preserve"> </w:t>
            </w:r>
            <w:r w:rsidR="00A836A2" w:rsidRPr="009039C7">
              <w:rPr>
                <w:rFonts w:ascii="Arial" w:hAnsi="Arial" w:cs="Arial"/>
                <w:sz w:val="19"/>
                <w:szCs w:val="19"/>
              </w:rPr>
              <w:t xml:space="preserve"> </w:t>
            </w:r>
            <w:r w:rsidR="004B3F0B" w:rsidRPr="009039C7">
              <w:rPr>
                <w:rFonts w:ascii="Arial" w:hAnsi="Arial" w:cs="Arial"/>
                <w:sz w:val="19"/>
                <w:szCs w:val="19"/>
              </w:rPr>
              <w:t xml:space="preserve"> </w:t>
            </w:r>
            <w:r w:rsidR="00FA06C2" w:rsidRPr="009039C7">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9F1BCC">
              <w:rPr>
                <w:rFonts w:ascii="Arial" w:hAnsi="Arial" w:cs="Arial"/>
                <w:b/>
              </w:rPr>
              <w:t>1</w:t>
            </w:r>
            <w:r w:rsidR="00E44B82">
              <w:rPr>
                <w:rFonts w:ascii="Arial" w:hAnsi="Arial" w:cs="Arial"/>
                <w:b/>
              </w:rPr>
              <w:t>9</w:t>
            </w:r>
          </w:p>
          <w:p w:rsidR="00D520D4" w:rsidRPr="006A2CAB" w:rsidRDefault="00D520D4" w:rsidP="00D520D4">
            <w:pPr>
              <w:rPr>
                <w:rFonts w:ascii="Arial" w:hAnsi="Arial" w:cs="Arial"/>
                <w:sz w:val="4"/>
                <w:szCs w:val="4"/>
              </w:rPr>
            </w:pPr>
          </w:p>
          <w:p w:rsidR="00EF363C" w:rsidRDefault="009039C7" w:rsidP="00EF363C">
            <w:pPr>
              <w:jc w:val="center"/>
              <w:rPr>
                <w:rFonts w:ascii="Arial" w:hAnsi="Arial" w:cs="Arial"/>
                <w:b/>
                <w:sz w:val="19"/>
                <w:szCs w:val="19"/>
              </w:rPr>
            </w:pPr>
            <w:r>
              <w:rPr>
                <w:rFonts w:ascii="Arial" w:hAnsi="Arial" w:cs="Arial"/>
                <w:b/>
                <w:sz w:val="19"/>
                <w:szCs w:val="19"/>
              </w:rPr>
              <w:t>II</w:t>
            </w:r>
            <w:r w:rsidR="00D14790">
              <w:rPr>
                <w:rFonts w:ascii="Arial" w:hAnsi="Arial" w:cs="Arial"/>
                <w:b/>
                <w:sz w:val="19"/>
                <w:szCs w:val="19"/>
              </w:rPr>
              <w:t>I</w:t>
            </w:r>
            <w:r>
              <w:rPr>
                <w:rFonts w:ascii="Arial" w:hAnsi="Arial" w:cs="Arial"/>
                <w:b/>
                <w:sz w:val="19"/>
                <w:szCs w:val="19"/>
              </w:rPr>
              <w:t xml:space="preserve"> Domenica d</w:t>
            </w:r>
            <w:r w:rsidR="00D14790">
              <w:rPr>
                <w:rFonts w:ascii="Arial" w:hAnsi="Arial" w:cs="Arial"/>
                <w:b/>
                <w:sz w:val="19"/>
                <w:szCs w:val="19"/>
              </w:rPr>
              <w:t>i</w:t>
            </w:r>
            <w:r>
              <w:rPr>
                <w:rFonts w:ascii="Arial" w:hAnsi="Arial" w:cs="Arial"/>
                <w:b/>
                <w:sz w:val="19"/>
                <w:szCs w:val="19"/>
              </w:rPr>
              <w:t xml:space="preserve"> Pasqua </w:t>
            </w:r>
          </w:p>
          <w:p w:rsidR="005169F2" w:rsidRPr="00E44B82" w:rsidRDefault="00E44B82" w:rsidP="00D94E96">
            <w:pPr>
              <w:jc w:val="center"/>
              <w:rPr>
                <w:rFonts w:ascii="Arial" w:hAnsi="Arial" w:cs="Arial"/>
                <w:sz w:val="19"/>
                <w:szCs w:val="19"/>
                <w:u w:val="single"/>
              </w:rPr>
            </w:pPr>
            <w:r>
              <w:rPr>
                <w:rFonts w:ascii="Arial" w:hAnsi="Arial" w:cs="Arial"/>
                <w:sz w:val="19"/>
                <w:szCs w:val="19"/>
                <w:u w:val="single"/>
              </w:rPr>
              <w:t xml:space="preserve">Giornata nazionale dell’Università Cattolica del S. Cuore </w:t>
            </w:r>
          </w:p>
        </w:tc>
        <w:tc>
          <w:tcPr>
            <w:tcW w:w="692" w:type="dxa"/>
            <w:shd w:val="clear" w:color="auto" w:fill="auto"/>
          </w:tcPr>
          <w:p w:rsidR="009039C7" w:rsidRPr="00D94E96" w:rsidRDefault="00D520D4" w:rsidP="00D520D4">
            <w:pPr>
              <w:rPr>
                <w:rFonts w:ascii="Arial" w:hAnsi="Arial" w:cs="Arial"/>
                <w:sz w:val="6"/>
                <w:szCs w:val="6"/>
              </w:rPr>
            </w:pPr>
            <w:r w:rsidRPr="006606C9">
              <w:rPr>
                <w:rFonts w:ascii="Arial" w:hAnsi="Arial" w:cs="Arial"/>
                <w:sz w:val="19"/>
                <w:szCs w:val="19"/>
              </w:rPr>
              <w:t xml:space="preserve">  </w:t>
            </w:r>
          </w:p>
          <w:p w:rsidR="00D520D4" w:rsidRDefault="009039C7" w:rsidP="00D94E96">
            <w:pPr>
              <w:jc w:val="right"/>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94E96">
            <w:pPr>
              <w:jc w:val="right"/>
              <w:rPr>
                <w:rFonts w:ascii="Arial" w:hAnsi="Arial" w:cs="Arial"/>
                <w:sz w:val="6"/>
                <w:szCs w:val="6"/>
              </w:rPr>
            </w:pPr>
          </w:p>
          <w:p w:rsidR="00D520D4" w:rsidRDefault="00D520D4" w:rsidP="00D94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E44B82" w:rsidRDefault="00E44B82" w:rsidP="00D94E96">
            <w:pPr>
              <w:jc w:val="right"/>
              <w:rPr>
                <w:rFonts w:ascii="Arial" w:hAnsi="Arial" w:cs="Arial"/>
                <w:sz w:val="19"/>
                <w:szCs w:val="19"/>
              </w:rPr>
            </w:pPr>
          </w:p>
          <w:p w:rsidR="000C0956" w:rsidRDefault="00D520D4" w:rsidP="00D94E96">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666F37" w:rsidRDefault="004B3F0B" w:rsidP="00D94E96">
            <w:pPr>
              <w:jc w:val="right"/>
              <w:rPr>
                <w:rFonts w:ascii="Arial" w:hAnsi="Arial" w:cs="Arial"/>
                <w:sz w:val="19"/>
                <w:szCs w:val="19"/>
              </w:rPr>
            </w:pPr>
            <w:r>
              <w:rPr>
                <w:rFonts w:ascii="Arial" w:hAnsi="Arial" w:cs="Arial"/>
                <w:sz w:val="19"/>
                <w:szCs w:val="19"/>
              </w:rPr>
              <w:t xml:space="preserve"> </w:t>
            </w:r>
            <w:r w:rsidR="00567986" w:rsidRPr="00666F37">
              <w:rPr>
                <w:rFonts w:ascii="Arial" w:hAnsi="Arial" w:cs="Arial"/>
                <w:sz w:val="19"/>
                <w:szCs w:val="19"/>
              </w:rPr>
              <w:t>10</w:t>
            </w:r>
            <w:r w:rsidRPr="00666F37">
              <w:rPr>
                <w:rFonts w:ascii="Arial" w:hAnsi="Arial" w:cs="Arial"/>
                <w:sz w:val="19"/>
                <w:szCs w:val="19"/>
              </w:rPr>
              <w:t>.</w:t>
            </w:r>
            <w:r w:rsidR="00567986" w:rsidRPr="00666F37">
              <w:rPr>
                <w:rFonts w:ascii="Arial" w:hAnsi="Arial" w:cs="Arial"/>
                <w:sz w:val="19"/>
                <w:szCs w:val="19"/>
              </w:rPr>
              <w:t>3</w:t>
            </w:r>
            <w:r w:rsidRPr="00666F37">
              <w:rPr>
                <w:rFonts w:ascii="Arial" w:hAnsi="Arial" w:cs="Arial"/>
                <w:sz w:val="19"/>
                <w:szCs w:val="19"/>
              </w:rPr>
              <w:t>0</w:t>
            </w:r>
          </w:p>
          <w:p w:rsidR="00D94E96" w:rsidRPr="00B77F73" w:rsidRDefault="00D94E96" w:rsidP="00D94E96">
            <w:pPr>
              <w:jc w:val="right"/>
              <w:rPr>
                <w:rFonts w:ascii="Arial" w:hAnsi="Arial" w:cs="Arial"/>
                <w:sz w:val="6"/>
                <w:szCs w:val="6"/>
              </w:rPr>
            </w:pPr>
          </w:p>
          <w:p w:rsidR="00D520D4" w:rsidRPr="007B63FA" w:rsidRDefault="00B77F73" w:rsidP="00D94E96">
            <w:pPr>
              <w:jc w:val="right"/>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86" w:type="dxa"/>
            <w:shd w:val="clear" w:color="auto" w:fill="auto"/>
          </w:tcPr>
          <w:p w:rsidR="009039C7" w:rsidRPr="00D94E96" w:rsidRDefault="009039C7" w:rsidP="00D520D4">
            <w:pPr>
              <w:rPr>
                <w:rFonts w:ascii="Arial" w:hAnsi="Arial" w:cs="Arial"/>
                <w:sz w:val="6"/>
                <w:szCs w:val="6"/>
              </w:rPr>
            </w:pPr>
          </w:p>
          <w:p w:rsidR="00666F37" w:rsidRDefault="00E7055E" w:rsidP="00D520D4">
            <w:pPr>
              <w:rPr>
                <w:rFonts w:ascii="Arial" w:hAnsi="Arial" w:cs="Arial"/>
                <w:sz w:val="19"/>
                <w:szCs w:val="19"/>
              </w:rPr>
            </w:pPr>
            <w:r>
              <w:rPr>
                <w:rFonts w:ascii="Arial" w:hAnsi="Arial" w:cs="Arial"/>
                <w:sz w:val="19"/>
                <w:szCs w:val="19"/>
              </w:rPr>
              <w:t xml:space="preserve">Intenzione dell’offerente </w:t>
            </w:r>
            <w:r w:rsidRPr="00951849">
              <w:rPr>
                <w:rFonts w:ascii="Arial" w:hAnsi="Arial" w:cs="Arial"/>
                <w:sz w:val="19"/>
                <w:szCs w:val="19"/>
              </w:rPr>
              <w:t xml:space="preserve"> </w:t>
            </w:r>
          </w:p>
          <w:p w:rsidR="00E7055E" w:rsidRPr="00666F37" w:rsidRDefault="00E7055E"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E44B82">
              <w:rPr>
                <w:rFonts w:ascii="Arial" w:hAnsi="Arial" w:cs="Arial"/>
                <w:sz w:val="19"/>
                <w:szCs w:val="19"/>
              </w:rPr>
              <w:t xml:space="preserve">Maggioni Carla Maria / Giorgio e Fam. Zanon </w:t>
            </w:r>
            <w:r w:rsidR="00D94E96">
              <w:rPr>
                <w:rFonts w:ascii="Arial" w:hAnsi="Arial" w:cs="Arial"/>
                <w:sz w:val="19"/>
                <w:szCs w:val="19"/>
              </w:rPr>
              <w:t xml:space="preserve"> </w:t>
            </w:r>
            <w:r w:rsidR="00666F37">
              <w:rPr>
                <w:rFonts w:ascii="Arial" w:hAnsi="Arial" w:cs="Arial"/>
                <w:sz w:val="19"/>
                <w:szCs w:val="19"/>
              </w:rPr>
              <w:t xml:space="preserve"> </w:t>
            </w:r>
            <w:r w:rsidR="00666F37" w:rsidRPr="00951849">
              <w:rPr>
                <w:rFonts w:ascii="Arial" w:hAnsi="Arial" w:cs="Arial"/>
                <w:sz w:val="19"/>
                <w:szCs w:val="19"/>
              </w:rPr>
              <w:t xml:space="preserve"> </w:t>
            </w:r>
          </w:p>
          <w:p w:rsidR="000C0956" w:rsidRDefault="000C0956" w:rsidP="00D520D4">
            <w:pPr>
              <w:rPr>
                <w:rFonts w:ascii="Arial" w:hAnsi="Arial" w:cs="Arial"/>
                <w:sz w:val="6"/>
                <w:szCs w:val="6"/>
              </w:rPr>
            </w:pPr>
          </w:p>
          <w:p w:rsidR="00EF363C" w:rsidRPr="00666F37" w:rsidRDefault="00666F37" w:rsidP="00EF363C">
            <w:pPr>
              <w:rPr>
                <w:rFonts w:ascii="Arial" w:hAnsi="Arial" w:cs="Arial"/>
                <w:sz w:val="6"/>
                <w:szCs w:val="6"/>
              </w:rPr>
            </w:pPr>
            <w:r>
              <w:rPr>
                <w:rFonts w:ascii="Arial" w:hAnsi="Arial" w:cs="Arial"/>
                <w:sz w:val="18"/>
                <w:szCs w:val="18"/>
              </w:rPr>
              <w:t xml:space="preserve">per tutti i parrocchiani </w:t>
            </w:r>
          </w:p>
          <w:p w:rsidR="00D94E96" w:rsidRPr="00B77F73" w:rsidRDefault="00D94E96" w:rsidP="00D520D4">
            <w:pPr>
              <w:rPr>
                <w:rFonts w:ascii="Arial" w:hAnsi="Arial" w:cs="Arial"/>
                <w:sz w:val="6"/>
                <w:szCs w:val="6"/>
              </w:rPr>
            </w:pPr>
          </w:p>
          <w:p w:rsidR="00D520D4" w:rsidRPr="00B77F73" w:rsidRDefault="00E7055E" w:rsidP="00A836A2">
            <w:pPr>
              <w:rPr>
                <w:rFonts w:ascii="Arial" w:hAnsi="Arial" w:cs="Arial"/>
                <w:sz w:val="19"/>
                <w:szCs w:val="19"/>
              </w:rPr>
            </w:pPr>
            <w:r>
              <w:rPr>
                <w:rFonts w:ascii="Arial" w:hAnsi="Arial" w:cs="Arial"/>
                <w:sz w:val="19"/>
                <w:szCs w:val="19"/>
              </w:rPr>
              <w:t xml:space="preserve">Oliviero, Natale e Angela </w:t>
            </w:r>
            <w:r w:rsidR="00666F37">
              <w:rPr>
                <w:rFonts w:ascii="Arial" w:hAnsi="Arial" w:cs="Arial"/>
                <w:sz w:val="19"/>
                <w:szCs w:val="19"/>
              </w:rPr>
              <w:t xml:space="preserve"> </w:t>
            </w:r>
            <w:r w:rsidR="00B64334">
              <w:rPr>
                <w:rFonts w:ascii="Arial" w:hAnsi="Arial" w:cs="Arial"/>
                <w:sz w:val="19"/>
                <w:szCs w:val="19"/>
              </w:rPr>
              <w:t xml:space="preserve">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r w:rsidR="006A52F4">
              <w:rPr>
                <w:rFonts w:ascii="Arial" w:hAnsi="Arial" w:cs="Arial"/>
                <w:sz w:val="19"/>
                <w:szCs w:val="19"/>
              </w:rPr>
              <w:t xml:space="preserve">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9F1BCC" w:rsidRDefault="009F1BCC" w:rsidP="00401601">
      <w:pPr>
        <w:rPr>
          <w:rFonts w:ascii="Tahoma" w:hAnsi="Tahoma" w:cs="Tahoma"/>
          <w:color w:val="000000"/>
          <w:sz w:val="18"/>
          <w:szCs w:val="18"/>
          <w:bdr w:val="none" w:sz="0" w:space="0" w:color="auto" w:frame="1"/>
        </w:rPr>
      </w:pPr>
    </w:p>
    <w:p w:rsidR="00F9595E" w:rsidRDefault="00F9595E" w:rsidP="00401601">
      <w:pPr>
        <w:rPr>
          <w:rFonts w:ascii="Tahoma" w:hAnsi="Tahoma" w:cs="Tahoma"/>
          <w:color w:val="000000"/>
          <w:sz w:val="18"/>
          <w:szCs w:val="18"/>
          <w:bdr w:val="none" w:sz="0" w:space="0" w:color="auto" w:frame="1"/>
        </w:rPr>
      </w:pPr>
    </w:p>
    <w:p w:rsidR="00F9595E" w:rsidRDefault="00F9595E" w:rsidP="00401601">
      <w:pPr>
        <w:rPr>
          <w:rFonts w:ascii="Tahoma" w:hAnsi="Tahoma" w:cs="Tahoma"/>
          <w:color w:val="000000"/>
          <w:sz w:val="18"/>
          <w:szCs w:val="18"/>
          <w:bdr w:val="none" w:sz="0" w:space="0" w:color="auto" w:frame="1"/>
        </w:rPr>
      </w:pPr>
    </w:p>
    <w:p w:rsidR="00F9595E" w:rsidRDefault="00F9595E" w:rsidP="00401601">
      <w:pPr>
        <w:rPr>
          <w:rFonts w:ascii="Tahoma" w:hAnsi="Tahoma" w:cs="Tahoma"/>
          <w:color w:val="000000"/>
          <w:sz w:val="18"/>
          <w:szCs w:val="18"/>
          <w:bdr w:val="none" w:sz="0" w:space="0" w:color="auto" w:frame="1"/>
        </w:rPr>
      </w:pPr>
    </w:p>
    <w:p w:rsidR="00F9595E" w:rsidRDefault="00F9595E" w:rsidP="00401601">
      <w:pPr>
        <w:rPr>
          <w:rFonts w:ascii="Tahoma" w:hAnsi="Tahoma" w:cs="Tahoma"/>
          <w:color w:val="000000"/>
          <w:sz w:val="18"/>
          <w:szCs w:val="18"/>
          <w:bdr w:val="none" w:sz="0" w:space="0" w:color="auto" w:frame="1"/>
        </w:rPr>
      </w:pPr>
    </w:p>
    <w:p w:rsidR="00D26ED4" w:rsidRDefault="0035755B"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359" style="position:absolute;margin-left:6.8pt;margin-top:-2.95pt;width:363.75pt;height:25.5pt;z-index:251700736" arcsize="10923f" strokecolor="black [3213]" strokeweight="1.5pt">
            <v:textbox style="mso-next-textbox:#_x0000_s1359">
              <w:txbxContent>
                <w:p w:rsidR="0035755B" w:rsidRPr="00890B76" w:rsidRDefault="0035755B" w:rsidP="0035755B">
                  <w:pPr>
                    <w:tabs>
                      <w:tab w:val="left" w:pos="993"/>
                    </w:tabs>
                    <w:jc w:val="center"/>
                    <w:rPr>
                      <w:rFonts w:ascii="Georgia" w:hAnsi="Georgia"/>
                      <w:b/>
                      <w:szCs w:val="26"/>
                    </w:rPr>
                  </w:pPr>
                  <w:r w:rsidRPr="00890B76">
                    <w:rPr>
                      <w:rFonts w:ascii="Georgia" w:hAnsi="Georgia"/>
                      <w:b/>
                      <w:szCs w:val="26"/>
                    </w:rPr>
                    <w:t>PARROCCHIA Ss. GIACOMO e FILIPPO - MERONE</w:t>
                  </w:r>
                </w:p>
                <w:p w:rsidR="0035755B" w:rsidRPr="003263AF" w:rsidRDefault="0035755B" w:rsidP="0035755B">
                  <w:pPr>
                    <w:tabs>
                      <w:tab w:val="left" w:pos="993"/>
                    </w:tabs>
                    <w:rPr>
                      <w:rFonts w:ascii="Georgia" w:hAnsi="Georgia"/>
                      <w:b/>
                    </w:rPr>
                  </w:pPr>
                </w:p>
              </w:txbxContent>
            </v:textbox>
          </v:roundrect>
        </w:pict>
      </w:r>
    </w:p>
    <w:p w:rsidR="00D55D98" w:rsidRDefault="00D55D98" w:rsidP="00401601">
      <w:pPr>
        <w:rPr>
          <w:b/>
          <w:sz w:val="28"/>
          <w:u w:val="single"/>
        </w:rPr>
      </w:pPr>
    </w:p>
    <w:p w:rsidR="0088424D" w:rsidRPr="00CF345F" w:rsidRDefault="00F9595E"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6" r:link="rId7"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sidR="0035755B">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sidR="0035755B">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257810</wp:posOffset>
            </wp:positionH>
            <wp:positionV relativeFrom="paragraph">
              <wp:posOffset>39370</wp:posOffset>
            </wp:positionV>
            <wp:extent cx="552450" cy="792480"/>
            <wp:effectExtent l="38100" t="19050" r="19050" b="2667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0" r:link="rId11"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9F1BCC">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2" r:link="rId13"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Default="006A2CAB" w:rsidP="00401601">
      <w:pPr>
        <w:jc w:val="center"/>
        <w:rPr>
          <w:sz w:val="28"/>
        </w:rPr>
      </w:pPr>
    </w:p>
    <w:p w:rsidR="00401601" w:rsidRDefault="00401601" w:rsidP="00401601">
      <w:pPr>
        <w:rPr>
          <w:sz w:val="28"/>
        </w:rPr>
      </w:pPr>
    </w:p>
    <w:p w:rsidR="008D34E1" w:rsidRPr="00F617E8" w:rsidRDefault="008D34E1" w:rsidP="00401601">
      <w:pPr>
        <w:rPr>
          <w:sz w:val="6"/>
          <w:szCs w:val="6"/>
        </w:rPr>
      </w:pPr>
    </w:p>
    <w:p w:rsidR="00401601" w:rsidRPr="008E1864" w:rsidRDefault="00D14790" w:rsidP="00401601">
      <w:pPr>
        <w:jc w:val="center"/>
        <w:rPr>
          <w:b/>
          <w:sz w:val="6"/>
          <w:szCs w:val="6"/>
        </w:rPr>
      </w:pPr>
      <w:r>
        <w:rPr>
          <w:b/>
          <w:sz w:val="28"/>
        </w:rPr>
        <w:t>12 APRILE</w:t>
      </w:r>
      <w:r w:rsidR="00904945">
        <w:rPr>
          <w:b/>
          <w:sz w:val="28"/>
        </w:rPr>
        <w:t xml:space="preserve"> </w:t>
      </w:r>
      <w:r w:rsidR="00401601" w:rsidRPr="008E1864">
        <w:rPr>
          <w:b/>
          <w:sz w:val="28"/>
        </w:rPr>
        <w:t>201</w:t>
      </w:r>
      <w:r w:rsidR="008D34E1">
        <w:rPr>
          <w:b/>
          <w:sz w:val="28"/>
        </w:rPr>
        <w:t xml:space="preserve">5      </w:t>
      </w:r>
      <w:r w:rsidR="00401601" w:rsidRPr="008E1864">
        <w:rPr>
          <w:b/>
          <w:sz w:val="28"/>
        </w:rPr>
        <w:t xml:space="preserve"> </w:t>
      </w:r>
      <w:r w:rsidR="008D34E1">
        <w:rPr>
          <w:b/>
          <w:sz w:val="28"/>
        </w:rPr>
        <w:t xml:space="preserve">                                  </w:t>
      </w:r>
      <w:r w:rsidR="00401601" w:rsidRPr="008E1864">
        <w:rPr>
          <w:b/>
          <w:sz w:val="28"/>
        </w:rPr>
        <w:t xml:space="preserve">Anno </w:t>
      </w:r>
      <w:r w:rsidR="00611EC1">
        <w:rPr>
          <w:b/>
          <w:sz w:val="28"/>
        </w:rPr>
        <w:t>I</w:t>
      </w:r>
      <w:r w:rsidR="008D34E1">
        <w:rPr>
          <w:b/>
          <w:sz w:val="28"/>
        </w:rPr>
        <w:t>I</w:t>
      </w:r>
      <w:r w:rsidR="00401601" w:rsidRPr="008E1864">
        <w:rPr>
          <w:b/>
          <w:sz w:val="28"/>
        </w:rPr>
        <w:t xml:space="preserve">I, n° </w:t>
      </w:r>
      <w:r w:rsidR="008D34E1">
        <w:rPr>
          <w:b/>
          <w:sz w:val="28"/>
        </w:rPr>
        <w:t>11</w:t>
      </w:r>
      <w:r>
        <w:rPr>
          <w:b/>
          <w:sz w:val="28"/>
        </w:rPr>
        <w:t>2</w:t>
      </w:r>
    </w:p>
    <w:p w:rsidR="00401601" w:rsidRPr="006A1DD1" w:rsidRDefault="00B34C31" w:rsidP="00401601">
      <w:pPr>
        <w:jc w:val="center"/>
        <w:rPr>
          <w:b/>
          <w:sz w:val="6"/>
          <w:szCs w:val="6"/>
        </w:rPr>
      </w:pPr>
      <w:r w:rsidRPr="00B34C31">
        <w:rPr>
          <w:b/>
          <w:noProof/>
          <w:sz w:val="28"/>
        </w:rPr>
        <w:pict>
          <v:roundrect id="_x0000_s1175" style="position:absolute;left:0;text-align:left;margin-left:5.4pt;margin-top:1.1pt;width:373.5pt;height:109.15pt;z-index:251690496" arcsize="10923f" strokecolor="#0d0d0d [3069]" strokeweight="1.75pt">
            <v:textbox style="mso-next-textbox:#_x0000_s1175">
              <w:txbxContent>
                <w:p w:rsidR="00D06057" w:rsidRPr="00326F4F" w:rsidRDefault="00D14790" w:rsidP="00127FC2">
                  <w:pPr>
                    <w:ind w:left="709" w:hanging="142"/>
                    <w:jc w:val="center"/>
                    <w:rPr>
                      <w:b/>
                      <w:sz w:val="22"/>
                      <w:szCs w:val="20"/>
                    </w:rPr>
                  </w:pPr>
                  <w:r>
                    <w:rPr>
                      <w:b/>
                      <w:sz w:val="22"/>
                      <w:szCs w:val="20"/>
                    </w:rPr>
                    <w:t xml:space="preserve">II </w:t>
                  </w:r>
                  <w:r w:rsidR="00D06057">
                    <w:rPr>
                      <w:b/>
                      <w:sz w:val="22"/>
                      <w:szCs w:val="20"/>
                    </w:rPr>
                    <w:t xml:space="preserve">DOMENICA </w:t>
                  </w:r>
                  <w:proofErr w:type="spellStart"/>
                  <w:r w:rsidR="00D06057">
                    <w:rPr>
                      <w:b/>
                      <w:sz w:val="22"/>
                      <w:szCs w:val="20"/>
                    </w:rPr>
                    <w:t>D</w:t>
                  </w:r>
                  <w:r>
                    <w:rPr>
                      <w:b/>
                      <w:sz w:val="22"/>
                      <w:szCs w:val="20"/>
                    </w:rPr>
                    <w:t>I</w:t>
                  </w:r>
                  <w:proofErr w:type="spellEnd"/>
                  <w:r>
                    <w:rPr>
                      <w:b/>
                      <w:sz w:val="22"/>
                      <w:szCs w:val="20"/>
                    </w:rPr>
                    <w:t xml:space="preserve"> PASQUA – della Divina Misericordia </w:t>
                  </w:r>
                  <w:r w:rsidR="00D06057">
                    <w:rPr>
                      <w:b/>
                      <w:sz w:val="22"/>
                      <w:szCs w:val="20"/>
                    </w:rPr>
                    <w:t xml:space="preserve">   </w:t>
                  </w:r>
                </w:p>
                <w:p w:rsidR="00D06057" w:rsidRPr="000A10DB" w:rsidRDefault="00D06057" w:rsidP="000A10DB">
                  <w:pPr>
                    <w:ind w:left="720"/>
                    <w:rPr>
                      <w:rFonts w:asciiTheme="minorHAnsi" w:hAnsiTheme="minorHAnsi"/>
                      <w:sz w:val="6"/>
                      <w:szCs w:val="6"/>
                    </w:rPr>
                  </w:pPr>
                </w:p>
                <w:p w:rsidR="00871476" w:rsidRPr="00871476" w:rsidRDefault="00871476" w:rsidP="00871476">
                  <w:pPr>
                    <w:pStyle w:val="western"/>
                    <w:spacing w:before="0" w:beforeAutospacing="0" w:after="0" w:afterAutospacing="0"/>
                    <w:rPr>
                      <w:rFonts w:ascii="Calibri" w:hAnsi="Calibri"/>
                      <w:color w:val="000000"/>
                      <w:sz w:val="19"/>
                      <w:szCs w:val="19"/>
                    </w:rPr>
                  </w:pPr>
                  <w:r w:rsidRPr="00871476">
                    <w:rPr>
                      <w:rFonts w:ascii="Arial" w:hAnsi="Arial" w:cs="Arial"/>
                      <w:i/>
                      <w:sz w:val="19"/>
                      <w:szCs w:val="19"/>
                    </w:rPr>
                    <w:t xml:space="preserve">At 4, 8 – 24a: Gesù Cristo il Nazareno, che voi avete crocifisso e che Dio ha risuscitato dai morti.   </w:t>
                  </w:r>
                </w:p>
                <w:p w:rsidR="00871476" w:rsidRPr="00871476" w:rsidRDefault="00871476" w:rsidP="00871476">
                  <w:pPr>
                    <w:rPr>
                      <w:rFonts w:ascii="Arial" w:hAnsi="Arial" w:cs="Arial"/>
                      <w:sz w:val="6"/>
                      <w:szCs w:val="6"/>
                    </w:rPr>
                  </w:pPr>
                </w:p>
                <w:p w:rsidR="00871476" w:rsidRPr="00871476" w:rsidRDefault="00871476" w:rsidP="00871476">
                  <w:pPr>
                    <w:rPr>
                      <w:rFonts w:ascii="Arial" w:hAnsi="Arial" w:cs="Arial"/>
                      <w:i/>
                      <w:sz w:val="19"/>
                      <w:szCs w:val="19"/>
                    </w:rPr>
                  </w:pPr>
                  <w:r w:rsidRPr="00871476">
                    <w:rPr>
                      <w:rFonts w:ascii="Arial" w:hAnsi="Arial" w:cs="Arial"/>
                      <w:i/>
                      <w:sz w:val="19"/>
                      <w:szCs w:val="19"/>
                    </w:rPr>
                    <w:t xml:space="preserve">Sal 117 (118): La pietra scartata dai costruttori ora è pietra angolare.    </w:t>
                  </w:r>
                </w:p>
                <w:p w:rsidR="00871476" w:rsidRPr="00871476" w:rsidRDefault="00871476" w:rsidP="00871476">
                  <w:pPr>
                    <w:rPr>
                      <w:rFonts w:ascii="Arial" w:hAnsi="Arial" w:cs="Arial"/>
                      <w:i/>
                      <w:sz w:val="6"/>
                      <w:szCs w:val="6"/>
                    </w:rPr>
                  </w:pPr>
                </w:p>
                <w:p w:rsidR="00871476" w:rsidRPr="00871476" w:rsidRDefault="00871476" w:rsidP="00871476">
                  <w:pPr>
                    <w:rPr>
                      <w:rFonts w:ascii="Arial" w:hAnsi="Arial" w:cs="Arial"/>
                      <w:i/>
                      <w:sz w:val="19"/>
                      <w:szCs w:val="19"/>
                    </w:rPr>
                  </w:pPr>
                  <w:r w:rsidRPr="00871476">
                    <w:rPr>
                      <w:rFonts w:ascii="Arial" w:hAnsi="Arial" w:cs="Arial"/>
                      <w:i/>
                      <w:sz w:val="19"/>
                      <w:szCs w:val="19"/>
                    </w:rPr>
                    <w:t xml:space="preserve">Col 2, 8 – 15: Siete stati sepolti con Cristo nel battesimo e con lui siete anche risorti. </w:t>
                  </w:r>
                </w:p>
                <w:p w:rsidR="00871476" w:rsidRPr="00871476" w:rsidRDefault="00871476" w:rsidP="00871476">
                  <w:pPr>
                    <w:rPr>
                      <w:rFonts w:ascii="Arial" w:hAnsi="Arial" w:cs="Arial"/>
                      <w:i/>
                      <w:sz w:val="6"/>
                      <w:szCs w:val="6"/>
                    </w:rPr>
                  </w:pPr>
                </w:p>
                <w:p w:rsidR="00871476" w:rsidRPr="00871476" w:rsidRDefault="00871476" w:rsidP="00871476">
                  <w:pPr>
                    <w:rPr>
                      <w:rFonts w:ascii="Arial" w:hAnsi="Arial" w:cs="Arial"/>
                      <w:i/>
                      <w:sz w:val="19"/>
                      <w:szCs w:val="19"/>
                    </w:rPr>
                  </w:pPr>
                  <w:r w:rsidRPr="00871476">
                    <w:rPr>
                      <w:rFonts w:ascii="Arial" w:hAnsi="Arial" w:cs="Arial"/>
                      <w:i/>
                      <w:sz w:val="19"/>
                      <w:szCs w:val="19"/>
                    </w:rPr>
                    <w:t xml:space="preserve">Gv 20, 19 – 31: L’apparizione del risorto nel cenacolo presente Tommaso. </w:t>
                  </w:r>
                </w:p>
                <w:p w:rsidR="00D06057" w:rsidRPr="00D503B1" w:rsidRDefault="00D06057" w:rsidP="00871476">
                  <w:pPr>
                    <w:pStyle w:val="western"/>
                    <w:spacing w:before="0" w:beforeAutospacing="0" w:after="0" w:afterAutospacing="0"/>
                    <w:rPr>
                      <w:rFonts w:ascii="Arial" w:hAnsi="Arial" w:cs="Arial"/>
                      <w:i/>
                      <w:sz w:val="19"/>
                      <w:szCs w:val="19"/>
                    </w:rPr>
                  </w:pP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CA36CE" w:rsidRPr="00093CFA" w:rsidRDefault="00CA36CE" w:rsidP="00272183">
      <w:pPr>
        <w:jc w:val="both"/>
        <w:rPr>
          <w:rFonts w:asciiTheme="minorHAnsi" w:hAnsiTheme="minorHAnsi"/>
          <w:sz w:val="10"/>
          <w:szCs w:val="22"/>
        </w:rPr>
      </w:pPr>
    </w:p>
    <w:p w:rsidR="0038296E" w:rsidRDefault="0038296E" w:rsidP="00272183">
      <w:pPr>
        <w:jc w:val="both"/>
        <w:rPr>
          <w:rFonts w:asciiTheme="minorHAnsi" w:hAnsiTheme="minorHAnsi"/>
          <w:sz w:val="10"/>
          <w:szCs w:val="22"/>
        </w:rPr>
      </w:pPr>
    </w:p>
    <w:p w:rsidR="00F06279" w:rsidRDefault="00F06279" w:rsidP="00272183">
      <w:pPr>
        <w:jc w:val="both"/>
        <w:rPr>
          <w:rFonts w:asciiTheme="minorHAnsi" w:hAnsiTheme="minorHAnsi"/>
          <w:sz w:val="12"/>
          <w:szCs w:val="22"/>
        </w:rPr>
      </w:pPr>
    </w:p>
    <w:p w:rsidR="00FD39F1" w:rsidRDefault="00FD39F1" w:rsidP="00272183">
      <w:pPr>
        <w:jc w:val="both"/>
        <w:rPr>
          <w:rFonts w:asciiTheme="minorHAnsi" w:hAnsiTheme="minorHAnsi"/>
          <w:sz w:val="12"/>
          <w:szCs w:val="22"/>
        </w:rPr>
      </w:pPr>
    </w:p>
    <w:p w:rsidR="00FD39F1" w:rsidRPr="00524EFF" w:rsidRDefault="00FD39F1" w:rsidP="00272183">
      <w:pPr>
        <w:jc w:val="both"/>
        <w:rPr>
          <w:rFonts w:asciiTheme="minorHAnsi" w:hAnsiTheme="minorHAnsi"/>
          <w:sz w:val="12"/>
          <w:szCs w:val="22"/>
        </w:rPr>
      </w:pPr>
    </w:p>
    <w:p w:rsidR="00951849" w:rsidRPr="008D34E1" w:rsidRDefault="00951849" w:rsidP="00D26ED4">
      <w:pPr>
        <w:rPr>
          <w:rFonts w:asciiTheme="minorHAnsi" w:hAnsiTheme="minorHAnsi"/>
          <w:sz w:val="4"/>
          <w:szCs w:val="22"/>
        </w:rPr>
      </w:pPr>
    </w:p>
    <w:p w:rsidR="00FD39F1" w:rsidRDefault="00EE42C0" w:rsidP="00E44B82">
      <w:pPr>
        <w:jc w:val="both"/>
        <w:rPr>
          <w:rFonts w:asciiTheme="minorHAnsi" w:hAnsiTheme="minorHAnsi"/>
          <w:sz w:val="20"/>
          <w:szCs w:val="20"/>
        </w:rPr>
      </w:pPr>
      <w:r w:rsidRPr="004815CA">
        <w:rPr>
          <w:rFonts w:asciiTheme="minorHAnsi" w:hAnsiTheme="minorHAnsi"/>
          <w:sz w:val="20"/>
          <w:szCs w:val="20"/>
        </w:rPr>
        <w:t xml:space="preserve">“Non possiamo non tacere quello che abbiamo visto e ascoltato”. La forza di questa espressione </w:t>
      </w:r>
      <w:r w:rsidR="00F70FAD">
        <w:rPr>
          <w:rFonts w:asciiTheme="minorHAnsi" w:hAnsiTheme="minorHAnsi"/>
          <w:sz w:val="20"/>
          <w:szCs w:val="20"/>
        </w:rPr>
        <w:t>di san</w:t>
      </w:r>
      <w:r w:rsidRPr="004815CA">
        <w:rPr>
          <w:rFonts w:asciiTheme="minorHAnsi" w:hAnsiTheme="minorHAnsi"/>
          <w:sz w:val="20"/>
          <w:szCs w:val="20"/>
        </w:rPr>
        <w:t xml:space="preserve"> Pietro </w:t>
      </w:r>
      <w:r w:rsidR="004815CA" w:rsidRPr="004815CA">
        <w:rPr>
          <w:rFonts w:asciiTheme="minorHAnsi" w:hAnsiTheme="minorHAnsi"/>
          <w:sz w:val="20"/>
          <w:szCs w:val="20"/>
        </w:rPr>
        <w:t>di fronte</w:t>
      </w:r>
      <w:r w:rsidRPr="004815CA">
        <w:rPr>
          <w:rFonts w:asciiTheme="minorHAnsi" w:hAnsiTheme="minorHAnsi"/>
          <w:sz w:val="20"/>
          <w:szCs w:val="20"/>
        </w:rPr>
        <w:t xml:space="preserve"> al sinedrio  viene dall’esper</w:t>
      </w:r>
      <w:r w:rsidR="004815CA" w:rsidRPr="004815CA">
        <w:rPr>
          <w:rFonts w:asciiTheme="minorHAnsi" w:hAnsiTheme="minorHAnsi"/>
          <w:sz w:val="20"/>
          <w:szCs w:val="20"/>
        </w:rPr>
        <w:t xml:space="preserve">ienza dell’incontro con Gesù Risorto. </w:t>
      </w:r>
      <w:r w:rsidR="00F70FAD">
        <w:rPr>
          <w:rFonts w:asciiTheme="minorHAnsi" w:hAnsiTheme="minorHAnsi"/>
          <w:sz w:val="20"/>
          <w:szCs w:val="20"/>
        </w:rPr>
        <w:t>U</w:t>
      </w:r>
      <w:r w:rsidR="004815CA" w:rsidRPr="004815CA">
        <w:rPr>
          <w:rFonts w:asciiTheme="minorHAnsi" w:hAnsiTheme="minorHAnsi"/>
          <w:sz w:val="20"/>
          <w:szCs w:val="20"/>
        </w:rPr>
        <w:t xml:space="preserve">na esperienza che non ti fa essere più come prima. L’annuncio </w:t>
      </w:r>
      <w:r w:rsidR="00F70FAD">
        <w:rPr>
          <w:rFonts w:asciiTheme="minorHAnsi" w:hAnsiTheme="minorHAnsi"/>
          <w:sz w:val="20"/>
          <w:szCs w:val="20"/>
        </w:rPr>
        <w:t>p</w:t>
      </w:r>
      <w:r w:rsidR="004815CA" w:rsidRPr="004815CA">
        <w:rPr>
          <w:rFonts w:asciiTheme="minorHAnsi" w:hAnsiTheme="minorHAnsi"/>
          <w:sz w:val="20"/>
          <w:szCs w:val="20"/>
        </w:rPr>
        <w:t xml:space="preserve">asquale della </w:t>
      </w:r>
      <w:r w:rsidR="00F70FAD">
        <w:rPr>
          <w:rFonts w:asciiTheme="minorHAnsi" w:hAnsiTheme="minorHAnsi"/>
          <w:sz w:val="20"/>
          <w:szCs w:val="20"/>
        </w:rPr>
        <w:t>r</w:t>
      </w:r>
      <w:r w:rsidR="004815CA" w:rsidRPr="004815CA">
        <w:rPr>
          <w:rFonts w:asciiTheme="minorHAnsi" w:hAnsiTheme="minorHAnsi"/>
          <w:sz w:val="20"/>
          <w:szCs w:val="20"/>
        </w:rPr>
        <w:t xml:space="preserve">isurrezione, le grandi parole e le grandi certezze della Risurrezione di Cristo- e in lui della </w:t>
      </w:r>
      <w:r w:rsidR="00F70FAD">
        <w:rPr>
          <w:rFonts w:asciiTheme="minorHAnsi" w:hAnsiTheme="minorHAnsi"/>
          <w:sz w:val="20"/>
          <w:szCs w:val="20"/>
        </w:rPr>
        <w:t>r</w:t>
      </w:r>
      <w:r w:rsidR="004815CA" w:rsidRPr="004815CA">
        <w:rPr>
          <w:rFonts w:asciiTheme="minorHAnsi" w:hAnsiTheme="minorHAnsi"/>
          <w:sz w:val="20"/>
          <w:szCs w:val="20"/>
        </w:rPr>
        <w:t>isurrezione dell’uomo e del mondo- rischiano di non colpire più nessuno</w:t>
      </w:r>
      <w:r w:rsidR="00F70FAD">
        <w:rPr>
          <w:rFonts w:asciiTheme="minorHAnsi" w:hAnsiTheme="minorHAnsi"/>
          <w:sz w:val="20"/>
          <w:szCs w:val="20"/>
        </w:rPr>
        <w:t>,</w:t>
      </w:r>
      <w:r w:rsidR="004815CA" w:rsidRPr="004815CA">
        <w:rPr>
          <w:rFonts w:asciiTheme="minorHAnsi" w:hAnsiTheme="minorHAnsi"/>
          <w:sz w:val="20"/>
          <w:szCs w:val="20"/>
        </w:rPr>
        <w:t xml:space="preserve"> nemmeno noi che le diciamo. Come fare i conti con una violenza inarrestabile che caratterizza tutti gli ambiti della nostra vita personale, sociale, nazionale, mondiale? Ma in queste tragedie noi portiamo la novità di Cristo, la sola che può sovvertire le radici del male e di violenza presenti nel cuore della società. Con Cristo risorgono l</w:t>
      </w:r>
      <w:r w:rsidR="00F70FAD">
        <w:rPr>
          <w:rFonts w:asciiTheme="minorHAnsi" w:hAnsiTheme="minorHAnsi"/>
          <w:sz w:val="20"/>
          <w:szCs w:val="20"/>
        </w:rPr>
        <w:t>’uomo e il mondo</w:t>
      </w:r>
      <w:r w:rsidR="004815CA" w:rsidRPr="004815CA">
        <w:rPr>
          <w:rFonts w:asciiTheme="minorHAnsi" w:hAnsiTheme="minorHAnsi"/>
          <w:sz w:val="20"/>
          <w:szCs w:val="20"/>
        </w:rPr>
        <w:t xml:space="preserve"> e da questa esperienza di vita nuova, proclamata e comunicata</w:t>
      </w:r>
      <w:r w:rsidR="00F70FAD">
        <w:rPr>
          <w:rFonts w:asciiTheme="minorHAnsi" w:hAnsiTheme="minorHAnsi"/>
          <w:sz w:val="20"/>
          <w:szCs w:val="20"/>
        </w:rPr>
        <w:t>,</w:t>
      </w:r>
      <w:r w:rsidR="004815CA" w:rsidRPr="004815CA">
        <w:rPr>
          <w:rFonts w:asciiTheme="minorHAnsi" w:hAnsiTheme="minorHAnsi"/>
          <w:sz w:val="20"/>
          <w:szCs w:val="20"/>
        </w:rPr>
        <w:t xml:space="preserve"> può nascere in noi, nelle nostre famiglie, nei rapporti quotidiani, nelle circostanze molte volte così dure di una vita quotidiana segnata dai limiti e dalle fatiche, </w:t>
      </w:r>
      <w:r w:rsidR="00F70FAD">
        <w:rPr>
          <w:rFonts w:asciiTheme="minorHAnsi" w:hAnsiTheme="minorHAnsi"/>
          <w:sz w:val="20"/>
          <w:szCs w:val="20"/>
        </w:rPr>
        <w:t>quel</w:t>
      </w:r>
      <w:r w:rsidR="004815CA">
        <w:rPr>
          <w:rFonts w:asciiTheme="minorHAnsi" w:hAnsiTheme="minorHAnsi"/>
          <w:sz w:val="20"/>
          <w:szCs w:val="20"/>
        </w:rPr>
        <w:t xml:space="preserve">la letizia che è segno della presenza di Cristo. </w:t>
      </w:r>
      <w:r w:rsidR="00871476">
        <w:rPr>
          <w:rFonts w:asciiTheme="minorHAnsi" w:hAnsiTheme="minorHAnsi"/>
          <w:sz w:val="20"/>
          <w:szCs w:val="20"/>
        </w:rPr>
        <w:t xml:space="preserve">Così, desideroso </w:t>
      </w:r>
      <w:r w:rsidR="004815CA" w:rsidRPr="004815CA">
        <w:rPr>
          <w:rFonts w:asciiTheme="minorHAnsi" w:hAnsiTheme="minorHAnsi"/>
          <w:sz w:val="20"/>
          <w:szCs w:val="20"/>
        </w:rPr>
        <w:t xml:space="preserve"> </w:t>
      </w:r>
      <w:r w:rsidR="00871476">
        <w:rPr>
          <w:rFonts w:asciiTheme="minorHAnsi" w:hAnsiTheme="minorHAnsi"/>
          <w:sz w:val="20"/>
          <w:szCs w:val="20"/>
        </w:rPr>
        <w:t>di poter partecipare alla gioia di tutti gli altri apostoli, Tommaso, incredulo, volva vedere per p</w:t>
      </w:r>
      <w:r w:rsidR="00F70FAD">
        <w:rPr>
          <w:rFonts w:asciiTheme="minorHAnsi" w:hAnsiTheme="minorHAnsi"/>
          <w:sz w:val="20"/>
          <w:szCs w:val="20"/>
        </w:rPr>
        <w:t>oter credere e davvero non glie</w:t>
      </w:r>
      <w:r w:rsidR="00871476">
        <w:rPr>
          <w:rFonts w:asciiTheme="minorHAnsi" w:hAnsiTheme="minorHAnsi"/>
          <w:sz w:val="20"/>
          <w:szCs w:val="20"/>
        </w:rPr>
        <w:t xml:space="preserve">ne si può fare una colpa. Lo stesso evangelista Giovanni inizia il suo vangelo proprio su questa esperienza: “ Il Verbo si fece carne e venne ad abitare in mezzo a noi e noi </w:t>
      </w:r>
      <w:r w:rsidR="00871476" w:rsidRPr="00F70FAD">
        <w:rPr>
          <w:rFonts w:asciiTheme="minorHAnsi" w:hAnsiTheme="minorHAnsi"/>
          <w:i/>
          <w:sz w:val="20"/>
          <w:szCs w:val="20"/>
        </w:rPr>
        <w:t>vedemmo</w:t>
      </w:r>
      <w:r w:rsidR="00871476">
        <w:rPr>
          <w:rFonts w:asciiTheme="minorHAnsi" w:hAnsiTheme="minorHAnsi"/>
          <w:sz w:val="20"/>
          <w:szCs w:val="20"/>
        </w:rPr>
        <w:t xml:space="preserve"> la sua gloria”. Tommaso, però, pretende di più: lui vuole toccare con mano e nella infinita miseri</w:t>
      </w:r>
      <w:r w:rsidR="00F70FAD">
        <w:rPr>
          <w:rFonts w:asciiTheme="minorHAnsi" w:hAnsiTheme="minorHAnsi"/>
          <w:sz w:val="20"/>
          <w:szCs w:val="20"/>
        </w:rPr>
        <w:t>cordia divina sarà accontentato</w:t>
      </w:r>
      <w:r w:rsidR="00871476">
        <w:rPr>
          <w:rFonts w:asciiTheme="minorHAnsi" w:hAnsiTheme="minorHAnsi"/>
          <w:sz w:val="20"/>
          <w:szCs w:val="20"/>
        </w:rPr>
        <w:t xml:space="preserve"> oltre ogni aspettativa. In quel costato trafitto da cui usc</w:t>
      </w:r>
      <w:r w:rsidR="00F70FAD">
        <w:rPr>
          <w:rFonts w:asciiTheme="minorHAnsi" w:hAnsiTheme="minorHAnsi"/>
          <w:sz w:val="20"/>
          <w:szCs w:val="20"/>
        </w:rPr>
        <w:t>ì</w:t>
      </w:r>
      <w:r w:rsidR="00871476">
        <w:rPr>
          <w:rFonts w:asciiTheme="minorHAnsi" w:hAnsiTheme="minorHAnsi"/>
          <w:sz w:val="20"/>
          <w:szCs w:val="20"/>
        </w:rPr>
        <w:t xml:space="preserve"> sangue ed acqua, simboli della nuova vita e dello Spirito che sono dati a tutti gli uomini</w:t>
      </w:r>
      <w:r w:rsidR="00F70FAD">
        <w:rPr>
          <w:rFonts w:asciiTheme="minorHAnsi" w:hAnsiTheme="minorHAnsi"/>
          <w:sz w:val="20"/>
          <w:szCs w:val="20"/>
        </w:rPr>
        <w:t>,</w:t>
      </w:r>
      <w:r w:rsidR="00871476">
        <w:rPr>
          <w:rFonts w:asciiTheme="minorHAnsi" w:hAnsiTheme="minorHAnsi"/>
          <w:sz w:val="20"/>
          <w:szCs w:val="20"/>
        </w:rPr>
        <w:t xml:space="preserve"> nasce</w:t>
      </w:r>
      <w:r w:rsidR="00F70FAD">
        <w:rPr>
          <w:rFonts w:asciiTheme="minorHAnsi" w:hAnsiTheme="minorHAnsi"/>
          <w:sz w:val="20"/>
          <w:szCs w:val="20"/>
        </w:rPr>
        <w:t xml:space="preserve"> </w:t>
      </w:r>
      <w:r w:rsidR="00871476">
        <w:rPr>
          <w:rFonts w:asciiTheme="minorHAnsi" w:hAnsiTheme="minorHAnsi"/>
          <w:sz w:val="20"/>
          <w:szCs w:val="20"/>
        </w:rPr>
        <w:t>la Chiesa. Questo c</w:t>
      </w:r>
      <w:r w:rsidR="00F70FAD">
        <w:rPr>
          <w:rFonts w:asciiTheme="minorHAnsi" w:hAnsiTheme="minorHAnsi"/>
          <w:sz w:val="20"/>
          <w:szCs w:val="20"/>
        </w:rPr>
        <w:t>ostato aperto è</w:t>
      </w:r>
      <w:r w:rsidR="00871476">
        <w:rPr>
          <w:rFonts w:asciiTheme="minorHAnsi" w:hAnsiTheme="minorHAnsi"/>
          <w:sz w:val="20"/>
          <w:szCs w:val="20"/>
        </w:rPr>
        <w:t xml:space="preserve"> la porta su cui s’affaccia ogni mistero di Dio e dell’uomo. L’uomo con tutte le sue miserie, le sue incredulità, le sue debolezze. Perché nessuna iniquità umana può ormai contagiare il Risorto, mentre ogni umana fragilità può essere da lui risanata. </w:t>
      </w:r>
      <w:r w:rsidR="00E44B82">
        <w:rPr>
          <w:rFonts w:asciiTheme="minorHAnsi" w:hAnsiTheme="minorHAnsi"/>
          <w:sz w:val="20"/>
          <w:szCs w:val="20"/>
        </w:rPr>
        <w:t>In questa domenica della Divina Misericordia abbandoniamoci a</w:t>
      </w:r>
      <w:r w:rsidR="00FD2D81">
        <w:rPr>
          <w:rFonts w:asciiTheme="minorHAnsi" w:hAnsiTheme="minorHAnsi"/>
          <w:sz w:val="20"/>
          <w:szCs w:val="20"/>
        </w:rPr>
        <w:t xml:space="preserve">lla </w:t>
      </w:r>
      <w:r w:rsidR="00E44B82">
        <w:rPr>
          <w:rFonts w:asciiTheme="minorHAnsi" w:hAnsiTheme="minorHAnsi"/>
          <w:sz w:val="20"/>
          <w:szCs w:val="20"/>
        </w:rPr>
        <w:t xml:space="preserve">letizia dell’essere salvati perché nella varietà di condizioni e di situazioni Cristo Risorto prenda possesso della nostra esistenza come principio nuovo e di vittoria. </w:t>
      </w:r>
      <w:r w:rsidR="00871476">
        <w:rPr>
          <w:rFonts w:asciiTheme="minorHAnsi" w:hAnsiTheme="minorHAnsi"/>
          <w:sz w:val="20"/>
          <w:szCs w:val="20"/>
        </w:rPr>
        <w:t xml:space="preserve"> </w:t>
      </w:r>
    </w:p>
    <w:p w:rsidR="00FD39F1" w:rsidRDefault="00FD39F1" w:rsidP="00E44B82">
      <w:pPr>
        <w:jc w:val="both"/>
        <w:rPr>
          <w:rFonts w:asciiTheme="minorHAnsi" w:hAnsiTheme="minorHAnsi"/>
          <w:sz w:val="20"/>
          <w:szCs w:val="20"/>
        </w:rPr>
      </w:pPr>
    </w:p>
    <w:p w:rsidR="00C13039" w:rsidRPr="00C13039" w:rsidRDefault="00C13039" w:rsidP="00C13039">
      <w:pPr>
        <w:pStyle w:val="Titolo1"/>
        <w:spacing w:before="0" w:after="0"/>
        <w:jc w:val="center"/>
        <w:rPr>
          <w:rFonts w:ascii="Times New Roman" w:hAnsi="Times New Roman" w:cs="Times New Roman"/>
          <w:color w:val="000000" w:themeColor="text1"/>
          <w:sz w:val="22"/>
          <w:szCs w:val="20"/>
        </w:rPr>
      </w:pPr>
      <w:r w:rsidRPr="00C13039">
        <w:rPr>
          <w:rFonts w:ascii="Times New Roman" w:hAnsi="Times New Roman" w:cs="Times New Roman"/>
          <w:color w:val="000000" w:themeColor="text1"/>
          <w:sz w:val="22"/>
          <w:szCs w:val="20"/>
        </w:rPr>
        <w:t>E</w:t>
      </w:r>
      <w:r>
        <w:rPr>
          <w:rFonts w:ascii="Times New Roman" w:hAnsi="Times New Roman" w:cs="Times New Roman"/>
          <w:color w:val="000000" w:themeColor="text1"/>
          <w:sz w:val="22"/>
          <w:szCs w:val="20"/>
        </w:rPr>
        <w:t>’</w:t>
      </w:r>
      <w:r w:rsidRPr="00C13039">
        <w:rPr>
          <w:rFonts w:ascii="Times New Roman" w:hAnsi="Times New Roman" w:cs="Times New Roman"/>
          <w:color w:val="000000" w:themeColor="text1"/>
          <w:sz w:val="22"/>
          <w:szCs w:val="20"/>
        </w:rPr>
        <w:t xml:space="preserve"> in programmazione la visita a </w:t>
      </w:r>
    </w:p>
    <w:p w:rsidR="00C13039" w:rsidRDefault="00C13039" w:rsidP="00C13039">
      <w:pPr>
        <w:pStyle w:val="Titolo1"/>
        <w:spacing w:before="0" w:after="0"/>
        <w:jc w:val="center"/>
        <w:rPr>
          <w:rFonts w:ascii="Times New Roman" w:hAnsi="Times New Roman" w:cs="Times New Roman"/>
          <w:color w:val="000000" w:themeColor="text1"/>
          <w:sz w:val="22"/>
          <w:szCs w:val="20"/>
        </w:rPr>
      </w:pPr>
      <w:r>
        <w:rPr>
          <w:rFonts w:ascii="Times New Roman" w:hAnsi="Times New Roman" w:cs="Times New Roman"/>
          <w:color w:val="000000" w:themeColor="text1"/>
          <w:sz w:val="22"/>
          <w:szCs w:val="20"/>
        </w:rPr>
        <w:t xml:space="preserve">San </w:t>
      </w:r>
      <w:r w:rsidRPr="00C13039">
        <w:rPr>
          <w:rFonts w:ascii="Times New Roman" w:hAnsi="Times New Roman" w:cs="Times New Roman"/>
          <w:color w:val="000000" w:themeColor="text1"/>
          <w:sz w:val="22"/>
          <w:szCs w:val="20"/>
        </w:rPr>
        <w:t xml:space="preserve">Pietroburgo – Mosca  </w:t>
      </w:r>
    </w:p>
    <w:p w:rsidR="00C13039" w:rsidRPr="00C13039" w:rsidRDefault="00C13039" w:rsidP="00C13039">
      <w:pPr>
        <w:pStyle w:val="Titolo1"/>
        <w:spacing w:before="0" w:after="0"/>
        <w:jc w:val="center"/>
        <w:rPr>
          <w:rFonts w:ascii="Times New Roman" w:hAnsi="Times New Roman" w:cs="Times New Roman"/>
          <w:color w:val="000000" w:themeColor="text1"/>
          <w:sz w:val="22"/>
          <w:szCs w:val="20"/>
        </w:rPr>
      </w:pPr>
      <w:r>
        <w:rPr>
          <w:rFonts w:ascii="Times New Roman" w:hAnsi="Times New Roman" w:cs="Times New Roman"/>
          <w:color w:val="000000" w:themeColor="text1"/>
          <w:sz w:val="22"/>
          <w:szCs w:val="20"/>
        </w:rPr>
        <w:t xml:space="preserve">E </w:t>
      </w:r>
      <w:r w:rsidRPr="00C13039">
        <w:rPr>
          <w:rFonts w:ascii="Times New Roman" w:hAnsi="Times New Roman" w:cs="Times New Roman"/>
          <w:color w:val="000000" w:themeColor="text1"/>
          <w:sz w:val="22"/>
          <w:szCs w:val="20"/>
        </w:rPr>
        <w:t>le antiche “città dell’anello d’oro</w:t>
      </w:r>
      <w:r>
        <w:rPr>
          <w:rFonts w:ascii="Times New Roman" w:hAnsi="Times New Roman" w:cs="Times New Roman"/>
          <w:color w:val="000000" w:themeColor="text1"/>
          <w:sz w:val="22"/>
          <w:szCs w:val="20"/>
        </w:rPr>
        <w:t xml:space="preserve">”: </w:t>
      </w:r>
      <w:r w:rsidRPr="00C13039">
        <w:rPr>
          <w:rFonts w:ascii="Times New Roman" w:hAnsi="Times New Roman" w:cs="Times New Roman"/>
          <w:color w:val="000000" w:themeColor="text1"/>
          <w:sz w:val="22"/>
          <w:szCs w:val="20"/>
        </w:rPr>
        <w:t xml:space="preserve"> </w:t>
      </w:r>
      <w:proofErr w:type="spellStart"/>
      <w:r w:rsidRPr="00C13039">
        <w:rPr>
          <w:rFonts w:ascii="Times New Roman" w:hAnsi="Times New Roman" w:cs="Times New Roman"/>
          <w:color w:val="000000" w:themeColor="text1"/>
          <w:sz w:val="22"/>
          <w:szCs w:val="20"/>
        </w:rPr>
        <w:t>Sudzdal</w:t>
      </w:r>
      <w:proofErr w:type="spellEnd"/>
      <w:r w:rsidRPr="00C13039">
        <w:rPr>
          <w:rFonts w:ascii="Times New Roman" w:hAnsi="Times New Roman" w:cs="Times New Roman"/>
          <w:color w:val="000000" w:themeColor="text1"/>
          <w:sz w:val="22"/>
          <w:szCs w:val="20"/>
        </w:rPr>
        <w:t>’ – Vladimir</w:t>
      </w:r>
    </w:p>
    <w:p w:rsidR="00C13039" w:rsidRPr="00C13039" w:rsidRDefault="00C13039" w:rsidP="00C13039">
      <w:pPr>
        <w:jc w:val="center"/>
        <w:rPr>
          <w:b/>
          <w:color w:val="000000" w:themeColor="text1"/>
        </w:rPr>
      </w:pPr>
      <w:r w:rsidRPr="00C13039">
        <w:rPr>
          <w:b/>
          <w:color w:val="000000" w:themeColor="text1"/>
        </w:rPr>
        <w:t xml:space="preserve">Dal 17 al 24 Agosto 2015 </w:t>
      </w:r>
    </w:p>
    <w:p w:rsidR="00C13039" w:rsidRDefault="00C13039" w:rsidP="00C13039">
      <w:pPr>
        <w:jc w:val="center"/>
        <w:rPr>
          <w:b/>
          <w:color w:val="000000" w:themeColor="text1"/>
          <w:sz w:val="20"/>
        </w:rPr>
      </w:pPr>
      <w:r w:rsidRPr="00C13039">
        <w:rPr>
          <w:b/>
          <w:color w:val="000000" w:themeColor="text1"/>
        </w:rPr>
        <w:t xml:space="preserve">in collaborazione con la fondazione “Russia Cristiana” </w:t>
      </w:r>
      <w:r w:rsidRPr="00C13039">
        <w:rPr>
          <w:b/>
          <w:color w:val="000000" w:themeColor="text1"/>
          <w:sz w:val="20"/>
        </w:rPr>
        <w:t xml:space="preserve"> </w:t>
      </w:r>
    </w:p>
    <w:p w:rsidR="00C13039" w:rsidRPr="00C13039" w:rsidRDefault="00C13039" w:rsidP="00C13039">
      <w:pPr>
        <w:jc w:val="center"/>
        <w:rPr>
          <w:b/>
          <w:color w:val="000000" w:themeColor="text1"/>
          <w:sz w:val="20"/>
        </w:rPr>
      </w:pPr>
      <w:r w:rsidRPr="00C13039">
        <w:rPr>
          <w:b/>
          <w:color w:val="000000" w:themeColor="text1"/>
          <w:sz w:val="20"/>
        </w:rPr>
        <w:t xml:space="preserve">quanto prima sarà reso noto il programma definitivo e le modalità di iscrizione. </w:t>
      </w:r>
    </w:p>
    <w:p w:rsidR="001B7F3F" w:rsidRPr="001B7F3F" w:rsidRDefault="001B7F3F" w:rsidP="001B7F3F"/>
    <w:p w:rsidR="00FD39F1" w:rsidRPr="00A16B1D" w:rsidRDefault="00FD39F1" w:rsidP="00FD39F1">
      <w:pPr>
        <w:pStyle w:val="Titolo1"/>
        <w:spacing w:before="0" w:after="0"/>
        <w:jc w:val="center"/>
        <w:rPr>
          <w:sz w:val="36"/>
          <w:szCs w:val="36"/>
        </w:rPr>
      </w:pPr>
      <w:r w:rsidRPr="00A16B1D">
        <w:rPr>
          <w:sz w:val="36"/>
          <w:szCs w:val="36"/>
        </w:rPr>
        <w:t>CALENDARIO LITURGICO SETTIMANALE</w:t>
      </w:r>
    </w:p>
    <w:p w:rsidR="00FD39F1" w:rsidRPr="002C1CEF" w:rsidRDefault="00FD39F1" w:rsidP="00FD39F1">
      <w:pPr>
        <w:pStyle w:val="Titolo1"/>
        <w:spacing w:before="0" w:after="0"/>
        <w:rPr>
          <w:b w:val="0"/>
          <w:sz w:val="2"/>
        </w:rPr>
      </w:pPr>
    </w:p>
    <w:p w:rsidR="00FD39F1" w:rsidRPr="0035780D" w:rsidRDefault="00FD39F1" w:rsidP="00FD39F1">
      <w:pPr>
        <w:pStyle w:val="Titolo1"/>
        <w:spacing w:before="0" w:after="0"/>
        <w:jc w:val="center"/>
        <w:rPr>
          <w:sz w:val="2"/>
        </w:rPr>
      </w:pPr>
    </w:p>
    <w:p w:rsidR="00FD39F1" w:rsidRPr="00112BD9" w:rsidRDefault="00FD39F1" w:rsidP="00FD39F1">
      <w:pPr>
        <w:rPr>
          <w:sz w:val="2"/>
        </w:rPr>
      </w:pPr>
    </w:p>
    <w:p w:rsidR="00FD39F1" w:rsidRPr="00A16B1D" w:rsidRDefault="00FD39F1" w:rsidP="00FD39F1">
      <w:pPr>
        <w:jc w:val="center"/>
        <w:rPr>
          <w:rFonts w:ascii="Arial" w:hAnsi="Arial" w:cs="Arial"/>
          <w:sz w:val="32"/>
        </w:rPr>
      </w:pPr>
      <w:r w:rsidRPr="00A16B1D">
        <w:rPr>
          <w:rFonts w:ascii="Arial" w:hAnsi="Arial" w:cs="Arial"/>
          <w:sz w:val="32"/>
        </w:rPr>
        <w:t>Dal</w:t>
      </w:r>
      <w:r>
        <w:rPr>
          <w:rFonts w:ascii="Arial" w:hAnsi="Arial" w:cs="Arial"/>
          <w:sz w:val="32"/>
        </w:rPr>
        <w:t xml:space="preserve"> 12 al  19 Aprile  2015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FD39F1" w:rsidTr="00D47680">
        <w:trPr>
          <w:trHeight w:val="828"/>
        </w:trPr>
        <w:tc>
          <w:tcPr>
            <w:tcW w:w="2043" w:type="dxa"/>
            <w:tcBorders>
              <w:top w:val="single" w:sz="6" w:space="0" w:color="auto"/>
            </w:tcBorders>
          </w:tcPr>
          <w:p w:rsidR="00FD39F1" w:rsidRPr="00B343C7" w:rsidRDefault="00FD39F1" w:rsidP="00D47680">
            <w:pPr>
              <w:jc w:val="center"/>
              <w:rPr>
                <w:rFonts w:ascii="Arial" w:hAnsi="Arial" w:cs="Arial"/>
                <w:b/>
                <w:sz w:val="10"/>
                <w:szCs w:val="10"/>
              </w:rPr>
            </w:pPr>
          </w:p>
          <w:p w:rsidR="00FD39F1" w:rsidRDefault="00FD39F1" w:rsidP="00D47680">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12</w:t>
            </w:r>
          </w:p>
          <w:p w:rsidR="00FD39F1" w:rsidRPr="006A2CAB" w:rsidRDefault="00FD39F1" w:rsidP="00D47680">
            <w:pPr>
              <w:rPr>
                <w:rFonts w:ascii="Arial" w:hAnsi="Arial" w:cs="Arial"/>
                <w:sz w:val="4"/>
                <w:szCs w:val="4"/>
              </w:rPr>
            </w:pPr>
          </w:p>
          <w:p w:rsidR="00FD39F1" w:rsidRDefault="00FD39F1" w:rsidP="00D47680">
            <w:pPr>
              <w:jc w:val="center"/>
              <w:rPr>
                <w:rFonts w:ascii="Arial" w:hAnsi="Arial" w:cs="Arial"/>
                <w:b/>
                <w:sz w:val="19"/>
                <w:szCs w:val="19"/>
              </w:rPr>
            </w:pPr>
            <w:r>
              <w:rPr>
                <w:rFonts w:ascii="Arial" w:hAnsi="Arial" w:cs="Arial"/>
                <w:b/>
                <w:sz w:val="19"/>
                <w:szCs w:val="19"/>
              </w:rPr>
              <w:t>II Domenica d</w:t>
            </w:r>
            <w:r>
              <w:rPr>
                <w:rFonts w:ascii="Arial" w:hAnsi="Arial" w:cs="Arial"/>
                <w:b/>
                <w:sz w:val="19"/>
                <w:szCs w:val="19"/>
              </w:rPr>
              <w:t xml:space="preserve">i </w:t>
            </w:r>
            <w:r>
              <w:rPr>
                <w:rFonts w:ascii="Arial" w:hAnsi="Arial" w:cs="Arial"/>
                <w:b/>
                <w:sz w:val="19"/>
                <w:szCs w:val="19"/>
              </w:rPr>
              <w:t xml:space="preserve">Pasqua </w:t>
            </w:r>
          </w:p>
          <w:p w:rsidR="00FD39F1" w:rsidRPr="00433634" w:rsidRDefault="00FD39F1" w:rsidP="00D47680">
            <w:pPr>
              <w:jc w:val="center"/>
              <w:rPr>
                <w:rFonts w:ascii="Arial" w:hAnsi="Arial" w:cs="Arial"/>
                <w:b/>
                <w:sz w:val="19"/>
                <w:szCs w:val="19"/>
              </w:rPr>
            </w:pPr>
            <w:r>
              <w:rPr>
                <w:rFonts w:ascii="Arial" w:hAnsi="Arial" w:cs="Arial"/>
                <w:b/>
                <w:sz w:val="19"/>
                <w:szCs w:val="19"/>
              </w:rPr>
              <w:t xml:space="preserve">della Divina Misericordia </w:t>
            </w:r>
          </w:p>
        </w:tc>
        <w:tc>
          <w:tcPr>
            <w:tcW w:w="692" w:type="dxa"/>
          </w:tcPr>
          <w:p w:rsidR="00FD39F1" w:rsidRPr="00D94E96" w:rsidRDefault="00FD39F1" w:rsidP="00D47680">
            <w:pPr>
              <w:rPr>
                <w:rFonts w:ascii="Arial" w:hAnsi="Arial" w:cs="Arial"/>
                <w:sz w:val="6"/>
                <w:szCs w:val="6"/>
              </w:rPr>
            </w:pPr>
            <w:r w:rsidRPr="006606C9">
              <w:rPr>
                <w:rFonts w:ascii="Arial" w:hAnsi="Arial" w:cs="Arial"/>
                <w:sz w:val="19"/>
                <w:szCs w:val="19"/>
              </w:rPr>
              <w:t xml:space="preserve">  </w:t>
            </w:r>
          </w:p>
          <w:p w:rsidR="00FD39F1" w:rsidRDefault="00FD39F1" w:rsidP="00D47680">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FD39F1" w:rsidRPr="004A1F7C" w:rsidRDefault="00FD39F1" w:rsidP="00D47680">
            <w:pPr>
              <w:jc w:val="right"/>
              <w:rPr>
                <w:rFonts w:ascii="Arial" w:hAnsi="Arial" w:cs="Arial"/>
                <w:sz w:val="6"/>
                <w:szCs w:val="6"/>
              </w:rPr>
            </w:pPr>
          </w:p>
          <w:p w:rsidR="00FD39F1" w:rsidRDefault="00FD39F1" w:rsidP="00D47680">
            <w:pPr>
              <w:jc w:val="right"/>
              <w:rPr>
                <w:rFonts w:ascii="Arial" w:hAnsi="Arial" w:cs="Arial"/>
                <w:sz w:val="19"/>
                <w:szCs w:val="19"/>
              </w:rPr>
            </w:pPr>
            <w:r w:rsidRPr="006606C9">
              <w:rPr>
                <w:rFonts w:ascii="Arial" w:hAnsi="Arial" w:cs="Arial"/>
                <w:sz w:val="19"/>
                <w:szCs w:val="19"/>
              </w:rPr>
              <w:t xml:space="preserve">  8.30</w:t>
            </w:r>
          </w:p>
          <w:p w:rsidR="00FD39F1" w:rsidRDefault="00FD39F1" w:rsidP="00D47680">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FD39F1" w:rsidRPr="00666F37" w:rsidRDefault="00FD39F1" w:rsidP="00D47680">
            <w:pPr>
              <w:jc w:val="right"/>
              <w:rPr>
                <w:rFonts w:ascii="Arial" w:hAnsi="Arial" w:cs="Arial"/>
                <w:sz w:val="19"/>
                <w:szCs w:val="19"/>
              </w:rPr>
            </w:pPr>
            <w:r w:rsidRPr="00666F37">
              <w:rPr>
                <w:rFonts w:ascii="Arial" w:hAnsi="Arial" w:cs="Arial"/>
                <w:sz w:val="19"/>
                <w:szCs w:val="19"/>
              </w:rPr>
              <w:t>10.30</w:t>
            </w:r>
          </w:p>
          <w:p w:rsidR="00FD39F1" w:rsidRDefault="00FD39F1" w:rsidP="00D47680">
            <w:pPr>
              <w:jc w:val="right"/>
              <w:rPr>
                <w:rFonts w:ascii="Arial" w:hAnsi="Arial" w:cs="Arial"/>
                <w:sz w:val="6"/>
                <w:szCs w:val="6"/>
              </w:rPr>
            </w:pPr>
          </w:p>
          <w:p w:rsidR="00FD39F1" w:rsidRPr="00D94E96" w:rsidRDefault="00FD39F1" w:rsidP="00D47680">
            <w:pPr>
              <w:jc w:val="right"/>
              <w:rPr>
                <w:rFonts w:ascii="Arial" w:hAnsi="Arial" w:cs="Arial"/>
                <w:sz w:val="19"/>
                <w:szCs w:val="19"/>
              </w:rPr>
            </w:pPr>
            <w:r>
              <w:rPr>
                <w:rFonts w:ascii="Arial" w:hAnsi="Arial" w:cs="Arial"/>
                <w:sz w:val="19"/>
                <w:szCs w:val="19"/>
              </w:rPr>
              <w:t>16.00</w:t>
            </w:r>
          </w:p>
          <w:p w:rsidR="00FD39F1" w:rsidRPr="00B77F73" w:rsidRDefault="00FD39F1" w:rsidP="00D47680">
            <w:pPr>
              <w:jc w:val="right"/>
              <w:rPr>
                <w:rFonts w:ascii="Arial" w:hAnsi="Arial" w:cs="Arial"/>
                <w:sz w:val="6"/>
                <w:szCs w:val="6"/>
              </w:rPr>
            </w:pPr>
          </w:p>
          <w:p w:rsidR="00FD39F1" w:rsidRPr="007B63FA" w:rsidRDefault="00FD39F1" w:rsidP="00D47680">
            <w:pPr>
              <w:jc w:val="right"/>
              <w:rPr>
                <w:rFonts w:ascii="Arial" w:hAnsi="Arial" w:cs="Arial"/>
                <w:sz w:val="19"/>
                <w:szCs w:val="19"/>
              </w:rPr>
            </w:pPr>
            <w:r>
              <w:rPr>
                <w:rFonts w:ascii="Arial" w:hAnsi="Arial" w:cs="Arial"/>
                <w:sz w:val="19"/>
                <w:szCs w:val="19"/>
              </w:rPr>
              <w:t>18.00</w:t>
            </w:r>
          </w:p>
        </w:tc>
        <w:tc>
          <w:tcPr>
            <w:tcW w:w="4886" w:type="dxa"/>
          </w:tcPr>
          <w:p w:rsidR="00FD39F1" w:rsidRPr="00D94E96" w:rsidRDefault="00FD39F1" w:rsidP="00D47680">
            <w:pPr>
              <w:rPr>
                <w:rFonts w:ascii="Arial" w:hAnsi="Arial" w:cs="Arial"/>
                <w:sz w:val="6"/>
                <w:szCs w:val="6"/>
              </w:rPr>
            </w:pPr>
          </w:p>
          <w:p w:rsidR="00FD39F1" w:rsidRPr="00DE4F91" w:rsidRDefault="00FD39F1" w:rsidP="00D47680">
            <w:pPr>
              <w:rPr>
                <w:rFonts w:ascii="Arial" w:hAnsi="Arial" w:cs="Arial"/>
                <w:sz w:val="6"/>
                <w:szCs w:val="6"/>
              </w:rPr>
            </w:pPr>
            <w:r>
              <w:rPr>
                <w:rFonts w:ascii="Arial" w:hAnsi="Arial" w:cs="Arial"/>
                <w:sz w:val="19"/>
                <w:szCs w:val="19"/>
              </w:rPr>
              <w:t xml:space="preserve">Gobbi Alessandro, </w:t>
            </w:r>
            <w:proofErr w:type="spellStart"/>
            <w:r>
              <w:rPr>
                <w:rFonts w:ascii="Arial" w:hAnsi="Arial" w:cs="Arial"/>
                <w:sz w:val="19"/>
                <w:szCs w:val="19"/>
              </w:rPr>
              <w:t>Paoncotti</w:t>
            </w:r>
            <w:proofErr w:type="spellEnd"/>
            <w:r>
              <w:rPr>
                <w:rFonts w:ascii="Arial" w:hAnsi="Arial" w:cs="Arial"/>
                <w:sz w:val="19"/>
                <w:szCs w:val="19"/>
              </w:rPr>
              <w:t xml:space="preserve"> Lina e Binda Primo </w:t>
            </w:r>
          </w:p>
          <w:p w:rsidR="00FD39F1" w:rsidRPr="00666F37" w:rsidRDefault="00FD39F1" w:rsidP="00D47680">
            <w:pPr>
              <w:rPr>
                <w:rFonts w:ascii="Arial" w:hAnsi="Arial" w:cs="Arial"/>
                <w:b/>
                <w:sz w:val="6"/>
                <w:szCs w:val="6"/>
                <w:u w:val="single"/>
              </w:rPr>
            </w:pPr>
          </w:p>
          <w:p w:rsidR="00FD39F1" w:rsidRDefault="00FD39F1" w:rsidP="00D47680">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 Manzoni Giuseppe  </w:t>
            </w:r>
            <w:r w:rsidRPr="00951849">
              <w:rPr>
                <w:rFonts w:ascii="Arial" w:hAnsi="Arial" w:cs="Arial"/>
                <w:sz w:val="19"/>
                <w:szCs w:val="19"/>
              </w:rPr>
              <w:t xml:space="preserve"> </w:t>
            </w:r>
          </w:p>
          <w:p w:rsidR="00FD39F1" w:rsidRDefault="00FD39F1" w:rsidP="00D47680">
            <w:pPr>
              <w:rPr>
                <w:rFonts w:ascii="Arial" w:hAnsi="Arial" w:cs="Arial"/>
                <w:sz w:val="6"/>
                <w:szCs w:val="6"/>
              </w:rPr>
            </w:pPr>
          </w:p>
          <w:p w:rsidR="00FD39F1" w:rsidRPr="00666F37" w:rsidRDefault="00FD39F1" w:rsidP="00D47680">
            <w:pPr>
              <w:rPr>
                <w:rFonts w:ascii="Arial" w:hAnsi="Arial" w:cs="Arial"/>
                <w:sz w:val="6"/>
                <w:szCs w:val="6"/>
              </w:rPr>
            </w:pPr>
            <w:r>
              <w:rPr>
                <w:rFonts w:ascii="Arial" w:hAnsi="Arial" w:cs="Arial"/>
                <w:sz w:val="18"/>
                <w:szCs w:val="18"/>
              </w:rPr>
              <w:t xml:space="preserve">per tutti i parrocchiani </w:t>
            </w:r>
          </w:p>
          <w:p w:rsidR="00FD39F1" w:rsidRDefault="00FD39F1" w:rsidP="00D47680">
            <w:pPr>
              <w:rPr>
                <w:rFonts w:ascii="Arial" w:hAnsi="Arial" w:cs="Arial"/>
                <w:sz w:val="6"/>
                <w:szCs w:val="6"/>
              </w:rPr>
            </w:pPr>
          </w:p>
          <w:p w:rsidR="00FD39F1" w:rsidRPr="00D94E96" w:rsidRDefault="00FD39F1" w:rsidP="00D47680">
            <w:pPr>
              <w:rPr>
                <w:rFonts w:ascii="Arial" w:hAnsi="Arial" w:cs="Arial"/>
                <w:sz w:val="19"/>
                <w:szCs w:val="19"/>
              </w:rPr>
            </w:pPr>
            <w:r>
              <w:rPr>
                <w:rFonts w:ascii="Arial" w:hAnsi="Arial" w:cs="Arial"/>
                <w:sz w:val="19"/>
                <w:szCs w:val="19"/>
              </w:rPr>
              <w:t xml:space="preserve">Battesimi Comunitari </w:t>
            </w:r>
          </w:p>
          <w:p w:rsidR="00FD39F1" w:rsidRPr="00B77F73" w:rsidRDefault="00FD39F1" w:rsidP="00D47680">
            <w:pPr>
              <w:rPr>
                <w:rFonts w:ascii="Arial" w:hAnsi="Arial" w:cs="Arial"/>
                <w:sz w:val="6"/>
                <w:szCs w:val="6"/>
              </w:rPr>
            </w:pPr>
          </w:p>
          <w:p w:rsidR="00FD39F1" w:rsidRPr="00B77F73" w:rsidRDefault="00FD39F1" w:rsidP="00D47680">
            <w:pPr>
              <w:rPr>
                <w:rFonts w:ascii="Arial" w:hAnsi="Arial" w:cs="Arial"/>
                <w:sz w:val="19"/>
                <w:szCs w:val="19"/>
              </w:rPr>
            </w:pPr>
            <w:r>
              <w:rPr>
                <w:rFonts w:ascii="Arial" w:hAnsi="Arial" w:cs="Arial"/>
                <w:sz w:val="19"/>
                <w:szCs w:val="19"/>
              </w:rPr>
              <w:t xml:space="preserve">Fusi e Zardoni / </w:t>
            </w:r>
            <w:proofErr w:type="spellStart"/>
            <w:r>
              <w:rPr>
                <w:rFonts w:ascii="Arial" w:hAnsi="Arial" w:cs="Arial"/>
                <w:sz w:val="19"/>
                <w:szCs w:val="19"/>
              </w:rPr>
              <w:t>Mazzara</w:t>
            </w:r>
            <w:proofErr w:type="spellEnd"/>
            <w:r>
              <w:rPr>
                <w:rFonts w:ascii="Arial" w:hAnsi="Arial" w:cs="Arial"/>
                <w:sz w:val="19"/>
                <w:szCs w:val="19"/>
              </w:rPr>
              <w:t xml:space="preserve"> Attilio, Primo e Luigia                </w:t>
            </w:r>
            <w:r w:rsidRPr="00B77F73">
              <w:rPr>
                <w:rFonts w:ascii="Arial" w:hAnsi="Arial" w:cs="Arial"/>
                <w:sz w:val="19"/>
                <w:szCs w:val="19"/>
              </w:rPr>
              <w:t xml:space="preserve">        </w:t>
            </w:r>
          </w:p>
        </w:tc>
      </w:tr>
      <w:tr w:rsidR="00FD39F1" w:rsidTr="00D47680">
        <w:trPr>
          <w:trHeight w:val="566"/>
        </w:trPr>
        <w:tc>
          <w:tcPr>
            <w:tcW w:w="2043" w:type="dxa"/>
          </w:tcPr>
          <w:p w:rsidR="00FD39F1" w:rsidRDefault="00FD39F1" w:rsidP="00D47680">
            <w:pPr>
              <w:rPr>
                <w:rFonts w:ascii="Arial" w:hAnsi="Arial" w:cs="Arial"/>
                <w:b/>
                <w:sz w:val="6"/>
              </w:rPr>
            </w:pPr>
          </w:p>
          <w:p w:rsidR="00FD39F1" w:rsidRDefault="00FD39F1" w:rsidP="00D47680">
            <w:pPr>
              <w:jc w:val="center"/>
              <w:rPr>
                <w:rFonts w:ascii="Arial" w:hAnsi="Arial" w:cs="Arial"/>
                <w:b/>
              </w:rPr>
            </w:pPr>
            <w:r>
              <w:rPr>
                <w:rFonts w:ascii="Arial" w:hAnsi="Arial" w:cs="Arial"/>
                <w:b/>
              </w:rPr>
              <w:t>LUN</w:t>
            </w:r>
            <w:r w:rsidRPr="00B25AB2">
              <w:rPr>
                <w:rFonts w:ascii="Arial" w:hAnsi="Arial" w:cs="Arial"/>
                <w:b/>
              </w:rPr>
              <w:t xml:space="preserve">. </w:t>
            </w:r>
            <w:r>
              <w:rPr>
                <w:rFonts w:ascii="Arial" w:hAnsi="Arial" w:cs="Arial"/>
                <w:b/>
              </w:rPr>
              <w:t>13</w:t>
            </w:r>
          </w:p>
          <w:p w:rsidR="00FD39F1" w:rsidRPr="00800F38" w:rsidRDefault="00FD39F1" w:rsidP="00D47680">
            <w:pPr>
              <w:jc w:val="center"/>
              <w:rPr>
                <w:rFonts w:ascii="Arial" w:hAnsi="Arial" w:cs="Arial"/>
                <w:b/>
                <w:sz w:val="6"/>
              </w:rPr>
            </w:pPr>
          </w:p>
          <w:p w:rsidR="00FD39F1" w:rsidRPr="00CB39DA" w:rsidRDefault="00FD39F1" w:rsidP="00D47680">
            <w:pPr>
              <w:jc w:val="center"/>
              <w:rPr>
                <w:rFonts w:ascii="Arial" w:hAnsi="Arial" w:cs="Arial"/>
                <w:sz w:val="18"/>
                <w:szCs w:val="19"/>
              </w:rPr>
            </w:pPr>
            <w:r>
              <w:rPr>
                <w:rFonts w:ascii="Arial" w:hAnsi="Arial" w:cs="Arial"/>
                <w:sz w:val="18"/>
                <w:szCs w:val="19"/>
              </w:rPr>
              <w:t xml:space="preserve">Feria  </w:t>
            </w:r>
          </w:p>
        </w:tc>
        <w:tc>
          <w:tcPr>
            <w:tcW w:w="692" w:type="dxa"/>
          </w:tcPr>
          <w:p w:rsidR="00FD39F1" w:rsidRPr="00E44B82" w:rsidRDefault="00FD39F1" w:rsidP="00D47680">
            <w:pPr>
              <w:jc w:val="right"/>
              <w:rPr>
                <w:rFonts w:ascii="Arial" w:hAnsi="Arial" w:cs="Arial"/>
                <w:sz w:val="6"/>
                <w:szCs w:val="6"/>
              </w:rPr>
            </w:pPr>
            <w:r w:rsidRPr="00E44B82">
              <w:rPr>
                <w:rFonts w:ascii="Arial" w:hAnsi="Arial" w:cs="Arial"/>
                <w:sz w:val="19"/>
                <w:szCs w:val="19"/>
              </w:rPr>
              <w:t xml:space="preserve"> </w:t>
            </w:r>
          </w:p>
          <w:p w:rsidR="00FD39F1" w:rsidRPr="00E44B82" w:rsidRDefault="00FD39F1" w:rsidP="00D47680">
            <w:pPr>
              <w:jc w:val="right"/>
              <w:rPr>
                <w:rFonts w:ascii="Arial" w:hAnsi="Arial" w:cs="Arial"/>
                <w:sz w:val="6"/>
                <w:szCs w:val="6"/>
              </w:rPr>
            </w:pPr>
          </w:p>
          <w:p w:rsidR="00FD39F1" w:rsidRPr="00E44B82" w:rsidRDefault="00FD39F1" w:rsidP="00D47680">
            <w:pPr>
              <w:jc w:val="right"/>
              <w:rPr>
                <w:rFonts w:ascii="Arial" w:hAnsi="Arial" w:cs="Arial"/>
                <w:sz w:val="19"/>
                <w:szCs w:val="19"/>
              </w:rPr>
            </w:pPr>
            <w:r w:rsidRPr="00E44B82">
              <w:rPr>
                <w:rFonts w:ascii="Arial" w:hAnsi="Arial" w:cs="Arial"/>
                <w:sz w:val="19"/>
                <w:szCs w:val="19"/>
              </w:rPr>
              <w:t>18.00</w:t>
            </w:r>
          </w:p>
        </w:tc>
        <w:tc>
          <w:tcPr>
            <w:tcW w:w="4886" w:type="dxa"/>
          </w:tcPr>
          <w:p w:rsidR="00FD39F1" w:rsidRPr="00CF345F" w:rsidRDefault="00FD39F1" w:rsidP="00D47680">
            <w:pPr>
              <w:rPr>
                <w:rFonts w:ascii="Arial" w:hAnsi="Arial" w:cs="Arial"/>
                <w:sz w:val="6"/>
                <w:szCs w:val="6"/>
              </w:rPr>
            </w:pPr>
          </w:p>
          <w:p w:rsidR="00FD39F1" w:rsidRPr="00B77F73" w:rsidRDefault="00FD39F1" w:rsidP="00D47680">
            <w:pPr>
              <w:rPr>
                <w:rFonts w:ascii="Arial" w:hAnsi="Arial" w:cs="Arial"/>
                <w:sz w:val="6"/>
                <w:szCs w:val="6"/>
              </w:rPr>
            </w:pPr>
          </w:p>
          <w:p w:rsidR="00FD39F1" w:rsidRPr="00B77F73" w:rsidRDefault="00FD39F1" w:rsidP="00D47680">
            <w:pPr>
              <w:rPr>
                <w:rFonts w:ascii="Arial" w:hAnsi="Arial" w:cs="Arial"/>
                <w:sz w:val="19"/>
                <w:szCs w:val="19"/>
              </w:rPr>
            </w:pPr>
            <w:r>
              <w:rPr>
                <w:rFonts w:ascii="Arial" w:hAnsi="Arial" w:cs="Arial"/>
                <w:sz w:val="19"/>
                <w:szCs w:val="19"/>
              </w:rPr>
              <w:t xml:space="preserve">Luigi, Davide, Agnese, Giuseppe                 </w:t>
            </w:r>
            <w:r w:rsidRPr="00B77F73">
              <w:rPr>
                <w:rFonts w:ascii="Arial" w:hAnsi="Arial" w:cs="Arial"/>
                <w:sz w:val="19"/>
                <w:szCs w:val="19"/>
              </w:rPr>
              <w:t xml:space="preserve">        </w:t>
            </w:r>
          </w:p>
        </w:tc>
      </w:tr>
      <w:tr w:rsidR="00FD39F1" w:rsidTr="00D47680">
        <w:trPr>
          <w:trHeight w:val="648"/>
        </w:trPr>
        <w:tc>
          <w:tcPr>
            <w:tcW w:w="2043" w:type="dxa"/>
          </w:tcPr>
          <w:p w:rsidR="00FD39F1" w:rsidRPr="00B343C7" w:rsidRDefault="00FD39F1" w:rsidP="00D47680">
            <w:pPr>
              <w:jc w:val="right"/>
              <w:rPr>
                <w:rFonts w:ascii="Arial" w:hAnsi="Arial" w:cs="Arial"/>
                <w:b/>
                <w:sz w:val="10"/>
                <w:szCs w:val="10"/>
              </w:rPr>
            </w:pPr>
          </w:p>
          <w:p w:rsidR="00FD39F1" w:rsidRDefault="00FD39F1" w:rsidP="00D47680">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14</w:t>
            </w:r>
          </w:p>
          <w:p w:rsidR="00FD39F1" w:rsidRPr="00D520D4" w:rsidRDefault="00FD39F1" w:rsidP="00D47680">
            <w:pPr>
              <w:rPr>
                <w:rFonts w:ascii="Arial" w:hAnsi="Arial" w:cs="Arial"/>
                <w:b/>
                <w:sz w:val="6"/>
                <w:szCs w:val="6"/>
              </w:rPr>
            </w:pPr>
          </w:p>
          <w:p w:rsidR="00FD39F1" w:rsidRPr="00A836A2" w:rsidRDefault="00FD39F1" w:rsidP="00D47680">
            <w:pPr>
              <w:jc w:val="center"/>
              <w:rPr>
                <w:rFonts w:ascii="Arial" w:hAnsi="Arial" w:cs="Arial"/>
                <w:sz w:val="18"/>
                <w:szCs w:val="19"/>
              </w:rPr>
            </w:pPr>
            <w:r>
              <w:rPr>
                <w:rFonts w:ascii="Arial" w:hAnsi="Arial" w:cs="Arial"/>
                <w:sz w:val="18"/>
                <w:szCs w:val="19"/>
              </w:rPr>
              <w:t xml:space="preserve">Feria  </w:t>
            </w:r>
          </w:p>
        </w:tc>
        <w:tc>
          <w:tcPr>
            <w:tcW w:w="692" w:type="dxa"/>
          </w:tcPr>
          <w:p w:rsidR="00FD39F1" w:rsidRDefault="00FD39F1" w:rsidP="00D47680">
            <w:pPr>
              <w:jc w:val="right"/>
              <w:rPr>
                <w:rFonts w:ascii="Arial" w:hAnsi="Arial" w:cs="Arial"/>
                <w:sz w:val="6"/>
                <w:szCs w:val="6"/>
              </w:rPr>
            </w:pPr>
          </w:p>
          <w:p w:rsidR="00FD39F1" w:rsidRPr="00EF363C" w:rsidRDefault="00FD39F1" w:rsidP="00D47680">
            <w:pPr>
              <w:jc w:val="right"/>
              <w:rPr>
                <w:rFonts w:ascii="Arial" w:hAnsi="Arial" w:cs="Arial"/>
                <w:sz w:val="6"/>
                <w:szCs w:val="6"/>
              </w:rPr>
            </w:pPr>
          </w:p>
          <w:p w:rsidR="00FD39F1" w:rsidRPr="00931E33" w:rsidRDefault="00FD39F1" w:rsidP="00D47680">
            <w:pPr>
              <w:jc w:val="right"/>
              <w:rPr>
                <w:rFonts w:ascii="Arial" w:hAnsi="Arial" w:cs="Arial"/>
                <w:sz w:val="6"/>
                <w:szCs w:val="6"/>
              </w:rPr>
            </w:pPr>
          </w:p>
          <w:p w:rsidR="00FD39F1" w:rsidRPr="007B63FA" w:rsidRDefault="00FD39F1" w:rsidP="00D47680">
            <w:pPr>
              <w:jc w:val="right"/>
              <w:rPr>
                <w:rFonts w:ascii="Arial" w:hAnsi="Arial" w:cs="Arial"/>
                <w:sz w:val="19"/>
                <w:szCs w:val="19"/>
              </w:rPr>
            </w:pPr>
            <w:r>
              <w:rPr>
                <w:rFonts w:ascii="Arial" w:hAnsi="Arial" w:cs="Arial"/>
                <w:sz w:val="19"/>
                <w:szCs w:val="19"/>
              </w:rPr>
              <w:t>18.00</w:t>
            </w:r>
          </w:p>
        </w:tc>
        <w:tc>
          <w:tcPr>
            <w:tcW w:w="4886" w:type="dxa"/>
          </w:tcPr>
          <w:p w:rsidR="00FD39F1" w:rsidRDefault="00FD39F1" w:rsidP="00D47680">
            <w:pPr>
              <w:rPr>
                <w:rFonts w:ascii="Arial" w:hAnsi="Arial" w:cs="Arial"/>
                <w:sz w:val="6"/>
                <w:szCs w:val="6"/>
              </w:rPr>
            </w:pPr>
          </w:p>
          <w:p w:rsidR="00FD39F1" w:rsidRDefault="00FD39F1" w:rsidP="00D47680">
            <w:pPr>
              <w:rPr>
                <w:rFonts w:ascii="Arial" w:hAnsi="Arial" w:cs="Arial"/>
                <w:sz w:val="6"/>
                <w:szCs w:val="6"/>
              </w:rPr>
            </w:pPr>
          </w:p>
          <w:p w:rsidR="00FD39F1" w:rsidRPr="00931E33" w:rsidRDefault="00FD39F1" w:rsidP="00D47680">
            <w:pPr>
              <w:rPr>
                <w:rFonts w:ascii="Arial" w:hAnsi="Arial" w:cs="Arial"/>
                <w:sz w:val="6"/>
                <w:szCs w:val="6"/>
              </w:rPr>
            </w:pPr>
          </w:p>
          <w:p w:rsidR="00FD39F1" w:rsidRPr="00B4666B" w:rsidRDefault="00FD39F1" w:rsidP="00D47680">
            <w:pPr>
              <w:rPr>
                <w:rFonts w:ascii="Arial" w:hAnsi="Arial" w:cs="Arial"/>
                <w:sz w:val="19"/>
                <w:szCs w:val="19"/>
              </w:rPr>
            </w:pPr>
            <w:r>
              <w:rPr>
                <w:rFonts w:ascii="Arial" w:hAnsi="Arial" w:cs="Arial"/>
                <w:sz w:val="19"/>
                <w:szCs w:val="19"/>
              </w:rPr>
              <w:t xml:space="preserve">Ugo e Famiglia Miroglio / Ronchetti Mario      </w:t>
            </w:r>
          </w:p>
        </w:tc>
      </w:tr>
      <w:tr w:rsidR="00FD39F1" w:rsidTr="00D47680">
        <w:trPr>
          <w:trHeight w:val="588"/>
        </w:trPr>
        <w:tc>
          <w:tcPr>
            <w:tcW w:w="2043" w:type="dxa"/>
          </w:tcPr>
          <w:p w:rsidR="00FD39F1" w:rsidRDefault="00FD39F1" w:rsidP="00D47680">
            <w:pPr>
              <w:rPr>
                <w:rFonts w:ascii="Arial" w:hAnsi="Arial" w:cs="Arial"/>
                <w:b/>
                <w:sz w:val="6"/>
              </w:rPr>
            </w:pPr>
          </w:p>
          <w:p w:rsidR="00FD39F1" w:rsidRDefault="00FD39F1" w:rsidP="00D47680">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15</w:t>
            </w:r>
          </w:p>
          <w:p w:rsidR="00FD39F1" w:rsidRPr="00D520D4" w:rsidRDefault="00FD39F1" w:rsidP="00D47680">
            <w:pPr>
              <w:jc w:val="center"/>
              <w:rPr>
                <w:rFonts w:ascii="Arial" w:hAnsi="Arial" w:cs="Arial"/>
                <w:b/>
                <w:sz w:val="6"/>
                <w:szCs w:val="6"/>
              </w:rPr>
            </w:pPr>
          </w:p>
          <w:p w:rsidR="00FD39F1" w:rsidRPr="00780F53" w:rsidRDefault="00FD39F1" w:rsidP="00D47680">
            <w:pPr>
              <w:jc w:val="center"/>
              <w:rPr>
                <w:rFonts w:ascii="Arial" w:hAnsi="Arial" w:cs="Arial"/>
                <w:sz w:val="18"/>
                <w:szCs w:val="19"/>
              </w:rPr>
            </w:pPr>
            <w:r>
              <w:rPr>
                <w:rFonts w:ascii="Arial" w:hAnsi="Arial" w:cs="Arial"/>
                <w:sz w:val="18"/>
                <w:szCs w:val="19"/>
              </w:rPr>
              <w:t xml:space="preserve">Feria  </w:t>
            </w:r>
          </w:p>
        </w:tc>
        <w:tc>
          <w:tcPr>
            <w:tcW w:w="692" w:type="dxa"/>
          </w:tcPr>
          <w:p w:rsidR="00FD39F1" w:rsidRDefault="00FD39F1" w:rsidP="00D47680">
            <w:pPr>
              <w:jc w:val="right"/>
              <w:rPr>
                <w:rFonts w:ascii="Arial" w:hAnsi="Arial" w:cs="Arial"/>
                <w:sz w:val="6"/>
                <w:szCs w:val="6"/>
              </w:rPr>
            </w:pPr>
          </w:p>
          <w:p w:rsidR="00FD39F1" w:rsidRPr="00926EC6" w:rsidRDefault="00FD39F1" w:rsidP="00D47680">
            <w:pPr>
              <w:jc w:val="right"/>
              <w:rPr>
                <w:rFonts w:ascii="Arial" w:hAnsi="Arial" w:cs="Arial"/>
                <w:sz w:val="6"/>
                <w:szCs w:val="6"/>
              </w:rPr>
            </w:pPr>
          </w:p>
          <w:p w:rsidR="00FD39F1" w:rsidRPr="00926EC6" w:rsidRDefault="00FD39F1" w:rsidP="00D47680">
            <w:pPr>
              <w:jc w:val="right"/>
              <w:rPr>
                <w:rFonts w:ascii="Arial" w:hAnsi="Arial" w:cs="Arial"/>
                <w:sz w:val="19"/>
                <w:szCs w:val="19"/>
              </w:rPr>
            </w:pPr>
            <w:r w:rsidRPr="00926EC6">
              <w:rPr>
                <w:rFonts w:ascii="Arial" w:hAnsi="Arial" w:cs="Arial"/>
                <w:sz w:val="19"/>
                <w:szCs w:val="19"/>
              </w:rPr>
              <w:t>18.00</w:t>
            </w:r>
          </w:p>
        </w:tc>
        <w:tc>
          <w:tcPr>
            <w:tcW w:w="4886" w:type="dxa"/>
          </w:tcPr>
          <w:p w:rsidR="00FD39F1" w:rsidRDefault="00FD39F1" w:rsidP="00D47680">
            <w:pPr>
              <w:rPr>
                <w:rFonts w:ascii="Arial" w:hAnsi="Arial" w:cs="Arial"/>
                <w:sz w:val="6"/>
                <w:szCs w:val="6"/>
              </w:rPr>
            </w:pPr>
          </w:p>
          <w:p w:rsidR="00FD39F1" w:rsidRPr="00926EC6" w:rsidRDefault="00FD39F1" w:rsidP="00D47680">
            <w:pPr>
              <w:rPr>
                <w:rFonts w:ascii="Arial" w:hAnsi="Arial" w:cs="Arial"/>
                <w:sz w:val="6"/>
                <w:szCs w:val="6"/>
              </w:rPr>
            </w:pPr>
          </w:p>
          <w:p w:rsidR="00FD39F1" w:rsidRPr="00926EC6" w:rsidRDefault="00FD39F1" w:rsidP="00D47680">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Pr>
                <w:rFonts w:ascii="Arial" w:hAnsi="Arial" w:cs="Arial"/>
                <w:sz w:val="19"/>
                <w:szCs w:val="19"/>
              </w:rPr>
              <w:t xml:space="preserve">Fam. Maggioni e Pino     </w:t>
            </w:r>
          </w:p>
        </w:tc>
      </w:tr>
      <w:tr w:rsidR="00FD39F1" w:rsidTr="00D47680">
        <w:tblPrEx>
          <w:tblCellMar>
            <w:left w:w="70" w:type="dxa"/>
            <w:right w:w="70" w:type="dxa"/>
          </w:tblCellMar>
        </w:tblPrEx>
        <w:trPr>
          <w:trHeight w:val="692"/>
        </w:trPr>
        <w:tc>
          <w:tcPr>
            <w:tcW w:w="2043" w:type="dxa"/>
          </w:tcPr>
          <w:p w:rsidR="00FD39F1" w:rsidRPr="00B343C7" w:rsidRDefault="00FD39F1" w:rsidP="00D47680">
            <w:pPr>
              <w:jc w:val="center"/>
              <w:rPr>
                <w:rFonts w:ascii="Arial" w:hAnsi="Arial" w:cs="Arial"/>
                <w:b/>
                <w:sz w:val="10"/>
                <w:szCs w:val="10"/>
              </w:rPr>
            </w:pPr>
          </w:p>
          <w:p w:rsidR="00FD39F1" w:rsidRDefault="00FD39F1" w:rsidP="00D47680">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16</w:t>
            </w:r>
          </w:p>
          <w:p w:rsidR="00FD39F1" w:rsidRPr="00800F38" w:rsidRDefault="00FD39F1" w:rsidP="00D47680">
            <w:pPr>
              <w:jc w:val="center"/>
              <w:rPr>
                <w:rFonts w:ascii="Arial" w:hAnsi="Arial" w:cs="Arial"/>
                <w:b/>
                <w:sz w:val="6"/>
              </w:rPr>
            </w:pPr>
          </w:p>
          <w:p w:rsidR="00FD39F1" w:rsidRPr="00780F53" w:rsidRDefault="00FD39F1" w:rsidP="00D47680">
            <w:pPr>
              <w:jc w:val="center"/>
              <w:rPr>
                <w:rFonts w:ascii="Arial" w:hAnsi="Arial" w:cs="Arial"/>
                <w:sz w:val="18"/>
                <w:szCs w:val="19"/>
              </w:rPr>
            </w:pPr>
            <w:r>
              <w:rPr>
                <w:rFonts w:ascii="Arial" w:hAnsi="Arial" w:cs="Arial"/>
                <w:sz w:val="18"/>
                <w:szCs w:val="19"/>
              </w:rPr>
              <w:t xml:space="preserve">Feria  </w:t>
            </w:r>
          </w:p>
        </w:tc>
        <w:tc>
          <w:tcPr>
            <w:tcW w:w="692" w:type="dxa"/>
            <w:shd w:val="clear" w:color="auto" w:fill="auto"/>
          </w:tcPr>
          <w:p w:rsidR="00FD39F1" w:rsidRPr="00951849" w:rsidRDefault="00FD39F1" w:rsidP="00D47680">
            <w:pPr>
              <w:jc w:val="right"/>
              <w:rPr>
                <w:rFonts w:ascii="Arial" w:hAnsi="Arial" w:cs="Arial"/>
                <w:sz w:val="6"/>
                <w:szCs w:val="6"/>
              </w:rPr>
            </w:pPr>
            <w:r w:rsidRPr="00951849">
              <w:rPr>
                <w:rFonts w:ascii="Arial" w:hAnsi="Arial" w:cs="Arial"/>
                <w:sz w:val="19"/>
                <w:szCs w:val="19"/>
              </w:rPr>
              <w:t xml:space="preserve">  </w:t>
            </w:r>
          </w:p>
          <w:p w:rsidR="00FD39F1" w:rsidRPr="00951849" w:rsidRDefault="00FD39F1" w:rsidP="00D47680">
            <w:pPr>
              <w:jc w:val="right"/>
              <w:rPr>
                <w:rFonts w:ascii="Arial" w:hAnsi="Arial" w:cs="Arial"/>
                <w:sz w:val="6"/>
                <w:szCs w:val="6"/>
              </w:rPr>
            </w:pPr>
            <w:r w:rsidRPr="00951849">
              <w:rPr>
                <w:rFonts w:ascii="Arial" w:hAnsi="Arial" w:cs="Arial"/>
                <w:sz w:val="19"/>
                <w:szCs w:val="19"/>
              </w:rPr>
              <w:t xml:space="preserve">  </w:t>
            </w:r>
          </w:p>
          <w:p w:rsidR="00FD39F1" w:rsidRPr="00951849" w:rsidRDefault="00FD39F1" w:rsidP="00D47680">
            <w:pPr>
              <w:jc w:val="right"/>
              <w:rPr>
                <w:rFonts w:ascii="Arial" w:hAnsi="Arial" w:cs="Arial"/>
                <w:sz w:val="19"/>
                <w:szCs w:val="19"/>
              </w:rPr>
            </w:pPr>
            <w:r w:rsidRPr="00951849">
              <w:rPr>
                <w:rFonts w:ascii="Arial" w:hAnsi="Arial" w:cs="Arial"/>
                <w:sz w:val="19"/>
                <w:szCs w:val="19"/>
              </w:rPr>
              <w:t xml:space="preserve"> 1</w:t>
            </w:r>
            <w:r>
              <w:rPr>
                <w:rFonts w:ascii="Arial" w:hAnsi="Arial" w:cs="Arial"/>
                <w:sz w:val="19"/>
                <w:szCs w:val="19"/>
              </w:rPr>
              <w:t>6</w:t>
            </w:r>
            <w:r w:rsidRPr="00951849">
              <w:rPr>
                <w:rFonts w:ascii="Arial" w:hAnsi="Arial" w:cs="Arial"/>
                <w:sz w:val="19"/>
                <w:szCs w:val="19"/>
              </w:rPr>
              <w:t>.00</w:t>
            </w:r>
          </w:p>
          <w:p w:rsidR="00FD39F1" w:rsidRPr="00951849" w:rsidRDefault="00FD39F1" w:rsidP="00D47680">
            <w:pPr>
              <w:jc w:val="right"/>
              <w:rPr>
                <w:rFonts w:ascii="Arial" w:hAnsi="Arial" w:cs="Arial"/>
                <w:sz w:val="6"/>
                <w:szCs w:val="6"/>
              </w:rPr>
            </w:pPr>
          </w:p>
          <w:p w:rsidR="00FD39F1" w:rsidRPr="00951849" w:rsidRDefault="00FD39F1" w:rsidP="00D47680">
            <w:pPr>
              <w:jc w:val="right"/>
              <w:rPr>
                <w:rFonts w:ascii="Arial" w:hAnsi="Arial" w:cs="Arial"/>
                <w:sz w:val="19"/>
                <w:szCs w:val="19"/>
              </w:rPr>
            </w:pPr>
            <w:r w:rsidRPr="00951849">
              <w:rPr>
                <w:rFonts w:ascii="Arial" w:hAnsi="Arial" w:cs="Arial"/>
                <w:sz w:val="19"/>
                <w:szCs w:val="19"/>
              </w:rPr>
              <w:t xml:space="preserve"> </w:t>
            </w:r>
            <w:r>
              <w:rPr>
                <w:rFonts w:ascii="Arial" w:hAnsi="Arial" w:cs="Arial"/>
                <w:sz w:val="19"/>
                <w:szCs w:val="19"/>
              </w:rPr>
              <w:t>18.0</w:t>
            </w:r>
            <w:r w:rsidRPr="00951849">
              <w:rPr>
                <w:rFonts w:ascii="Arial" w:hAnsi="Arial" w:cs="Arial"/>
                <w:sz w:val="19"/>
                <w:szCs w:val="19"/>
              </w:rPr>
              <w:t>0</w:t>
            </w:r>
          </w:p>
        </w:tc>
        <w:tc>
          <w:tcPr>
            <w:tcW w:w="4886" w:type="dxa"/>
            <w:shd w:val="clear" w:color="auto" w:fill="auto"/>
          </w:tcPr>
          <w:p w:rsidR="00FD39F1" w:rsidRPr="00951849" w:rsidRDefault="00FD39F1" w:rsidP="00D47680">
            <w:pPr>
              <w:rPr>
                <w:rFonts w:ascii="Arial" w:hAnsi="Arial" w:cs="Arial"/>
                <w:sz w:val="6"/>
                <w:szCs w:val="6"/>
              </w:rPr>
            </w:pPr>
          </w:p>
          <w:p w:rsidR="00FD39F1" w:rsidRPr="00951849" w:rsidRDefault="00FD39F1" w:rsidP="00D47680">
            <w:pPr>
              <w:rPr>
                <w:rFonts w:ascii="Arial" w:hAnsi="Arial" w:cs="Arial"/>
                <w:sz w:val="6"/>
                <w:szCs w:val="6"/>
              </w:rPr>
            </w:pPr>
          </w:p>
          <w:p w:rsidR="00FD39F1" w:rsidRPr="00951849" w:rsidRDefault="00FD39F1" w:rsidP="00D47680">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Intenzione dell’offerente </w:t>
            </w:r>
            <w:r w:rsidRPr="00951849">
              <w:rPr>
                <w:rFonts w:ascii="Arial" w:hAnsi="Arial" w:cs="Arial"/>
                <w:sz w:val="19"/>
                <w:szCs w:val="19"/>
              </w:rPr>
              <w:t xml:space="preserve"> </w:t>
            </w:r>
          </w:p>
          <w:p w:rsidR="00FD39F1" w:rsidRPr="00951849" w:rsidRDefault="00FD39F1" w:rsidP="00D47680">
            <w:pPr>
              <w:rPr>
                <w:rFonts w:ascii="Arial" w:hAnsi="Arial" w:cs="Arial"/>
                <w:sz w:val="6"/>
                <w:szCs w:val="6"/>
              </w:rPr>
            </w:pPr>
          </w:p>
          <w:p w:rsidR="00FD39F1" w:rsidRPr="00951849" w:rsidRDefault="00FD39F1" w:rsidP="00D47680">
            <w:pPr>
              <w:rPr>
                <w:rFonts w:ascii="Arial" w:hAnsi="Arial" w:cs="Arial"/>
                <w:b/>
                <w:sz w:val="19"/>
                <w:szCs w:val="19"/>
                <w:u w:val="single"/>
              </w:rPr>
            </w:pPr>
            <w:r>
              <w:rPr>
                <w:rFonts w:ascii="Arial" w:hAnsi="Arial" w:cs="Arial"/>
                <w:b/>
                <w:sz w:val="19"/>
                <w:szCs w:val="19"/>
                <w:u w:val="single"/>
              </w:rPr>
              <w:t>a S. Caterina:</w:t>
            </w:r>
            <w:r>
              <w:rPr>
                <w:rFonts w:ascii="Arial" w:hAnsi="Arial" w:cs="Arial"/>
                <w:sz w:val="19"/>
                <w:szCs w:val="19"/>
              </w:rPr>
              <w:t xml:space="preserve"> Calogero e Angela   </w:t>
            </w:r>
            <w:r w:rsidRPr="00951849">
              <w:rPr>
                <w:rFonts w:ascii="Arial" w:hAnsi="Arial" w:cs="Arial"/>
                <w:b/>
                <w:sz w:val="19"/>
                <w:szCs w:val="19"/>
                <w:u w:val="single"/>
              </w:rPr>
              <w:t xml:space="preserve">   </w:t>
            </w:r>
          </w:p>
        </w:tc>
      </w:tr>
      <w:tr w:rsidR="00FD39F1" w:rsidTr="00D47680">
        <w:tblPrEx>
          <w:tblCellMar>
            <w:left w:w="70" w:type="dxa"/>
            <w:right w:w="70" w:type="dxa"/>
          </w:tblCellMar>
        </w:tblPrEx>
        <w:trPr>
          <w:trHeight w:val="548"/>
        </w:trPr>
        <w:tc>
          <w:tcPr>
            <w:tcW w:w="2043" w:type="dxa"/>
          </w:tcPr>
          <w:p w:rsidR="00FD39F1" w:rsidRPr="00B343C7" w:rsidRDefault="00FD39F1" w:rsidP="00D47680">
            <w:pPr>
              <w:jc w:val="right"/>
              <w:rPr>
                <w:rFonts w:ascii="Arial" w:hAnsi="Arial" w:cs="Arial"/>
                <w:b/>
                <w:sz w:val="10"/>
                <w:szCs w:val="10"/>
              </w:rPr>
            </w:pPr>
          </w:p>
          <w:p w:rsidR="00FD39F1" w:rsidRDefault="00FD39F1" w:rsidP="00D47680">
            <w:pPr>
              <w:jc w:val="center"/>
              <w:rPr>
                <w:rFonts w:ascii="Arial" w:hAnsi="Arial" w:cs="Arial"/>
                <w:b/>
              </w:rPr>
            </w:pPr>
            <w:r>
              <w:rPr>
                <w:rFonts w:ascii="Arial" w:hAnsi="Arial" w:cs="Arial"/>
                <w:b/>
              </w:rPr>
              <w:t>VEN. 17</w:t>
            </w:r>
          </w:p>
          <w:p w:rsidR="00FD39F1" w:rsidRPr="00433634" w:rsidRDefault="00FD39F1" w:rsidP="00D47680">
            <w:pPr>
              <w:rPr>
                <w:rFonts w:ascii="Arial" w:hAnsi="Arial" w:cs="Arial"/>
                <w:sz w:val="6"/>
                <w:szCs w:val="19"/>
              </w:rPr>
            </w:pPr>
          </w:p>
          <w:p w:rsidR="00FD39F1" w:rsidRPr="00780F53" w:rsidRDefault="00FD39F1" w:rsidP="00D47680">
            <w:pPr>
              <w:jc w:val="center"/>
              <w:rPr>
                <w:rFonts w:ascii="Arial" w:hAnsi="Arial" w:cs="Arial"/>
                <w:sz w:val="18"/>
                <w:szCs w:val="19"/>
              </w:rPr>
            </w:pPr>
            <w:r>
              <w:rPr>
                <w:rFonts w:ascii="Arial" w:hAnsi="Arial" w:cs="Arial"/>
                <w:sz w:val="18"/>
                <w:szCs w:val="19"/>
              </w:rPr>
              <w:t xml:space="preserve">Feria  </w:t>
            </w:r>
          </w:p>
        </w:tc>
        <w:tc>
          <w:tcPr>
            <w:tcW w:w="692" w:type="dxa"/>
            <w:shd w:val="clear" w:color="auto" w:fill="auto"/>
          </w:tcPr>
          <w:p w:rsidR="00FD39F1" w:rsidRPr="009F7444" w:rsidRDefault="00FD39F1" w:rsidP="00D47680">
            <w:pPr>
              <w:jc w:val="right"/>
              <w:rPr>
                <w:rFonts w:ascii="Arial" w:hAnsi="Arial" w:cs="Arial"/>
                <w:b/>
                <w:sz w:val="6"/>
                <w:szCs w:val="6"/>
              </w:rPr>
            </w:pPr>
            <w:r w:rsidRPr="009F7444">
              <w:rPr>
                <w:rFonts w:ascii="Arial" w:hAnsi="Arial" w:cs="Arial"/>
                <w:b/>
                <w:sz w:val="19"/>
                <w:szCs w:val="19"/>
              </w:rPr>
              <w:t xml:space="preserve"> </w:t>
            </w:r>
          </w:p>
          <w:p w:rsidR="00FD39F1" w:rsidRPr="009F7444" w:rsidRDefault="00FD39F1" w:rsidP="00D47680">
            <w:pPr>
              <w:jc w:val="right"/>
              <w:rPr>
                <w:rFonts w:ascii="Arial" w:hAnsi="Arial" w:cs="Arial"/>
                <w:b/>
                <w:sz w:val="6"/>
                <w:szCs w:val="6"/>
              </w:rPr>
            </w:pPr>
          </w:p>
          <w:p w:rsidR="00FD39F1" w:rsidRPr="00951849" w:rsidRDefault="00FD39F1" w:rsidP="00D47680">
            <w:pPr>
              <w:jc w:val="right"/>
              <w:rPr>
                <w:rFonts w:ascii="Arial" w:hAnsi="Arial" w:cs="Arial"/>
                <w:sz w:val="19"/>
                <w:szCs w:val="19"/>
              </w:rPr>
            </w:pPr>
            <w:r w:rsidRPr="009F7444">
              <w:rPr>
                <w:rFonts w:ascii="Arial" w:hAnsi="Arial" w:cs="Arial"/>
                <w:b/>
                <w:sz w:val="19"/>
                <w:szCs w:val="19"/>
              </w:rPr>
              <w:t xml:space="preserve"> </w:t>
            </w:r>
            <w:r w:rsidRPr="00951849">
              <w:rPr>
                <w:rFonts w:ascii="Arial" w:hAnsi="Arial" w:cs="Arial"/>
                <w:sz w:val="19"/>
                <w:szCs w:val="19"/>
              </w:rPr>
              <w:t>18.00</w:t>
            </w:r>
          </w:p>
        </w:tc>
        <w:tc>
          <w:tcPr>
            <w:tcW w:w="4886" w:type="dxa"/>
            <w:shd w:val="clear" w:color="auto" w:fill="auto"/>
          </w:tcPr>
          <w:p w:rsidR="00FD39F1" w:rsidRPr="009F7444" w:rsidRDefault="00FD39F1" w:rsidP="00D47680">
            <w:pPr>
              <w:rPr>
                <w:rFonts w:ascii="Arial" w:hAnsi="Arial" w:cs="Arial"/>
                <w:b/>
                <w:sz w:val="6"/>
                <w:szCs w:val="6"/>
              </w:rPr>
            </w:pPr>
          </w:p>
          <w:p w:rsidR="00FD39F1" w:rsidRPr="009F7444" w:rsidRDefault="00FD39F1" w:rsidP="00D47680">
            <w:pPr>
              <w:rPr>
                <w:rFonts w:ascii="Arial" w:hAnsi="Arial" w:cs="Arial"/>
                <w:b/>
                <w:sz w:val="6"/>
                <w:szCs w:val="6"/>
              </w:rPr>
            </w:pPr>
          </w:p>
          <w:p w:rsidR="00FD39F1" w:rsidRPr="00951849" w:rsidRDefault="00FD39F1" w:rsidP="00D47680">
            <w:pPr>
              <w:rPr>
                <w:rFonts w:ascii="Arial" w:hAnsi="Arial" w:cs="Arial"/>
                <w:sz w:val="19"/>
                <w:szCs w:val="19"/>
              </w:rPr>
            </w:pPr>
            <w:r>
              <w:rPr>
                <w:rFonts w:ascii="Arial" w:hAnsi="Arial" w:cs="Arial"/>
                <w:sz w:val="19"/>
                <w:szCs w:val="19"/>
              </w:rPr>
              <w:t xml:space="preserve">Suor Silvia , Maria e Antonio    </w:t>
            </w:r>
          </w:p>
        </w:tc>
      </w:tr>
      <w:tr w:rsidR="00FD39F1" w:rsidTr="00D47680">
        <w:tblPrEx>
          <w:tblCellMar>
            <w:left w:w="70" w:type="dxa"/>
            <w:right w:w="70" w:type="dxa"/>
          </w:tblCellMar>
        </w:tblPrEx>
        <w:trPr>
          <w:trHeight w:val="692"/>
        </w:trPr>
        <w:tc>
          <w:tcPr>
            <w:tcW w:w="2043" w:type="dxa"/>
            <w:tcBorders>
              <w:left w:val="single" w:sz="4" w:space="0" w:color="auto"/>
            </w:tcBorders>
          </w:tcPr>
          <w:p w:rsidR="00FD39F1" w:rsidRPr="00B343C7" w:rsidRDefault="00FD39F1" w:rsidP="00D47680">
            <w:pPr>
              <w:jc w:val="center"/>
              <w:rPr>
                <w:rFonts w:ascii="Arial" w:hAnsi="Arial" w:cs="Arial"/>
                <w:b/>
                <w:sz w:val="10"/>
                <w:szCs w:val="10"/>
              </w:rPr>
            </w:pPr>
          </w:p>
          <w:p w:rsidR="00FD39F1" w:rsidRDefault="00FD39F1" w:rsidP="00D47680">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18</w:t>
            </w:r>
          </w:p>
          <w:p w:rsidR="00FD39F1" w:rsidRPr="006A2CAB" w:rsidRDefault="00FD39F1" w:rsidP="00D47680">
            <w:pPr>
              <w:rPr>
                <w:rFonts w:ascii="Arial" w:hAnsi="Arial" w:cs="Arial"/>
                <w:sz w:val="4"/>
                <w:szCs w:val="4"/>
              </w:rPr>
            </w:pPr>
          </w:p>
          <w:p w:rsidR="00FD39F1" w:rsidRDefault="00FD39F1" w:rsidP="00D47680">
            <w:pPr>
              <w:jc w:val="center"/>
              <w:rPr>
                <w:rFonts w:ascii="Arial" w:hAnsi="Arial" w:cs="Arial"/>
                <w:sz w:val="18"/>
                <w:szCs w:val="19"/>
              </w:rPr>
            </w:pPr>
            <w:r>
              <w:rPr>
                <w:rFonts w:ascii="Arial" w:hAnsi="Arial" w:cs="Arial"/>
                <w:i/>
                <w:sz w:val="18"/>
                <w:szCs w:val="19"/>
              </w:rPr>
              <w:t xml:space="preserve"> </w:t>
            </w:r>
            <w:r>
              <w:rPr>
                <w:rFonts w:ascii="Arial" w:hAnsi="Arial" w:cs="Arial"/>
                <w:sz w:val="18"/>
                <w:szCs w:val="19"/>
              </w:rPr>
              <w:t xml:space="preserve"> S. Galdino</w:t>
            </w:r>
          </w:p>
          <w:p w:rsidR="00FD39F1" w:rsidRPr="00E44B82" w:rsidRDefault="00FD39F1" w:rsidP="00D47680">
            <w:pPr>
              <w:jc w:val="center"/>
              <w:rPr>
                <w:rFonts w:ascii="Arial" w:hAnsi="Arial" w:cs="Arial"/>
                <w:b/>
                <w:sz w:val="19"/>
                <w:szCs w:val="19"/>
              </w:rPr>
            </w:pPr>
            <w:r w:rsidRPr="00E44B82">
              <w:rPr>
                <w:rFonts w:ascii="Arial" w:hAnsi="Arial" w:cs="Arial"/>
                <w:b/>
                <w:sz w:val="19"/>
                <w:szCs w:val="19"/>
              </w:rPr>
              <w:t xml:space="preserve">Messe Vigiliari </w:t>
            </w:r>
            <w:r w:rsidRPr="00E44B82">
              <w:rPr>
                <w:rFonts w:ascii="Arial" w:hAnsi="Arial" w:cs="Arial"/>
                <w:sz w:val="19"/>
                <w:szCs w:val="19"/>
              </w:rPr>
              <w:t xml:space="preserve"> </w:t>
            </w:r>
          </w:p>
        </w:tc>
        <w:tc>
          <w:tcPr>
            <w:tcW w:w="692" w:type="dxa"/>
            <w:shd w:val="clear" w:color="auto" w:fill="auto"/>
          </w:tcPr>
          <w:p w:rsidR="00FD39F1" w:rsidRDefault="00FD39F1" w:rsidP="00D47680">
            <w:pPr>
              <w:jc w:val="right"/>
              <w:rPr>
                <w:rFonts w:ascii="Arial" w:hAnsi="Arial" w:cs="Arial"/>
                <w:b/>
                <w:sz w:val="6"/>
                <w:szCs w:val="6"/>
              </w:rPr>
            </w:pPr>
          </w:p>
          <w:p w:rsidR="00FD39F1" w:rsidRPr="009039C7" w:rsidRDefault="00FD39F1" w:rsidP="00D47680">
            <w:pPr>
              <w:jc w:val="right"/>
              <w:rPr>
                <w:rFonts w:ascii="Arial" w:hAnsi="Arial" w:cs="Arial"/>
                <w:sz w:val="19"/>
                <w:szCs w:val="19"/>
              </w:rPr>
            </w:pPr>
            <w:r>
              <w:rPr>
                <w:rFonts w:ascii="Arial" w:hAnsi="Arial" w:cs="Arial"/>
                <w:b/>
                <w:sz w:val="19"/>
                <w:szCs w:val="19"/>
              </w:rPr>
              <w:t xml:space="preserve"> </w:t>
            </w:r>
            <w:r w:rsidRPr="009039C7">
              <w:rPr>
                <w:rFonts w:ascii="Arial" w:hAnsi="Arial" w:cs="Arial"/>
                <w:sz w:val="19"/>
                <w:szCs w:val="19"/>
              </w:rPr>
              <w:t>15.00</w:t>
            </w:r>
          </w:p>
          <w:p w:rsidR="00FD39F1" w:rsidRPr="009F7444" w:rsidRDefault="00FD39F1" w:rsidP="00D47680">
            <w:pPr>
              <w:jc w:val="right"/>
              <w:rPr>
                <w:rFonts w:ascii="Arial" w:hAnsi="Arial" w:cs="Arial"/>
                <w:b/>
                <w:sz w:val="6"/>
                <w:szCs w:val="6"/>
              </w:rPr>
            </w:pPr>
          </w:p>
          <w:p w:rsidR="00FD39F1" w:rsidRPr="009039C7" w:rsidRDefault="00FD39F1" w:rsidP="00D47680">
            <w:pPr>
              <w:jc w:val="right"/>
              <w:rPr>
                <w:rFonts w:ascii="Arial" w:hAnsi="Arial" w:cs="Arial"/>
                <w:sz w:val="19"/>
                <w:szCs w:val="19"/>
              </w:rPr>
            </w:pPr>
            <w:r>
              <w:rPr>
                <w:rFonts w:ascii="Arial" w:hAnsi="Arial" w:cs="Arial"/>
                <w:sz w:val="19"/>
                <w:szCs w:val="19"/>
              </w:rPr>
              <w:t xml:space="preserve"> 17.00</w:t>
            </w:r>
          </w:p>
          <w:p w:rsidR="00FD39F1" w:rsidRPr="009F7444" w:rsidRDefault="00FD39F1" w:rsidP="00D47680">
            <w:pPr>
              <w:jc w:val="right"/>
              <w:rPr>
                <w:rFonts w:ascii="Arial" w:hAnsi="Arial" w:cs="Arial"/>
                <w:b/>
                <w:sz w:val="6"/>
                <w:szCs w:val="6"/>
              </w:rPr>
            </w:pPr>
          </w:p>
          <w:p w:rsidR="00FD39F1" w:rsidRPr="009039C7" w:rsidRDefault="00FD39F1" w:rsidP="00D47680">
            <w:pPr>
              <w:jc w:val="right"/>
              <w:rPr>
                <w:rFonts w:ascii="Arial" w:hAnsi="Arial" w:cs="Arial"/>
                <w:sz w:val="19"/>
                <w:szCs w:val="19"/>
              </w:rPr>
            </w:pPr>
            <w:r w:rsidRPr="009F7444">
              <w:rPr>
                <w:rFonts w:ascii="Arial" w:hAnsi="Arial" w:cs="Arial"/>
                <w:b/>
                <w:sz w:val="19"/>
                <w:szCs w:val="19"/>
              </w:rPr>
              <w:t xml:space="preserve"> </w:t>
            </w:r>
            <w:r w:rsidRPr="009039C7">
              <w:rPr>
                <w:rFonts w:ascii="Arial" w:hAnsi="Arial" w:cs="Arial"/>
                <w:sz w:val="19"/>
                <w:szCs w:val="19"/>
              </w:rPr>
              <w:t>18.00</w:t>
            </w:r>
          </w:p>
        </w:tc>
        <w:tc>
          <w:tcPr>
            <w:tcW w:w="4886" w:type="dxa"/>
            <w:shd w:val="clear" w:color="auto" w:fill="auto"/>
          </w:tcPr>
          <w:p w:rsidR="00FD39F1" w:rsidRDefault="00FD39F1" w:rsidP="00D47680">
            <w:pPr>
              <w:rPr>
                <w:rFonts w:ascii="Arial" w:hAnsi="Arial" w:cs="Arial"/>
                <w:b/>
                <w:sz w:val="6"/>
                <w:szCs w:val="6"/>
                <w:u w:val="single"/>
              </w:rPr>
            </w:pPr>
          </w:p>
          <w:p w:rsidR="00FD39F1" w:rsidRPr="009039C7" w:rsidRDefault="00FD39F1" w:rsidP="00D47680">
            <w:pPr>
              <w:rPr>
                <w:rFonts w:ascii="Arial" w:hAnsi="Arial" w:cs="Arial"/>
                <w:sz w:val="19"/>
                <w:szCs w:val="19"/>
              </w:rPr>
            </w:pPr>
            <w:r w:rsidRPr="009039C7">
              <w:rPr>
                <w:rFonts w:ascii="Arial" w:hAnsi="Arial" w:cs="Arial"/>
                <w:sz w:val="19"/>
                <w:szCs w:val="19"/>
              </w:rPr>
              <w:t xml:space="preserve">Confessioni </w:t>
            </w:r>
          </w:p>
          <w:p w:rsidR="00FD39F1" w:rsidRPr="009F7444" w:rsidRDefault="00FD39F1" w:rsidP="00D47680">
            <w:pPr>
              <w:rPr>
                <w:rFonts w:ascii="Arial" w:hAnsi="Arial" w:cs="Arial"/>
                <w:b/>
                <w:sz w:val="6"/>
                <w:szCs w:val="6"/>
                <w:u w:val="single"/>
              </w:rPr>
            </w:pPr>
          </w:p>
          <w:p w:rsidR="00FD39F1" w:rsidRPr="009039C7" w:rsidRDefault="00FD39F1" w:rsidP="00D47680">
            <w:pPr>
              <w:rPr>
                <w:rFonts w:ascii="Arial" w:hAnsi="Arial" w:cs="Arial"/>
                <w:b/>
                <w:sz w:val="19"/>
                <w:szCs w:val="19"/>
                <w:u w:val="single"/>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Viganò Luigi / Molteni Bruna   </w:t>
            </w:r>
            <w:r w:rsidRPr="009039C7">
              <w:rPr>
                <w:rFonts w:ascii="Arial" w:hAnsi="Arial" w:cs="Arial"/>
                <w:b/>
                <w:sz w:val="19"/>
                <w:szCs w:val="19"/>
                <w:u w:val="single"/>
              </w:rPr>
              <w:t xml:space="preserve"> </w:t>
            </w:r>
          </w:p>
          <w:p w:rsidR="00FD39F1" w:rsidRPr="009F7444" w:rsidRDefault="00FD39F1" w:rsidP="00D47680">
            <w:pPr>
              <w:rPr>
                <w:rFonts w:ascii="Arial" w:hAnsi="Arial" w:cs="Arial"/>
                <w:b/>
                <w:color w:val="FFFFFF" w:themeColor="background1"/>
                <w:sz w:val="6"/>
                <w:szCs w:val="6"/>
                <w:u w:val="single"/>
              </w:rPr>
            </w:pPr>
            <w:r w:rsidRPr="009F7444">
              <w:rPr>
                <w:rFonts w:ascii="Arial" w:hAnsi="Arial" w:cs="Arial"/>
                <w:b/>
                <w:sz w:val="6"/>
                <w:szCs w:val="6"/>
              </w:rPr>
              <w:t xml:space="preserve">     </w:t>
            </w:r>
            <w:r w:rsidRPr="009F7444">
              <w:rPr>
                <w:rFonts w:ascii="Arial" w:hAnsi="Arial" w:cs="Arial"/>
                <w:b/>
                <w:color w:val="FFFFFF" w:themeColor="background1"/>
                <w:sz w:val="6"/>
                <w:szCs w:val="6"/>
              </w:rPr>
              <w:t xml:space="preserve"> -</w:t>
            </w:r>
          </w:p>
          <w:p w:rsidR="00FD39F1" w:rsidRPr="009039C7" w:rsidRDefault="00FD39F1" w:rsidP="00D47680">
            <w:pPr>
              <w:rPr>
                <w:rFonts w:ascii="Arial" w:hAnsi="Arial" w:cs="Arial"/>
                <w:sz w:val="19"/>
                <w:szCs w:val="19"/>
              </w:rPr>
            </w:pPr>
            <w:r>
              <w:rPr>
                <w:rFonts w:ascii="Arial" w:hAnsi="Arial" w:cs="Arial"/>
                <w:sz w:val="19"/>
                <w:szCs w:val="19"/>
              </w:rPr>
              <w:t xml:space="preserve">Piero Invernizzi / Mainini Romano    </w:t>
            </w:r>
            <w:r w:rsidRPr="009039C7">
              <w:rPr>
                <w:rFonts w:ascii="Arial" w:hAnsi="Arial" w:cs="Arial"/>
                <w:sz w:val="19"/>
                <w:szCs w:val="19"/>
              </w:rPr>
              <w:t xml:space="preserve">     </w:t>
            </w:r>
          </w:p>
        </w:tc>
      </w:tr>
      <w:tr w:rsidR="00FD39F1" w:rsidTr="00D47680">
        <w:tblPrEx>
          <w:tblCellMar>
            <w:left w:w="70" w:type="dxa"/>
            <w:right w:w="70" w:type="dxa"/>
          </w:tblCellMar>
        </w:tblPrEx>
        <w:trPr>
          <w:trHeight w:val="692"/>
        </w:trPr>
        <w:tc>
          <w:tcPr>
            <w:tcW w:w="2043" w:type="dxa"/>
            <w:tcBorders>
              <w:left w:val="single" w:sz="4" w:space="0" w:color="auto"/>
            </w:tcBorders>
          </w:tcPr>
          <w:p w:rsidR="00FD39F1" w:rsidRPr="00B343C7" w:rsidRDefault="00FD39F1" w:rsidP="00D47680">
            <w:pPr>
              <w:jc w:val="center"/>
              <w:rPr>
                <w:rFonts w:ascii="Arial" w:hAnsi="Arial" w:cs="Arial"/>
                <w:b/>
                <w:sz w:val="10"/>
                <w:szCs w:val="10"/>
              </w:rPr>
            </w:pPr>
          </w:p>
          <w:p w:rsidR="00FD39F1" w:rsidRDefault="00FD39F1" w:rsidP="00D47680">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19</w:t>
            </w:r>
          </w:p>
          <w:p w:rsidR="00FD39F1" w:rsidRPr="006A2CAB" w:rsidRDefault="00FD39F1" w:rsidP="00D47680">
            <w:pPr>
              <w:rPr>
                <w:rFonts w:ascii="Arial" w:hAnsi="Arial" w:cs="Arial"/>
                <w:sz w:val="4"/>
                <w:szCs w:val="4"/>
              </w:rPr>
            </w:pPr>
          </w:p>
          <w:p w:rsidR="00FD39F1" w:rsidRDefault="00FD39F1" w:rsidP="00D47680">
            <w:pPr>
              <w:jc w:val="center"/>
              <w:rPr>
                <w:rFonts w:ascii="Arial" w:hAnsi="Arial" w:cs="Arial"/>
                <w:b/>
                <w:sz w:val="19"/>
                <w:szCs w:val="19"/>
              </w:rPr>
            </w:pPr>
            <w:r>
              <w:rPr>
                <w:rFonts w:ascii="Arial" w:hAnsi="Arial" w:cs="Arial"/>
                <w:b/>
                <w:sz w:val="19"/>
                <w:szCs w:val="19"/>
              </w:rPr>
              <w:t xml:space="preserve">III Domenica di Pasqua </w:t>
            </w:r>
          </w:p>
          <w:p w:rsidR="00FD39F1" w:rsidRPr="00E44B82" w:rsidRDefault="00FD39F1" w:rsidP="00D47680">
            <w:pPr>
              <w:jc w:val="center"/>
              <w:rPr>
                <w:rFonts w:ascii="Arial" w:hAnsi="Arial" w:cs="Arial"/>
                <w:sz w:val="19"/>
                <w:szCs w:val="19"/>
                <w:u w:val="single"/>
              </w:rPr>
            </w:pPr>
            <w:r>
              <w:rPr>
                <w:rFonts w:ascii="Arial" w:hAnsi="Arial" w:cs="Arial"/>
                <w:sz w:val="19"/>
                <w:szCs w:val="19"/>
                <w:u w:val="single"/>
              </w:rPr>
              <w:t xml:space="preserve">Giornata nazionale dell’Università Cattolica del S. Cuore </w:t>
            </w:r>
          </w:p>
        </w:tc>
        <w:tc>
          <w:tcPr>
            <w:tcW w:w="692" w:type="dxa"/>
            <w:shd w:val="clear" w:color="auto" w:fill="auto"/>
          </w:tcPr>
          <w:p w:rsidR="00FD39F1" w:rsidRPr="00D94E96" w:rsidRDefault="00FD39F1" w:rsidP="00D47680">
            <w:pPr>
              <w:rPr>
                <w:rFonts w:ascii="Arial" w:hAnsi="Arial" w:cs="Arial"/>
                <w:sz w:val="6"/>
                <w:szCs w:val="6"/>
              </w:rPr>
            </w:pPr>
            <w:r w:rsidRPr="006606C9">
              <w:rPr>
                <w:rFonts w:ascii="Arial" w:hAnsi="Arial" w:cs="Arial"/>
                <w:sz w:val="19"/>
                <w:szCs w:val="19"/>
              </w:rPr>
              <w:t xml:space="preserve">  </w:t>
            </w:r>
          </w:p>
          <w:p w:rsidR="00FD39F1" w:rsidRDefault="00FD39F1" w:rsidP="00D47680">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FD39F1" w:rsidRPr="004A1F7C" w:rsidRDefault="00FD39F1" w:rsidP="00D47680">
            <w:pPr>
              <w:jc w:val="right"/>
              <w:rPr>
                <w:rFonts w:ascii="Arial" w:hAnsi="Arial" w:cs="Arial"/>
                <w:sz w:val="6"/>
                <w:szCs w:val="6"/>
              </w:rPr>
            </w:pPr>
          </w:p>
          <w:p w:rsidR="00FD39F1" w:rsidRDefault="00FD39F1" w:rsidP="00D47680">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FD39F1" w:rsidRDefault="00FD39F1" w:rsidP="00D47680">
            <w:pPr>
              <w:jc w:val="right"/>
              <w:rPr>
                <w:rFonts w:ascii="Arial" w:hAnsi="Arial" w:cs="Arial"/>
                <w:sz w:val="19"/>
                <w:szCs w:val="19"/>
              </w:rPr>
            </w:pPr>
          </w:p>
          <w:p w:rsidR="00FD39F1" w:rsidRDefault="00FD39F1" w:rsidP="00D47680">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FD39F1" w:rsidRPr="00666F37" w:rsidRDefault="00FD39F1" w:rsidP="00D47680">
            <w:pPr>
              <w:jc w:val="right"/>
              <w:rPr>
                <w:rFonts w:ascii="Arial" w:hAnsi="Arial" w:cs="Arial"/>
                <w:sz w:val="19"/>
                <w:szCs w:val="19"/>
              </w:rPr>
            </w:pPr>
            <w:r>
              <w:rPr>
                <w:rFonts w:ascii="Arial" w:hAnsi="Arial" w:cs="Arial"/>
                <w:sz w:val="19"/>
                <w:szCs w:val="19"/>
              </w:rPr>
              <w:t xml:space="preserve"> </w:t>
            </w:r>
            <w:r w:rsidRPr="00666F37">
              <w:rPr>
                <w:rFonts w:ascii="Arial" w:hAnsi="Arial" w:cs="Arial"/>
                <w:sz w:val="19"/>
                <w:szCs w:val="19"/>
              </w:rPr>
              <w:t>10.30</w:t>
            </w:r>
          </w:p>
          <w:p w:rsidR="00FD39F1" w:rsidRPr="00B77F73" w:rsidRDefault="00FD39F1" w:rsidP="00D47680">
            <w:pPr>
              <w:jc w:val="right"/>
              <w:rPr>
                <w:rFonts w:ascii="Arial" w:hAnsi="Arial" w:cs="Arial"/>
                <w:sz w:val="6"/>
                <w:szCs w:val="6"/>
              </w:rPr>
            </w:pPr>
          </w:p>
          <w:p w:rsidR="00FD39F1" w:rsidRPr="007B63FA" w:rsidRDefault="00FD39F1" w:rsidP="00D47680">
            <w:pPr>
              <w:jc w:val="right"/>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FD39F1" w:rsidRPr="00D94E96" w:rsidRDefault="00FD39F1" w:rsidP="00D47680">
            <w:pPr>
              <w:rPr>
                <w:rFonts w:ascii="Arial" w:hAnsi="Arial" w:cs="Arial"/>
                <w:sz w:val="6"/>
                <w:szCs w:val="6"/>
              </w:rPr>
            </w:pPr>
          </w:p>
          <w:p w:rsidR="00FD39F1" w:rsidRDefault="00FD39F1" w:rsidP="00D47680">
            <w:pPr>
              <w:rPr>
                <w:rFonts w:ascii="Arial" w:hAnsi="Arial" w:cs="Arial"/>
                <w:sz w:val="19"/>
                <w:szCs w:val="19"/>
              </w:rPr>
            </w:pPr>
            <w:r>
              <w:rPr>
                <w:rFonts w:ascii="Arial" w:hAnsi="Arial" w:cs="Arial"/>
                <w:sz w:val="19"/>
                <w:szCs w:val="19"/>
              </w:rPr>
              <w:t xml:space="preserve">Intenzione dell’offerente </w:t>
            </w:r>
            <w:r w:rsidRPr="00951849">
              <w:rPr>
                <w:rFonts w:ascii="Arial" w:hAnsi="Arial" w:cs="Arial"/>
                <w:sz w:val="19"/>
                <w:szCs w:val="19"/>
              </w:rPr>
              <w:t xml:space="preserve"> </w:t>
            </w:r>
          </w:p>
          <w:p w:rsidR="00FD39F1" w:rsidRPr="00666F37" w:rsidRDefault="00FD39F1" w:rsidP="00D47680">
            <w:pPr>
              <w:rPr>
                <w:rFonts w:ascii="Arial" w:hAnsi="Arial" w:cs="Arial"/>
                <w:b/>
                <w:sz w:val="6"/>
                <w:szCs w:val="6"/>
                <w:u w:val="single"/>
              </w:rPr>
            </w:pPr>
          </w:p>
          <w:p w:rsidR="00FD39F1" w:rsidRDefault="00FD39F1" w:rsidP="00D47680">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Maggioni Carla Maria / Giorgio e Fam. Zanon   </w:t>
            </w:r>
            <w:r w:rsidRPr="00951849">
              <w:rPr>
                <w:rFonts w:ascii="Arial" w:hAnsi="Arial" w:cs="Arial"/>
                <w:sz w:val="19"/>
                <w:szCs w:val="19"/>
              </w:rPr>
              <w:t xml:space="preserve"> </w:t>
            </w:r>
          </w:p>
          <w:p w:rsidR="00FD39F1" w:rsidRDefault="00FD39F1" w:rsidP="00D47680">
            <w:pPr>
              <w:rPr>
                <w:rFonts w:ascii="Arial" w:hAnsi="Arial" w:cs="Arial"/>
                <w:sz w:val="6"/>
                <w:szCs w:val="6"/>
              </w:rPr>
            </w:pPr>
          </w:p>
          <w:p w:rsidR="00FD39F1" w:rsidRPr="00666F37" w:rsidRDefault="00FD39F1" w:rsidP="00D47680">
            <w:pPr>
              <w:rPr>
                <w:rFonts w:ascii="Arial" w:hAnsi="Arial" w:cs="Arial"/>
                <w:sz w:val="6"/>
                <w:szCs w:val="6"/>
              </w:rPr>
            </w:pPr>
            <w:r>
              <w:rPr>
                <w:rFonts w:ascii="Arial" w:hAnsi="Arial" w:cs="Arial"/>
                <w:sz w:val="18"/>
                <w:szCs w:val="18"/>
              </w:rPr>
              <w:t xml:space="preserve">per tutti i parrocchiani </w:t>
            </w:r>
          </w:p>
          <w:p w:rsidR="00FD39F1" w:rsidRPr="00B77F73" w:rsidRDefault="00FD39F1" w:rsidP="00D47680">
            <w:pPr>
              <w:rPr>
                <w:rFonts w:ascii="Arial" w:hAnsi="Arial" w:cs="Arial"/>
                <w:sz w:val="6"/>
                <w:szCs w:val="6"/>
              </w:rPr>
            </w:pPr>
          </w:p>
          <w:p w:rsidR="00FD39F1" w:rsidRPr="00B77F73" w:rsidRDefault="00FD39F1" w:rsidP="00D47680">
            <w:pPr>
              <w:rPr>
                <w:rFonts w:ascii="Arial" w:hAnsi="Arial" w:cs="Arial"/>
                <w:sz w:val="19"/>
                <w:szCs w:val="19"/>
              </w:rPr>
            </w:pPr>
            <w:r>
              <w:rPr>
                <w:rFonts w:ascii="Arial" w:hAnsi="Arial" w:cs="Arial"/>
                <w:sz w:val="19"/>
                <w:szCs w:val="19"/>
              </w:rPr>
              <w:t xml:space="preserve">Oliviero, Natale e Angela                 </w:t>
            </w:r>
            <w:r w:rsidRPr="00B77F73">
              <w:rPr>
                <w:rFonts w:ascii="Arial" w:hAnsi="Arial" w:cs="Arial"/>
                <w:sz w:val="19"/>
                <w:szCs w:val="19"/>
              </w:rPr>
              <w:t xml:space="preserve">        </w:t>
            </w:r>
          </w:p>
        </w:tc>
      </w:tr>
    </w:tbl>
    <w:p w:rsidR="00FD39F1" w:rsidRDefault="00FD39F1" w:rsidP="00FD39F1">
      <w:pPr>
        <w:rPr>
          <w:rFonts w:ascii="Tahoma" w:hAnsi="Tahoma" w:cs="Tahoma"/>
          <w:color w:val="000000"/>
          <w:sz w:val="18"/>
          <w:szCs w:val="18"/>
          <w:bdr w:val="none" w:sz="0" w:space="0" w:color="auto" w:frame="1"/>
        </w:rPr>
      </w:pPr>
    </w:p>
    <w:p w:rsidR="00F9595E" w:rsidRDefault="00F9595E" w:rsidP="00FD39F1">
      <w:pPr>
        <w:rPr>
          <w:rFonts w:ascii="Tahoma" w:hAnsi="Tahoma" w:cs="Tahoma"/>
          <w:color w:val="000000"/>
          <w:sz w:val="18"/>
          <w:szCs w:val="18"/>
          <w:bdr w:val="none" w:sz="0" w:space="0" w:color="auto" w:frame="1"/>
        </w:rPr>
      </w:pPr>
    </w:p>
    <w:p w:rsidR="00F9595E" w:rsidRDefault="00F9595E" w:rsidP="00FD39F1">
      <w:pPr>
        <w:rPr>
          <w:rFonts w:ascii="Tahoma" w:hAnsi="Tahoma" w:cs="Tahoma"/>
          <w:color w:val="000000"/>
          <w:sz w:val="18"/>
          <w:szCs w:val="18"/>
          <w:bdr w:val="none" w:sz="0" w:space="0" w:color="auto" w:frame="1"/>
        </w:rPr>
      </w:pPr>
    </w:p>
    <w:p w:rsidR="00F9595E" w:rsidRDefault="00F9595E" w:rsidP="00FD39F1">
      <w:pPr>
        <w:rPr>
          <w:rFonts w:ascii="Tahoma" w:hAnsi="Tahoma" w:cs="Tahoma"/>
          <w:color w:val="000000"/>
          <w:sz w:val="18"/>
          <w:szCs w:val="18"/>
          <w:bdr w:val="none" w:sz="0" w:space="0" w:color="auto" w:frame="1"/>
        </w:rPr>
      </w:pPr>
    </w:p>
    <w:p w:rsidR="00FD39F1" w:rsidRDefault="00FD39F1" w:rsidP="00FD39F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362" style="position:absolute;margin-left:6.8pt;margin-top:-2.95pt;width:363.75pt;height:25.5pt;z-index:251708928" arcsize="10923f" strokecolor="black [3213]" strokeweight="1.5pt">
            <v:textbox style="mso-next-textbox:#_x0000_s1362">
              <w:txbxContent>
                <w:p w:rsidR="00FD39F1" w:rsidRPr="00890B76" w:rsidRDefault="00FD39F1" w:rsidP="00FD39F1">
                  <w:pPr>
                    <w:tabs>
                      <w:tab w:val="left" w:pos="993"/>
                    </w:tabs>
                    <w:jc w:val="center"/>
                    <w:rPr>
                      <w:rFonts w:ascii="Georgia" w:hAnsi="Georgia"/>
                      <w:b/>
                      <w:szCs w:val="26"/>
                    </w:rPr>
                  </w:pPr>
                  <w:r w:rsidRPr="00890B76">
                    <w:rPr>
                      <w:rFonts w:ascii="Georgia" w:hAnsi="Georgia"/>
                      <w:b/>
                      <w:szCs w:val="26"/>
                    </w:rPr>
                    <w:t>PARROCCHIA Ss. GIACOMO e FILIPPO - MERONE</w:t>
                  </w:r>
                </w:p>
                <w:p w:rsidR="00FD39F1" w:rsidRPr="003263AF" w:rsidRDefault="00FD39F1" w:rsidP="00FD39F1">
                  <w:pPr>
                    <w:tabs>
                      <w:tab w:val="left" w:pos="993"/>
                    </w:tabs>
                    <w:rPr>
                      <w:rFonts w:ascii="Georgia" w:hAnsi="Georgia"/>
                      <w:b/>
                    </w:rPr>
                  </w:pPr>
                </w:p>
              </w:txbxContent>
            </v:textbox>
          </v:roundrect>
        </w:pict>
      </w:r>
    </w:p>
    <w:p w:rsidR="00FD39F1" w:rsidRDefault="00FD39F1" w:rsidP="00FD39F1">
      <w:pPr>
        <w:rPr>
          <w:b/>
          <w:sz w:val="28"/>
          <w:u w:val="single"/>
        </w:rPr>
      </w:pPr>
    </w:p>
    <w:p w:rsidR="00FD39F1" w:rsidRPr="00CF345F" w:rsidRDefault="00F9595E" w:rsidP="00FD39F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705856" behindDoc="1" locked="0" layoutInCell="1" allowOverlap="1">
            <wp:simplePos x="0" y="0"/>
            <wp:positionH relativeFrom="column">
              <wp:posOffset>467360</wp:posOffset>
            </wp:positionH>
            <wp:positionV relativeFrom="paragraph">
              <wp:posOffset>88900</wp:posOffset>
            </wp:positionV>
            <wp:extent cx="683895" cy="742950"/>
            <wp:effectExtent l="19050" t="19050" r="20955" b="19050"/>
            <wp:wrapNone/>
            <wp:docPr id="4"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6" r:link="rId7"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sidR="00FD39F1">
        <w:rPr>
          <w:rFonts w:ascii="Tahoma" w:hAnsi="Tahoma" w:cs="Tahoma"/>
          <w:noProof/>
          <w:color w:val="000000"/>
          <w:sz w:val="18"/>
          <w:szCs w:val="18"/>
        </w:rPr>
        <w:drawing>
          <wp:anchor distT="0" distB="0" distL="114300" distR="114300" simplePos="0" relativeHeight="251704832"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1"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sidR="00FD39F1">
        <w:rPr>
          <w:rFonts w:ascii="Tahoma" w:hAnsi="Tahoma" w:cs="Tahoma"/>
          <w:noProof/>
          <w:color w:val="000000"/>
          <w:sz w:val="18"/>
          <w:szCs w:val="18"/>
        </w:rPr>
        <w:drawing>
          <wp:anchor distT="0" distB="0" distL="114300" distR="114300" simplePos="0" relativeHeight="251703808" behindDoc="0" locked="0" layoutInCell="1" allowOverlap="1">
            <wp:simplePos x="0" y="0"/>
            <wp:positionH relativeFrom="column">
              <wp:posOffset>257810</wp:posOffset>
            </wp:positionH>
            <wp:positionV relativeFrom="paragraph">
              <wp:posOffset>39370</wp:posOffset>
            </wp:positionV>
            <wp:extent cx="552450" cy="792480"/>
            <wp:effectExtent l="38100" t="19050" r="19050" b="26670"/>
            <wp:wrapSquare wrapText="bothSides"/>
            <wp:docPr id="2"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0" r:link="rId11"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FD39F1">
        <w:rPr>
          <w:rFonts w:ascii="Tahoma" w:hAnsi="Tahoma" w:cs="Tahoma"/>
          <w:noProof/>
          <w:color w:val="000000"/>
          <w:sz w:val="18"/>
          <w:szCs w:val="18"/>
        </w:rPr>
        <w:drawing>
          <wp:anchor distT="0" distB="0" distL="114300" distR="114300" simplePos="0" relativeHeight="251702784"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3"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2" r:link="rId13"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sidR="00FD39F1">
        <w:rPr>
          <w:rFonts w:ascii="Tahoma" w:hAnsi="Tahoma" w:cs="Tahoma"/>
          <w:color w:val="000000"/>
          <w:sz w:val="18"/>
          <w:szCs w:val="18"/>
          <w:bdr w:val="none" w:sz="0" w:space="0" w:color="auto" w:frame="1"/>
        </w:rPr>
        <w:br/>
      </w:r>
      <w:r w:rsidR="00FD39F1">
        <w:rPr>
          <w:b/>
          <w:sz w:val="28"/>
          <w:u w:val="single"/>
        </w:rPr>
        <w:t xml:space="preserve">               </w:t>
      </w:r>
    </w:p>
    <w:p w:rsidR="00FD39F1" w:rsidRPr="0035780D" w:rsidRDefault="00FD39F1" w:rsidP="00FD39F1">
      <w:pPr>
        <w:rPr>
          <w:b/>
          <w:sz w:val="16"/>
          <w:u w:val="single"/>
        </w:rPr>
      </w:pPr>
      <w:r>
        <w:rPr>
          <w:b/>
          <w:sz w:val="28"/>
          <w:u w:val="single"/>
        </w:rPr>
        <w:t xml:space="preserve">    </w:t>
      </w:r>
    </w:p>
    <w:p w:rsidR="00FD39F1" w:rsidRDefault="00FD39F1" w:rsidP="00FD39F1">
      <w:pPr>
        <w:rPr>
          <w:sz w:val="28"/>
        </w:rPr>
      </w:pPr>
      <w:r>
        <w:rPr>
          <w:sz w:val="28"/>
        </w:rPr>
        <w:t xml:space="preserve">     </w:t>
      </w:r>
    </w:p>
    <w:p w:rsidR="00FD39F1" w:rsidRDefault="00FD39F1" w:rsidP="00FD39F1">
      <w:pPr>
        <w:jc w:val="center"/>
        <w:rPr>
          <w:sz w:val="28"/>
        </w:rPr>
      </w:pPr>
    </w:p>
    <w:p w:rsidR="00FD39F1" w:rsidRDefault="00FD39F1" w:rsidP="00FD39F1">
      <w:pPr>
        <w:rPr>
          <w:sz w:val="28"/>
        </w:rPr>
      </w:pPr>
    </w:p>
    <w:p w:rsidR="00FD39F1" w:rsidRPr="00F617E8" w:rsidRDefault="00FD39F1" w:rsidP="00FD39F1">
      <w:pPr>
        <w:rPr>
          <w:sz w:val="6"/>
          <w:szCs w:val="6"/>
        </w:rPr>
      </w:pPr>
    </w:p>
    <w:p w:rsidR="00FD39F1" w:rsidRPr="008E1864" w:rsidRDefault="00FD39F1" w:rsidP="00FD39F1">
      <w:pPr>
        <w:jc w:val="center"/>
        <w:rPr>
          <w:b/>
          <w:sz w:val="6"/>
          <w:szCs w:val="6"/>
        </w:rPr>
      </w:pPr>
      <w:r>
        <w:rPr>
          <w:b/>
          <w:sz w:val="28"/>
        </w:rPr>
        <w:t xml:space="preserve">12 APRILE </w:t>
      </w:r>
      <w:r w:rsidRPr="008E1864">
        <w:rPr>
          <w:b/>
          <w:sz w:val="28"/>
        </w:rPr>
        <w:t>201</w:t>
      </w:r>
      <w:r>
        <w:rPr>
          <w:b/>
          <w:sz w:val="28"/>
        </w:rPr>
        <w:t xml:space="preserve">5      </w:t>
      </w:r>
      <w:r w:rsidRPr="008E1864">
        <w:rPr>
          <w:b/>
          <w:sz w:val="28"/>
        </w:rPr>
        <w:t xml:space="preserve"> </w:t>
      </w:r>
      <w:r>
        <w:rPr>
          <w:b/>
          <w:sz w:val="28"/>
        </w:rPr>
        <w:t xml:space="preserve">                                  </w:t>
      </w:r>
      <w:r w:rsidRPr="008E1864">
        <w:rPr>
          <w:b/>
          <w:sz w:val="28"/>
        </w:rPr>
        <w:t xml:space="preserve">Anno </w:t>
      </w:r>
      <w:r>
        <w:rPr>
          <w:b/>
          <w:sz w:val="28"/>
        </w:rPr>
        <w:t>II</w:t>
      </w:r>
      <w:r w:rsidRPr="008E1864">
        <w:rPr>
          <w:b/>
          <w:sz w:val="28"/>
        </w:rPr>
        <w:t xml:space="preserve">I, n° </w:t>
      </w:r>
      <w:r>
        <w:rPr>
          <w:b/>
          <w:sz w:val="28"/>
        </w:rPr>
        <w:t>112</w:t>
      </w:r>
    </w:p>
    <w:p w:rsidR="00FD39F1" w:rsidRPr="006A1DD1" w:rsidRDefault="00FD39F1" w:rsidP="00FD39F1">
      <w:pPr>
        <w:jc w:val="center"/>
        <w:rPr>
          <w:b/>
          <w:sz w:val="6"/>
          <w:szCs w:val="6"/>
        </w:rPr>
      </w:pPr>
      <w:r w:rsidRPr="00B34C31">
        <w:rPr>
          <w:b/>
          <w:noProof/>
          <w:sz w:val="28"/>
        </w:rPr>
        <w:pict>
          <v:roundrect id="_x0000_s1360" style="position:absolute;left:0;text-align:left;margin-left:5.4pt;margin-top:1.1pt;width:373.5pt;height:109.15pt;z-index:251706880" arcsize="10923f" strokecolor="#0d0d0d [3069]" strokeweight="1.75pt">
            <v:textbox style="mso-next-textbox:#_x0000_s1360">
              <w:txbxContent>
                <w:p w:rsidR="00FD39F1" w:rsidRPr="00326F4F" w:rsidRDefault="00FD39F1" w:rsidP="00FD39F1">
                  <w:pPr>
                    <w:ind w:left="709" w:hanging="142"/>
                    <w:jc w:val="center"/>
                    <w:rPr>
                      <w:b/>
                      <w:sz w:val="22"/>
                      <w:szCs w:val="20"/>
                    </w:rPr>
                  </w:pPr>
                  <w:r>
                    <w:rPr>
                      <w:b/>
                      <w:sz w:val="22"/>
                      <w:szCs w:val="20"/>
                    </w:rPr>
                    <w:t xml:space="preserve">II DOMENICA </w:t>
                  </w:r>
                  <w:proofErr w:type="spellStart"/>
                  <w:r>
                    <w:rPr>
                      <w:b/>
                      <w:sz w:val="22"/>
                      <w:szCs w:val="20"/>
                    </w:rPr>
                    <w:t>DI</w:t>
                  </w:r>
                  <w:proofErr w:type="spellEnd"/>
                  <w:r>
                    <w:rPr>
                      <w:b/>
                      <w:sz w:val="22"/>
                      <w:szCs w:val="20"/>
                    </w:rPr>
                    <w:t xml:space="preserve"> PASQUA – della Divina Misericordia    </w:t>
                  </w:r>
                </w:p>
                <w:p w:rsidR="00FD39F1" w:rsidRPr="000A10DB" w:rsidRDefault="00FD39F1" w:rsidP="00FD39F1">
                  <w:pPr>
                    <w:ind w:left="720"/>
                    <w:rPr>
                      <w:rFonts w:asciiTheme="minorHAnsi" w:hAnsiTheme="minorHAnsi"/>
                      <w:sz w:val="6"/>
                      <w:szCs w:val="6"/>
                    </w:rPr>
                  </w:pPr>
                </w:p>
                <w:p w:rsidR="00FD39F1" w:rsidRPr="00871476" w:rsidRDefault="00FD39F1" w:rsidP="00FD39F1">
                  <w:pPr>
                    <w:pStyle w:val="western"/>
                    <w:spacing w:before="0" w:beforeAutospacing="0" w:after="0" w:afterAutospacing="0"/>
                    <w:rPr>
                      <w:rFonts w:ascii="Calibri" w:hAnsi="Calibri"/>
                      <w:color w:val="000000"/>
                      <w:sz w:val="19"/>
                      <w:szCs w:val="19"/>
                    </w:rPr>
                  </w:pPr>
                  <w:r w:rsidRPr="00871476">
                    <w:rPr>
                      <w:rFonts w:ascii="Arial" w:hAnsi="Arial" w:cs="Arial"/>
                      <w:i/>
                      <w:sz w:val="19"/>
                      <w:szCs w:val="19"/>
                    </w:rPr>
                    <w:t xml:space="preserve">At 4, 8 – 24a: Gesù Cristo il Nazareno, che voi avete crocifisso e che Dio ha risuscitato dai morti.   </w:t>
                  </w:r>
                </w:p>
                <w:p w:rsidR="00FD39F1" w:rsidRPr="00871476" w:rsidRDefault="00FD39F1" w:rsidP="00FD39F1">
                  <w:pPr>
                    <w:rPr>
                      <w:rFonts w:ascii="Arial" w:hAnsi="Arial" w:cs="Arial"/>
                      <w:sz w:val="6"/>
                      <w:szCs w:val="6"/>
                    </w:rPr>
                  </w:pPr>
                </w:p>
                <w:p w:rsidR="00FD39F1" w:rsidRPr="00871476" w:rsidRDefault="00FD39F1" w:rsidP="00FD39F1">
                  <w:pPr>
                    <w:rPr>
                      <w:rFonts w:ascii="Arial" w:hAnsi="Arial" w:cs="Arial"/>
                      <w:i/>
                      <w:sz w:val="19"/>
                      <w:szCs w:val="19"/>
                    </w:rPr>
                  </w:pPr>
                  <w:r w:rsidRPr="00871476">
                    <w:rPr>
                      <w:rFonts w:ascii="Arial" w:hAnsi="Arial" w:cs="Arial"/>
                      <w:i/>
                      <w:sz w:val="19"/>
                      <w:szCs w:val="19"/>
                    </w:rPr>
                    <w:t xml:space="preserve">Sal 117 (118): La pietra scartata dai costruttori ora è pietra angolare.    </w:t>
                  </w:r>
                </w:p>
                <w:p w:rsidR="00FD39F1" w:rsidRPr="00871476" w:rsidRDefault="00FD39F1" w:rsidP="00FD39F1">
                  <w:pPr>
                    <w:rPr>
                      <w:rFonts w:ascii="Arial" w:hAnsi="Arial" w:cs="Arial"/>
                      <w:i/>
                      <w:sz w:val="6"/>
                      <w:szCs w:val="6"/>
                    </w:rPr>
                  </w:pPr>
                </w:p>
                <w:p w:rsidR="00FD39F1" w:rsidRPr="00871476" w:rsidRDefault="00FD39F1" w:rsidP="00FD39F1">
                  <w:pPr>
                    <w:rPr>
                      <w:rFonts w:ascii="Arial" w:hAnsi="Arial" w:cs="Arial"/>
                      <w:i/>
                      <w:sz w:val="19"/>
                      <w:szCs w:val="19"/>
                    </w:rPr>
                  </w:pPr>
                  <w:r w:rsidRPr="00871476">
                    <w:rPr>
                      <w:rFonts w:ascii="Arial" w:hAnsi="Arial" w:cs="Arial"/>
                      <w:i/>
                      <w:sz w:val="19"/>
                      <w:szCs w:val="19"/>
                    </w:rPr>
                    <w:t xml:space="preserve">Col 2, 8 – 15: Siete stati sepolti con Cristo nel battesimo e con lui siete anche risorti. </w:t>
                  </w:r>
                </w:p>
                <w:p w:rsidR="00FD39F1" w:rsidRPr="00871476" w:rsidRDefault="00FD39F1" w:rsidP="00FD39F1">
                  <w:pPr>
                    <w:rPr>
                      <w:rFonts w:ascii="Arial" w:hAnsi="Arial" w:cs="Arial"/>
                      <w:i/>
                      <w:sz w:val="6"/>
                      <w:szCs w:val="6"/>
                    </w:rPr>
                  </w:pPr>
                </w:p>
                <w:p w:rsidR="00FD39F1" w:rsidRPr="00871476" w:rsidRDefault="00FD39F1" w:rsidP="00FD39F1">
                  <w:pPr>
                    <w:rPr>
                      <w:rFonts w:ascii="Arial" w:hAnsi="Arial" w:cs="Arial"/>
                      <w:i/>
                      <w:sz w:val="19"/>
                      <w:szCs w:val="19"/>
                    </w:rPr>
                  </w:pPr>
                  <w:r w:rsidRPr="00871476">
                    <w:rPr>
                      <w:rFonts w:ascii="Arial" w:hAnsi="Arial" w:cs="Arial"/>
                      <w:i/>
                      <w:sz w:val="19"/>
                      <w:szCs w:val="19"/>
                    </w:rPr>
                    <w:t xml:space="preserve">Gv 20, 19 – 31: L’apparizione del risorto nel cenacolo presente Tommaso. </w:t>
                  </w:r>
                </w:p>
                <w:p w:rsidR="00FD39F1" w:rsidRPr="00D503B1" w:rsidRDefault="00FD39F1" w:rsidP="00FD39F1">
                  <w:pPr>
                    <w:pStyle w:val="western"/>
                    <w:spacing w:before="0" w:beforeAutospacing="0" w:after="0" w:afterAutospacing="0"/>
                    <w:rPr>
                      <w:rFonts w:ascii="Arial" w:hAnsi="Arial" w:cs="Arial"/>
                      <w:i/>
                      <w:sz w:val="19"/>
                      <w:szCs w:val="19"/>
                    </w:rPr>
                  </w:pPr>
                </w:p>
              </w:txbxContent>
            </v:textbox>
          </v:roundrect>
        </w:pict>
      </w:r>
    </w:p>
    <w:p w:rsidR="00FD39F1" w:rsidRDefault="00FD39F1" w:rsidP="00FD39F1">
      <w:pPr>
        <w:jc w:val="both"/>
        <w:rPr>
          <w:rFonts w:ascii="Arial" w:hAnsi="Arial" w:cs="Arial"/>
          <w:sz w:val="20"/>
        </w:rPr>
      </w:pPr>
    </w:p>
    <w:p w:rsidR="00FD39F1" w:rsidRDefault="00FD39F1" w:rsidP="00FD39F1">
      <w:pPr>
        <w:jc w:val="both"/>
        <w:rPr>
          <w:rFonts w:ascii="Arial" w:hAnsi="Arial" w:cs="Arial"/>
          <w:sz w:val="20"/>
        </w:rPr>
      </w:pPr>
    </w:p>
    <w:p w:rsidR="00FD39F1" w:rsidRDefault="00FD39F1" w:rsidP="00FD39F1">
      <w:pPr>
        <w:jc w:val="both"/>
        <w:rPr>
          <w:rFonts w:ascii="Arial" w:hAnsi="Arial" w:cs="Arial"/>
          <w:sz w:val="20"/>
        </w:rPr>
      </w:pPr>
    </w:p>
    <w:p w:rsidR="00FD39F1" w:rsidRDefault="00FD39F1" w:rsidP="00FD39F1">
      <w:pPr>
        <w:jc w:val="both"/>
        <w:rPr>
          <w:rFonts w:ascii="Arial" w:hAnsi="Arial" w:cs="Arial"/>
          <w:sz w:val="20"/>
        </w:rPr>
      </w:pPr>
    </w:p>
    <w:p w:rsidR="00FD39F1" w:rsidRDefault="00FD39F1" w:rsidP="00FD39F1">
      <w:pPr>
        <w:jc w:val="both"/>
        <w:rPr>
          <w:rFonts w:ascii="Arial" w:hAnsi="Arial" w:cs="Arial"/>
          <w:sz w:val="20"/>
        </w:rPr>
      </w:pPr>
    </w:p>
    <w:p w:rsidR="00FD39F1" w:rsidRDefault="00FD39F1" w:rsidP="00FD39F1">
      <w:pPr>
        <w:jc w:val="both"/>
        <w:rPr>
          <w:rFonts w:ascii="Arial" w:hAnsi="Arial" w:cs="Arial"/>
          <w:sz w:val="20"/>
        </w:rPr>
      </w:pPr>
    </w:p>
    <w:p w:rsidR="00FD39F1" w:rsidRDefault="00FD39F1" w:rsidP="00FD39F1">
      <w:pPr>
        <w:jc w:val="both"/>
        <w:rPr>
          <w:rFonts w:ascii="Arial" w:hAnsi="Arial" w:cs="Arial"/>
          <w:sz w:val="22"/>
        </w:rPr>
      </w:pPr>
    </w:p>
    <w:p w:rsidR="00FD39F1" w:rsidRPr="00201E8F" w:rsidRDefault="00FD39F1" w:rsidP="00FD39F1">
      <w:pPr>
        <w:jc w:val="both"/>
        <w:rPr>
          <w:rFonts w:asciiTheme="minorHAnsi" w:hAnsiTheme="minorHAnsi"/>
          <w:sz w:val="4"/>
          <w:szCs w:val="20"/>
        </w:rPr>
      </w:pPr>
    </w:p>
    <w:p w:rsidR="00FD39F1" w:rsidRPr="00093CFA" w:rsidRDefault="00FD39F1" w:rsidP="00FD39F1">
      <w:pPr>
        <w:jc w:val="both"/>
        <w:rPr>
          <w:rFonts w:asciiTheme="minorHAnsi" w:hAnsiTheme="minorHAnsi"/>
          <w:sz w:val="10"/>
          <w:szCs w:val="22"/>
        </w:rPr>
      </w:pPr>
    </w:p>
    <w:p w:rsidR="00FD39F1" w:rsidRDefault="00FD39F1" w:rsidP="00FD39F1">
      <w:pPr>
        <w:jc w:val="both"/>
        <w:rPr>
          <w:rFonts w:asciiTheme="minorHAnsi" w:hAnsiTheme="minorHAnsi"/>
          <w:sz w:val="10"/>
          <w:szCs w:val="22"/>
        </w:rPr>
      </w:pPr>
    </w:p>
    <w:p w:rsidR="00FD39F1" w:rsidRPr="00524EFF" w:rsidRDefault="00FD39F1" w:rsidP="00FD39F1">
      <w:pPr>
        <w:jc w:val="both"/>
        <w:rPr>
          <w:rFonts w:asciiTheme="minorHAnsi" w:hAnsiTheme="minorHAnsi"/>
          <w:sz w:val="12"/>
          <w:szCs w:val="22"/>
        </w:rPr>
      </w:pPr>
    </w:p>
    <w:p w:rsidR="00FD2D81" w:rsidRDefault="00FD2D81" w:rsidP="00FD2D81">
      <w:pPr>
        <w:jc w:val="both"/>
        <w:rPr>
          <w:rFonts w:asciiTheme="minorHAnsi" w:hAnsiTheme="minorHAnsi"/>
          <w:sz w:val="12"/>
          <w:szCs w:val="22"/>
        </w:rPr>
      </w:pPr>
    </w:p>
    <w:p w:rsidR="00FD2D81" w:rsidRPr="00524EFF" w:rsidRDefault="00FD2D81" w:rsidP="00FD2D81">
      <w:pPr>
        <w:jc w:val="both"/>
        <w:rPr>
          <w:rFonts w:asciiTheme="minorHAnsi" w:hAnsiTheme="minorHAnsi"/>
          <w:sz w:val="12"/>
          <w:szCs w:val="22"/>
        </w:rPr>
      </w:pPr>
    </w:p>
    <w:p w:rsidR="00FD2D81" w:rsidRPr="008D34E1" w:rsidRDefault="00FD2D81" w:rsidP="00FD2D81">
      <w:pPr>
        <w:rPr>
          <w:rFonts w:asciiTheme="minorHAnsi" w:hAnsiTheme="minorHAnsi"/>
          <w:sz w:val="4"/>
          <w:szCs w:val="22"/>
        </w:rPr>
      </w:pPr>
    </w:p>
    <w:p w:rsidR="000E3B23" w:rsidRPr="00E44B82" w:rsidRDefault="00FD2D81" w:rsidP="00E44B82">
      <w:pPr>
        <w:jc w:val="both"/>
        <w:rPr>
          <w:rFonts w:asciiTheme="minorHAnsi" w:hAnsiTheme="minorHAnsi"/>
          <w:sz w:val="20"/>
          <w:szCs w:val="20"/>
        </w:rPr>
      </w:pPr>
      <w:r w:rsidRPr="004815CA">
        <w:rPr>
          <w:rFonts w:asciiTheme="minorHAnsi" w:hAnsiTheme="minorHAnsi"/>
          <w:sz w:val="20"/>
          <w:szCs w:val="20"/>
        </w:rPr>
        <w:t xml:space="preserve">“Non possiamo non tacere quello che abbiamo visto e ascoltato”. La forza di questa espressione </w:t>
      </w:r>
      <w:r>
        <w:rPr>
          <w:rFonts w:asciiTheme="minorHAnsi" w:hAnsiTheme="minorHAnsi"/>
          <w:sz w:val="20"/>
          <w:szCs w:val="20"/>
        </w:rPr>
        <w:t>di san</w:t>
      </w:r>
      <w:r w:rsidRPr="004815CA">
        <w:rPr>
          <w:rFonts w:asciiTheme="minorHAnsi" w:hAnsiTheme="minorHAnsi"/>
          <w:sz w:val="20"/>
          <w:szCs w:val="20"/>
        </w:rPr>
        <w:t xml:space="preserve"> Pietro di fronte al sinedrio  viene dall’esperienza dell’incontro con Gesù Risorto. </w:t>
      </w:r>
      <w:r>
        <w:rPr>
          <w:rFonts w:asciiTheme="minorHAnsi" w:hAnsiTheme="minorHAnsi"/>
          <w:sz w:val="20"/>
          <w:szCs w:val="20"/>
        </w:rPr>
        <w:t>U</w:t>
      </w:r>
      <w:r w:rsidRPr="004815CA">
        <w:rPr>
          <w:rFonts w:asciiTheme="minorHAnsi" w:hAnsiTheme="minorHAnsi"/>
          <w:sz w:val="20"/>
          <w:szCs w:val="20"/>
        </w:rPr>
        <w:t xml:space="preserve">na esperienza che non ti fa essere più come prima. L’annuncio </w:t>
      </w:r>
      <w:r>
        <w:rPr>
          <w:rFonts w:asciiTheme="minorHAnsi" w:hAnsiTheme="minorHAnsi"/>
          <w:sz w:val="20"/>
          <w:szCs w:val="20"/>
        </w:rPr>
        <w:t>p</w:t>
      </w:r>
      <w:r w:rsidRPr="004815CA">
        <w:rPr>
          <w:rFonts w:asciiTheme="minorHAnsi" w:hAnsiTheme="minorHAnsi"/>
          <w:sz w:val="20"/>
          <w:szCs w:val="20"/>
        </w:rPr>
        <w:t xml:space="preserve">asquale della </w:t>
      </w:r>
      <w:r>
        <w:rPr>
          <w:rFonts w:asciiTheme="minorHAnsi" w:hAnsiTheme="minorHAnsi"/>
          <w:sz w:val="20"/>
          <w:szCs w:val="20"/>
        </w:rPr>
        <w:t>r</w:t>
      </w:r>
      <w:r w:rsidRPr="004815CA">
        <w:rPr>
          <w:rFonts w:asciiTheme="minorHAnsi" w:hAnsiTheme="minorHAnsi"/>
          <w:sz w:val="20"/>
          <w:szCs w:val="20"/>
        </w:rPr>
        <w:t xml:space="preserve">isurrezione, le grandi parole e le grandi certezze della Risurrezione di Cristo- e in lui della </w:t>
      </w:r>
      <w:r>
        <w:rPr>
          <w:rFonts w:asciiTheme="minorHAnsi" w:hAnsiTheme="minorHAnsi"/>
          <w:sz w:val="20"/>
          <w:szCs w:val="20"/>
        </w:rPr>
        <w:t>r</w:t>
      </w:r>
      <w:r w:rsidRPr="004815CA">
        <w:rPr>
          <w:rFonts w:asciiTheme="minorHAnsi" w:hAnsiTheme="minorHAnsi"/>
          <w:sz w:val="20"/>
          <w:szCs w:val="20"/>
        </w:rPr>
        <w:t>isurrezione dell’uomo e del mondo- rischiano di non colpire più nessuno</w:t>
      </w:r>
      <w:r>
        <w:rPr>
          <w:rFonts w:asciiTheme="minorHAnsi" w:hAnsiTheme="minorHAnsi"/>
          <w:sz w:val="20"/>
          <w:szCs w:val="20"/>
        </w:rPr>
        <w:t>,</w:t>
      </w:r>
      <w:r w:rsidRPr="004815CA">
        <w:rPr>
          <w:rFonts w:asciiTheme="minorHAnsi" w:hAnsiTheme="minorHAnsi"/>
          <w:sz w:val="20"/>
          <w:szCs w:val="20"/>
        </w:rPr>
        <w:t xml:space="preserve"> nemmeno noi che le diciamo. Come fare i conti con una violenza inarrestabile che caratterizza tutti gli ambiti della nostra vita personale, sociale, nazionale, mondiale? Ma in queste tragedie noi portiamo la novità di Cristo, la sola che può sovvertire le radici del male e di violenza presenti nel cuore della società. Con Cristo risorgono l</w:t>
      </w:r>
      <w:r>
        <w:rPr>
          <w:rFonts w:asciiTheme="minorHAnsi" w:hAnsiTheme="minorHAnsi"/>
          <w:sz w:val="20"/>
          <w:szCs w:val="20"/>
        </w:rPr>
        <w:t>’uomo e il mondo</w:t>
      </w:r>
      <w:r w:rsidRPr="004815CA">
        <w:rPr>
          <w:rFonts w:asciiTheme="minorHAnsi" w:hAnsiTheme="minorHAnsi"/>
          <w:sz w:val="20"/>
          <w:szCs w:val="20"/>
        </w:rPr>
        <w:t xml:space="preserve"> e da questa esperienza di vita nuova, proclamata e comunicata</w:t>
      </w:r>
      <w:r>
        <w:rPr>
          <w:rFonts w:asciiTheme="minorHAnsi" w:hAnsiTheme="minorHAnsi"/>
          <w:sz w:val="20"/>
          <w:szCs w:val="20"/>
        </w:rPr>
        <w:t>,</w:t>
      </w:r>
      <w:r w:rsidRPr="004815CA">
        <w:rPr>
          <w:rFonts w:asciiTheme="minorHAnsi" w:hAnsiTheme="minorHAnsi"/>
          <w:sz w:val="20"/>
          <w:szCs w:val="20"/>
        </w:rPr>
        <w:t xml:space="preserve"> può nascere in noi, nelle nostre famiglie, nei rapporti quotidiani, nelle circostanze molte volte così dure di una vita quotidiana segnata dai limiti e dalle fatiche, </w:t>
      </w:r>
      <w:r>
        <w:rPr>
          <w:rFonts w:asciiTheme="minorHAnsi" w:hAnsiTheme="minorHAnsi"/>
          <w:sz w:val="20"/>
          <w:szCs w:val="20"/>
        </w:rPr>
        <w:t xml:space="preserve">quella letizia che è segno della presenza di Cristo. Così, desideroso </w:t>
      </w:r>
      <w:r w:rsidRPr="004815CA">
        <w:rPr>
          <w:rFonts w:asciiTheme="minorHAnsi" w:hAnsiTheme="minorHAnsi"/>
          <w:sz w:val="20"/>
          <w:szCs w:val="20"/>
        </w:rPr>
        <w:t xml:space="preserve"> </w:t>
      </w:r>
      <w:r>
        <w:rPr>
          <w:rFonts w:asciiTheme="minorHAnsi" w:hAnsiTheme="minorHAnsi"/>
          <w:sz w:val="20"/>
          <w:szCs w:val="20"/>
        </w:rPr>
        <w:t xml:space="preserve">di poter partecipare alla gioia di tutti gli altri apostoli, Tommaso, incredulo, volva vedere per poter credere e davvero non gliene si può fare una colpa. Lo stesso evangelista Giovanni inizia il suo vangelo proprio su questa esperienza: “ Il Verbo si fece carne e venne ad abitare in mezzo a noi e noi </w:t>
      </w:r>
      <w:r w:rsidRPr="00F70FAD">
        <w:rPr>
          <w:rFonts w:asciiTheme="minorHAnsi" w:hAnsiTheme="minorHAnsi"/>
          <w:i/>
          <w:sz w:val="20"/>
          <w:szCs w:val="20"/>
        </w:rPr>
        <w:t>vedemmo</w:t>
      </w:r>
      <w:r>
        <w:rPr>
          <w:rFonts w:asciiTheme="minorHAnsi" w:hAnsiTheme="minorHAnsi"/>
          <w:sz w:val="20"/>
          <w:szCs w:val="20"/>
        </w:rPr>
        <w:t xml:space="preserve"> la sua gloria”. Tommaso, però, pretende di più: lui vuole toccare con mano e nella infinita misericordia divina sarà accontentato oltre ogni aspettativa. In quel costato trafitto da cui uscì sangue ed acqua, simboli della nuova vita e dello Spirito che sono dati a tutti gli uomini, nasce la Chiesa. Questo costato aperto è la porta su cui s’affaccia ogni mistero di Dio e dell’uomo. L’uomo con tutte le sue miserie, le sue incredulità, le sue debolezze. Perché nessuna iniquità umana può ormai contagiare il Risorto, mentre ogni umana fragilità può essere da lui risanata. In questa domenica della Divina Misericordia abbandoniamoci alla letizia dell’essere salvati perché nella varietà di condizioni e di situazioni Cristo Risorto prenda possesso della nostra esistenza come principio nuovo e di vittoria.  </w:t>
      </w:r>
      <w:r w:rsidR="00871476">
        <w:rPr>
          <w:rFonts w:asciiTheme="minorHAnsi" w:hAnsiTheme="minorHAnsi"/>
          <w:sz w:val="20"/>
          <w:szCs w:val="20"/>
        </w:rPr>
        <w:t xml:space="preserve">  </w:t>
      </w:r>
    </w:p>
    <w:sectPr w:rsidR="000E3B23" w:rsidRPr="00E44B82"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7">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1">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2">
    <w:nsid w:val="6380762B"/>
    <w:multiLevelType w:val="multilevel"/>
    <w:tmpl w:val="32C4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4">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6">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8">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15C2BA1"/>
    <w:multiLevelType w:val="multilevel"/>
    <w:tmpl w:val="F1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1"/>
  </w:num>
  <w:num w:numId="6">
    <w:abstractNumId w:val="12"/>
  </w:num>
  <w:num w:numId="7">
    <w:abstractNumId w:val="41"/>
  </w:num>
  <w:num w:numId="8">
    <w:abstractNumId w:val="25"/>
  </w:num>
  <w:num w:numId="9">
    <w:abstractNumId w:val="36"/>
  </w:num>
  <w:num w:numId="10">
    <w:abstractNumId w:val="1"/>
  </w:num>
  <w:num w:numId="11">
    <w:abstractNumId w:val="39"/>
  </w:num>
  <w:num w:numId="12">
    <w:abstractNumId w:val="35"/>
  </w:num>
  <w:num w:numId="13">
    <w:abstractNumId w:val="7"/>
  </w:num>
  <w:num w:numId="14">
    <w:abstractNumId w:val="30"/>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44"/>
  </w:num>
  <w:num w:numId="21">
    <w:abstractNumId w:val="13"/>
  </w:num>
  <w:num w:numId="22">
    <w:abstractNumId w:val="0"/>
  </w:num>
  <w:num w:numId="23">
    <w:abstractNumId w:val="3"/>
  </w:num>
  <w:num w:numId="24">
    <w:abstractNumId w:val="43"/>
  </w:num>
  <w:num w:numId="25">
    <w:abstractNumId w:val="45"/>
  </w:num>
  <w:num w:numId="26">
    <w:abstractNumId w:val="46"/>
  </w:num>
  <w:num w:numId="27">
    <w:abstractNumId w:val="2"/>
  </w:num>
  <w:num w:numId="28">
    <w:abstractNumId w:val="10"/>
  </w:num>
  <w:num w:numId="29">
    <w:abstractNumId w:val="34"/>
  </w:num>
  <w:num w:numId="30">
    <w:abstractNumId w:val="16"/>
  </w:num>
  <w:num w:numId="31">
    <w:abstractNumId w:val="33"/>
  </w:num>
  <w:num w:numId="32">
    <w:abstractNumId w:val="11"/>
  </w:num>
  <w:num w:numId="33">
    <w:abstractNumId w:val="4"/>
  </w:num>
  <w:num w:numId="34">
    <w:abstractNumId w:val="15"/>
  </w:num>
  <w:num w:numId="35">
    <w:abstractNumId w:val="29"/>
  </w:num>
  <w:num w:numId="36">
    <w:abstractNumId w:val="42"/>
  </w:num>
  <w:num w:numId="37">
    <w:abstractNumId w:val="20"/>
  </w:num>
  <w:num w:numId="38">
    <w:abstractNumId w:val="22"/>
  </w:num>
  <w:num w:numId="39">
    <w:abstractNumId w:val="38"/>
  </w:num>
  <w:num w:numId="40">
    <w:abstractNumId w:val="8"/>
  </w:num>
  <w:num w:numId="41">
    <w:abstractNumId w:val="28"/>
  </w:num>
  <w:num w:numId="42">
    <w:abstractNumId w:val="19"/>
  </w:num>
  <w:num w:numId="43">
    <w:abstractNumId w:val="18"/>
  </w:num>
  <w:num w:numId="44">
    <w:abstractNumId w:val="26"/>
  </w:num>
  <w:num w:numId="45">
    <w:abstractNumId w:val="37"/>
  </w:num>
  <w:num w:numId="46">
    <w:abstractNumId w:val="6"/>
  </w:num>
  <w:num w:numId="47">
    <w:abstractNumId w:val="9"/>
  </w:num>
  <w:num w:numId="48">
    <w:abstractNumId w:val="32"/>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CFA"/>
    <w:rsid w:val="000A10DB"/>
    <w:rsid w:val="000A1305"/>
    <w:rsid w:val="000A2CF3"/>
    <w:rsid w:val="000A2D59"/>
    <w:rsid w:val="000B007B"/>
    <w:rsid w:val="000B3590"/>
    <w:rsid w:val="000B490C"/>
    <w:rsid w:val="000B4C9B"/>
    <w:rsid w:val="000B4F4B"/>
    <w:rsid w:val="000B7DFB"/>
    <w:rsid w:val="000C0956"/>
    <w:rsid w:val="000C49D6"/>
    <w:rsid w:val="000C5A4D"/>
    <w:rsid w:val="000C5E6B"/>
    <w:rsid w:val="000D0D52"/>
    <w:rsid w:val="000D15BF"/>
    <w:rsid w:val="000D3D66"/>
    <w:rsid w:val="000D4EB0"/>
    <w:rsid w:val="000D5545"/>
    <w:rsid w:val="000E26F3"/>
    <w:rsid w:val="000E320E"/>
    <w:rsid w:val="000E3B23"/>
    <w:rsid w:val="000E4521"/>
    <w:rsid w:val="000E71DE"/>
    <w:rsid w:val="000F4D27"/>
    <w:rsid w:val="000F7279"/>
    <w:rsid w:val="001007E6"/>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B3672"/>
    <w:rsid w:val="001B7F3F"/>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11A1"/>
    <w:rsid w:val="00212670"/>
    <w:rsid w:val="002151F8"/>
    <w:rsid w:val="00215F0A"/>
    <w:rsid w:val="00215F45"/>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55B"/>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6EA7"/>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4F4"/>
    <w:rsid w:val="00436DCC"/>
    <w:rsid w:val="00441526"/>
    <w:rsid w:val="0044359A"/>
    <w:rsid w:val="00446F68"/>
    <w:rsid w:val="00447C8F"/>
    <w:rsid w:val="00452FF1"/>
    <w:rsid w:val="004536ED"/>
    <w:rsid w:val="004561C3"/>
    <w:rsid w:val="00466127"/>
    <w:rsid w:val="0047270E"/>
    <w:rsid w:val="00473EB3"/>
    <w:rsid w:val="00475C20"/>
    <w:rsid w:val="004815CA"/>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6123"/>
    <w:rsid w:val="004C7081"/>
    <w:rsid w:val="004D05B6"/>
    <w:rsid w:val="004D3263"/>
    <w:rsid w:val="004D497B"/>
    <w:rsid w:val="004E20D8"/>
    <w:rsid w:val="004E2B1A"/>
    <w:rsid w:val="004E482A"/>
    <w:rsid w:val="00500EE4"/>
    <w:rsid w:val="00503DCC"/>
    <w:rsid w:val="00506C37"/>
    <w:rsid w:val="0050758F"/>
    <w:rsid w:val="005075AB"/>
    <w:rsid w:val="005076F9"/>
    <w:rsid w:val="0050787D"/>
    <w:rsid w:val="0051008C"/>
    <w:rsid w:val="0051015D"/>
    <w:rsid w:val="00510D3B"/>
    <w:rsid w:val="0051410A"/>
    <w:rsid w:val="00516452"/>
    <w:rsid w:val="005169F2"/>
    <w:rsid w:val="005227D7"/>
    <w:rsid w:val="00523AC4"/>
    <w:rsid w:val="00523B43"/>
    <w:rsid w:val="00523C7A"/>
    <w:rsid w:val="00524A13"/>
    <w:rsid w:val="00524EE9"/>
    <w:rsid w:val="00524EFF"/>
    <w:rsid w:val="00526995"/>
    <w:rsid w:val="00526CE3"/>
    <w:rsid w:val="00531AA5"/>
    <w:rsid w:val="00531FAE"/>
    <w:rsid w:val="0053700E"/>
    <w:rsid w:val="005445CA"/>
    <w:rsid w:val="00544914"/>
    <w:rsid w:val="00544DB8"/>
    <w:rsid w:val="0054683E"/>
    <w:rsid w:val="00547856"/>
    <w:rsid w:val="005509E9"/>
    <w:rsid w:val="00553405"/>
    <w:rsid w:val="00555FB8"/>
    <w:rsid w:val="00556A62"/>
    <w:rsid w:val="00564DFC"/>
    <w:rsid w:val="00567986"/>
    <w:rsid w:val="0057179C"/>
    <w:rsid w:val="00575630"/>
    <w:rsid w:val="005765BD"/>
    <w:rsid w:val="00576B6A"/>
    <w:rsid w:val="005804B1"/>
    <w:rsid w:val="00581CA5"/>
    <w:rsid w:val="0058483E"/>
    <w:rsid w:val="00584BA9"/>
    <w:rsid w:val="00591CC2"/>
    <w:rsid w:val="00592248"/>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7126"/>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A5C9D"/>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189"/>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3109"/>
    <w:rsid w:val="00865255"/>
    <w:rsid w:val="00865BFC"/>
    <w:rsid w:val="008662E7"/>
    <w:rsid w:val="00866302"/>
    <w:rsid w:val="008664ED"/>
    <w:rsid w:val="00866AA5"/>
    <w:rsid w:val="00867137"/>
    <w:rsid w:val="00867784"/>
    <w:rsid w:val="00871476"/>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19CC"/>
    <w:rsid w:val="008C2955"/>
    <w:rsid w:val="008C2DA3"/>
    <w:rsid w:val="008C5236"/>
    <w:rsid w:val="008C71D3"/>
    <w:rsid w:val="008D14A6"/>
    <w:rsid w:val="008D1EE8"/>
    <w:rsid w:val="008D2DA0"/>
    <w:rsid w:val="008D34E1"/>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1849"/>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1BCC"/>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C31"/>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A2E"/>
    <w:rsid w:val="00BA39E4"/>
    <w:rsid w:val="00BA5972"/>
    <w:rsid w:val="00BA5F0A"/>
    <w:rsid w:val="00BA6446"/>
    <w:rsid w:val="00BB2ED4"/>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3F2A"/>
    <w:rsid w:val="00BF52B5"/>
    <w:rsid w:val="00BF52BD"/>
    <w:rsid w:val="00BF56FA"/>
    <w:rsid w:val="00BF5E90"/>
    <w:rsid w:val="00BF7C1F"/>
    <w:rsid w:val="00C0106A"/>
    <w:rsid w:val="00C015F4"/>
    <w:rsid w:val="00C0594F"/>
    <w:rsid w:val="00C05EA1"/>
    <w:rsid w:val="00C0663D"/>
    <w:rsid w:val="00C12C2E"/>
    <w:rsid w:val="00C13039"/>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3880"/>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057"/>
    <w:rsid w:val="00D066B6"/>
    <w:rsid w:val="00D073CE"/>
    <w:rsid w:val="00D10D31"/>
    <w:rsid w:val="00D11E59"/>
    <w:rsid w:val="00D14790"/>
    <w:rsid w:val="00D15909"/>
    <w:rsid w:val="00D251FE"/>
    <w:rsid w:val="00D255F4"/>
    <w:rsid w:val="00D25CC2"/>
    <w:rsid w:val="00D26506"/>
    <w:rsid w:val="00D26ED4"/>
    <w:rsid w:val="00D2743A"/>
    <w:rsid w:val="00D2757D"/>
    <w:rsid w:val="00D3239D"/>
    <w:rsid w:val="00D32EC4"/>
    <w:rsid w:val="00D349EA"/>
    <w:rsid w:val="00D35337"/>
    <w:rsid w:val="00D4182F"/>
    <w:rsid w:val="00D43689"/>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3DBA"/>
    <w:rsid w:val="00D94E96"/>
    <w:rsid w:val="00D96333"/>
    <w:rsid w:val="00D97A01"/>
    <w:rsid w:val="00DA3292"/>
    <w:rsid w:val="00DA6667"/>
    <w:rsid w:val="00DA7205"/>
    <w:rsid w:val="00DB0B10"/>
    <w:rsid w:val="00DB0DC7"/>
    <w:rsid w:val="00DB1636"/>
    <w:rsid w:val="00DB2556"/>
    <w:rsid w:val="00DC369E"/>
    <w:rsid w:val="00DC6411"/>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4B82"/>
    <w:rsid w:val="00E46FCE"/>
    <w:rsid w:val="00E5009A"/>
    <w:rsid w:val="00E50B8E"/>
    <w:rsid w:val="00E533F7"/>
    <w:rsid w:val="00E5554B"/>
    <w:rsid w:val="00E62814"/>
    <w:rsid w:val="00E6581C"/>
    <w:rsid w:val="00E7010B"/>
    <w:rsid w:val="00E7055E"/>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6095"/>
    <w:rsid w:val="00EA6E98"/>
    <w:rsid w:val="00EA7D06"/>
    <w:rsid w:val="00EB160E"/>
    <w:rsid w:val="00EB2ACE"/>
    <w:rsid w:val="00EB3532"/>
    <w:rsid w:val="00EB37E9"/>
    <w:rsid w:val="00EB7E67"/>
    <w:rsid w:val="00EC1D8A"/>
    <w:rsid w:val="00EC30ED"/>
    <w:rsid w:val="00EC3966"/>
    <w:rsid w:val="00EC506F"/>
    <w:rsid w:val="00EC50CF"/>
    <w:rsid w:val="00EC745F"/>
    <w:rsid w:val="00EC7A85"/>
    <w:rsid w:val="00ED5DAC"/>
    <w:rsid w:val="00ED6B09"/>
    <w:rsid w:val="00ED73F7"/>
    <w:rsid w:val="00EE04D0"/>
    <w:rsid w:val="00EE109D"/>
    <w:rsid w:val="00EE30D2"/>
    <w:rsid w:val="00EE369D"/>
    <w:rsid w:val="00EE42C0"/>
    <w:rsid w:val="00EE625E"/>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461"/>
    <w:rsid w:val="00F370FE"/>
    <w:rsid w:val="00F37C2F"/>
    <w:rsid w:val="00F40F84"/>
    <w:rsid w:val="00F44314"/>
    <w:rsid w:val="00F44F23"/>
    <w:rsid w:val="00F465CE"/>
    <w:rsid w:val="00F468BB"/>
    <w:rsid w:val="00F513AE"/>
    <w:rsid w:val="00F52C13"/>
    <w:rsid w:val="00F55EED"/>
    <w:rsid w:val="00F56F68"/>
    <w:rsid w:val="00F57696"/>
    <w:rsid w:val="00F57B25"/>
    <w:rsid w:val="00F617E8"/>
    <w:rsid w:val="00F61BB5"/>
    <w:rsid w:val="00F64101"/>
    <w:rsid w:val="00F650E2"/>
    <w:rsid w:val="00F66C22"/>
    <w:rsid w:val="00F7018D"/>
    <w:rsid w:val="00F70DFF"/>
    <w:rsid w:val="00F70FAD"/>
    <w:rsid w:val="00F732B1"/>
    <w:rsid w:val="00F7404F"/>
    <w:rsid w:val="00F77497"/>
    <w:rsid w:val="00F7785A"/>
    <w:rsid w:val="00F82598"/>
    <w:rsid w:val="00F90544"/>
    <w:rsid w:val="00F905EB"/>
    <w:rsid w:val="00F92CAF"/>
    <w:rsid w:val="00F93919"/>
    <w:rsid w:val="00F954B7"/>
    <w:rsid w:val="00F958B0"/>
    <w:rsid w:val="00F9595E"/>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2D81"/>
    <w:rsid w:val="00FD39F1"/>
    <w:rsid w:val="00FD42F7"/>
    <w:rsid w:val="00FD5211"/>
    <w:rsid w:val="00FD5372"/>
    <w:rsid w:val="00FE00BF"/>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 w:type="character" w:customStyle="1" w:styleId="Titolo3Carattere">
    <w:name w:val="Titolo 3 Carattere"/>
    <w:basedOn w:val="Carpredefinitoparagrafo"/>
    <w:link w:val="Titolo3"/>
    <w:uiPriority w:val="9"/>
    <w:rsid w:val="000E3B23"/>
    <w:rPr>
      <w:rFonts w:ascii="Arial" w:hAnsi="Arial" w:cs="Arial"/>
      <w:b/>
      <w:bCs/>
      <w:sz w:val="26"/>
      <w:szCs w:val="26"/>
    </w:rPr>
  </w:style>
  <w:style w:type="paragraph" w:customStyle="1" w:styleId="p1">
    <w:name w:val="p1"/>
    <w:basedOn w:val="Normale"/>
    <w:rsid w:val="000E3B23"/>
    <w:pPr>
      <w:spacing w:before="100" w:beforeAutospacing="1" w:after="100" w:afterAutospacing="1"/>
    </w:pPr>
  </w:style>
  <w:style w:type="paragraph" w:customStyle="1" w:styleId="p3">
    <w:name w:val="p3"/>
    <w:basedOn w:val="Normale"/>
    <w:rsid w:val="000E3B23"/>
    <w:pPr>
      <w:spacing w:before="100" w:beforeAutospacing="1" w:after="100" w:afterAutospacing="1"/>
    </w:pPr>
  </w:style>
  <w:style w:type="character" w:customStyle="1" w:styleId="s1">
    <w:name w:val="s1"/>
    <w:basedOn w:val="Carpredefinitoparagrafo"/>
    <w:rsid w:val="000E3B23"/>
  </w:style>
  <w:style w:type="character" w:customStyle="1" w:styleId="s2">
    <w:name w:val="s2"/>
    <w:basedOn w:val="Carpredefinitoparagrafo"/>
    <w:rsid w:val="000E3B23"/>
  </w:style>
  <w:style w:type="character" w:styleId="Collegamentovisitato">
    <w:name w:val="FollowedHyperlink"/>
    <w:basedOn w:val="Carpredefinitoparagrafo"/>
    <w:uiPriority w:val="99"/>
    <w:unhideWhenUsed/>
    <w:rsid w:val="000E3B23"/>
    <w:rPr>
      <w:color w:val="800080"/>
      <w:u w:val="single"/>
    </w:rPr>
  </w:style>
  <w:style w:type="paragraph" w:styleId="Iniziomodulo-z">
    <w:name w:val="HTML Top of Form"/>
    <w:basedOn w:val="Normale"/>
    <w:next w:val="Normale"/>
    <w:link w:val="Iniziomodulo-zCarattere"/>
    <w:hidden/>
    <w:uiPriority w:val="99"/>
    <w:unhideWhenUsed/>
    <w:rsid w:val="000E3B2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E3B2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E3B2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E3B23"/>
    <w:rPr>
      <w:rFonts w:ascii="Arial" w:hAnsi="Arial" w:cs="Arial"/>
      <w:vanish/>
      <w:sz w:val="16"/>
      <w:szCs w:val="16"/>
    </w:rPr>
  </w:style>
  <w:style w:type="character" w:customStyle="1" w:styleId="signature">
    <w:name w:val="signature"/>
    <w:basedOn w:val="Carpredefinitoparagrafo"/>
    <w:rsid w:val="000E3B23"/>
  </w:style>
  <w:style w:type="character" w:customStyle="1" w:styleId="article-relative-img">
    <w:name w:val="article-relative-img"/>
    <w:basedOn w:val="Carpredefinitoparagrafo"/>
    <w:rsid w:val="000E3B23"/>
  </w:style>
  <w:style w:type="character" w:customStyle="1" w:styleId="article-relative-txt">
    <w:name w:val="article-relative-txt"/>
    <w:basedOn w:val="Carpredefinitoparagrafo"/>
    <w:rsid w:val="000E3B23"/>
  </w:style>
  <w:style w:type="character" w:customStyle="1" w:styleId="titoloarticolocorr">
    <w:name w:val="titolo_articolo_corr"/>
    <w:basedOn w:val="Carpredefinitoparagrafo"/>
    <w:rsid w:val="000E3B23"/>
  </w:style>
  <w:style w:type="character" w:customStyle="1" w:styleId="autorearticolocorr">
    <w:name w:val="autore_articolo_corr"/>
    <w:basedOn w:val="Carpredefinitoparagrafo"/>
    <w:rsid w:val="000E3B23"/>
  </w:style>
  <w:style w:type="paragraph" w:customStyle="1" w:styleId="nocomments">
    <w:name w:val="nocomments"/>
    <w:basedOn w:val="Normale"/>
    <w:rsid w:val="000E3B23"/>
    <w:pPr>
      <w:spacing w:before="100" w:beforeAutospacing="1" w:after="100" w:afterAutospacing="1"/>
    </w:pPr>
  </w:style>
  <w:style w:type="paragraph" w:customStyle="1" w:styleId="srr-summary">
    <w:name w:val="srr-summary"/>
    <w:basedOn w:val="Normale"/>
    <w:rsid w:val="000E3B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770543855">
      <w:bodyDiv w:val="1"/>
      <w:marLeft w:val="0"/>
      <w:marRight w:val="0"/>
      <w:marTop w:val="0"/>
      <w:marBottom w:val="0"/>
      <w:divBdr>
        <w:top w:val="none" w:sz="0" w:space="0" w:color="auto"/>
        <w:left w:val="none" w:sz="0" w:space="0" w:color="auto"/>
        <w:bottom w:val="none" w:sz="0" w:space="0" w:color="auto"/>
        <w:right w:val="none" w:sz="0" w:space="0" w:color="auto"/>
      </w:divBdr>
      <w:divsChild>
        <w:div w:id="639728188">
          <w:marLeft w:val="0"/>
          <w:marRight w:val="0"/>
          <w:marTop w:val="100"/>
          <w:marBottom w:val="100"/>
          <w:divBdr>
            <w:top w:val="none" w:sz="0" w:space="0" w:color="auto"/>
            <w:left w:val="none" w:sz="0" w:space="0" w:color="auto"/>
            <w:bottom w:val="none" w:sz="0" w:space="0" w:color="auto"/>
            <w:right w:val="none" w:sz="0" w:space="0" w:color="auto"/>
          </w:divBdr>
          <w:divsChild>
            <w:div w:id="1840733742">
              <w:marLeft w:val="0"/>
              <w:marRight w:val="0"/>
              <w:marTop w:val="0"/>
              <w:marBottom w:val="225"/>
              <w:divBdr>
                <w:top w:val="none" w:sz="0" w:space="0" w:color="auto"/>
                <w:left w:val="none" w:sz="0" w:space="0" w:color="auto"/>
                <w:bottom w:val="none" w:sz="0" w:space="0" w:color="auto"/>
                <w:right w:val="none" w:sz="0" w:space="0" w:color="auto"/>
              </w:divBdr>
              <w:divsChild>
                <w:div w:id="1922905924">
                  <w:marLeft w:val="0"/>
                  <w:marRight w:val="0"/>
                  <w:marTop w:val="0"/>
                  <w:marBottom w:val="0"/>
                  <w:divBdr>
                    <w:top w:val="none" w:sz="0" w:space="0" w:color="auto"/>
                    <w:left w:val="none" w:sz="0" w:space="0" w:color="auto"/>
                    <w:bottom w:val="none" w:sz="0" w:space="0" w:color="auto"/>
                    <w:right w:val="none" w:sz="0" w:space="0" w:color="auto"/>
                  </w:divBdr>
                  <w:divsChild>
                    <w:div w:id="1385905850">
                      <w:marLeft w:val="0"/>
                      <w:marRight w:val="0"/>
                      <w:marTop w:val="0"/>
                      <w:marBottom w:val="0"/>
                      <w:divBdr>
                        <w:top w:val="none" w:sz="0" w:space="0" w:color="auto"/>
                        <w:left w:val="none" w:sz="0" w:space="0" w:color="auto"/>
                        <w:bottom w:val="none" w:sz="0" w:space="0" w:color="auto"/>
                        <w:right w:val="none" w:sz="0" w:space="0" w:color="auto"/>
                      </w:divBdr>
                      <w:divsChild>
                        <w:div w:id="445203163">
                          <w:marLeft w:val="0"/>
                          <w:marRight w:val="0"/>
                          <w:marTop w:val="0"/>
                          <w:marBottom w:val="0"/>
                          <w:divBdr>
                            <w:top w:val="none" w:sz="0" w:space="0" w:color="auto"/>
                            <w:left w:val="none" w:sz="0" w:space="0" w:color="auto"/>
                            <w:bottom w:val="none" w:sz="0" w:space="0" w:color="auto"/>
                            <w:right w:val="none" w:sz="0" w:space="0" w:color="auto"/>
                          </w:divBdr>
                          <w:divsChild>
                            <w:div w:id="1958441473">
                              <w:marLeft w:val="0"/>
                              <w:marRight w:val="0"/>
                              <w:marTop w:val="0"/>
                              <w:marBottom w:val="0"/>
                              <w:divBdr>
                                <w:top w:val="none" w:sz="0" w:space="0" w:color="auto"/>
                                <w:left w:val="none" w:sz="0" w:space="0" w:color="auto"/>
                                <w:bottom w:val="none" w:sz="0" w:space="0" w:color="auto"/>
                                <w:right w:val="none" w:sz="0" w:space="0" w:color="auto"/>
                              </w:divBdr>
                              <w:divsChild>
                                <w:div w:id="722829274">
                                  <w:marLeft w:val="0"/>
                                  <w:marRight w:val="0"/>
                                  <w:marTop w:val="0"/>
                                  <w:marBottom w:val="0"/>
                                  <w:divBdr>
                                    <w:top w:val="none" w:sz="0" w:space="0" w:color="auto"/>
                                    <w:left w:val="none" w:sz="0" w:space="0" w:color="auto"/>
                                    <w:bottom w:val="none" w:sz="0" w:space="0" w:color="auto"/>
                                    <w:right w:val="none" w:sz="0" w:space="0" w:color="auto"/>
                                  </w:divBdr>
                                </w:div>
                              </w:divsChild>
                            </w:div>
                            <w:div w:id="1153989755">
                              <w:marLeft w:val="0"/>
                              <w:marRight w:val="0"/>
                              <w:marTop w:val="150"/>
                              <w:marBottom w:val="225"/>
                              <w:divBdr>
                                <w:top w:val="none" w:sz="0" w:space="0" w:color="auto"/>
                                <w:left w:val="none" w:sz="0" w:space="0" w:color="auto"/>
                                <w:bottom w:val="none" w:sz="0" w:space="0" w:color="auto"/>
                                <w:right w:val="none" w:sz="0" w:space="0" w:color="auto"/>
                              </w:divBdr>
                            </w:div>
                          </w:divsChild>
                        </w:div>
                        <w:div w:id="854657332">
                          <w:marLeft w:val="0"/>
                          <w:marRight w:val="0"/>
                          <w:marTop w:val="0"/>
                          <w:marBottom w:val="0"/>
                          <w:divBdr>
                            <w:top w:val="none" w:sz="0" w:space="0" w:color="auto"/>
                            <w:left w:val="none" w:sz="0" w:space="0" w:color="auto"/>
                            <w:bottom w:val="none" w:sz="0" w:space="0" w:color="auto"/>
                            <w:right w:val="none" w:sz="0" w:space="0" w:color="auto"/>
                          </w:divBdr>
                        </w:div>
                        <w:div w:id="541475907">
                          <w:marLeft w:val="0"/>
                          <w:marRight w:val="0"/>
                          <w:marTop w:val="0"/>
                          <w:marBottom w:val="0"/>
                          <w:divBdr>
                            <w:top w:val="none" w:sz="0" w:space="0" w:color="auto"/>
                            <w:left w:val="none" w:sz="0" w:space="0" w:color="auto"/>
                            <w:bottom w:val="none" w:sz="0" w:space="0" w:color="auto"/>
                            <w:right w:val="none" w:sz="0" w:space="0" w:color="auto"/>
                          </w:divBdr>
                        </w:div>
                        <w:div w:id="1435980757">
                          <w:marLeft w:val="0"/>
                          <w:marRight w:val="0"/>
                          <w:marTop w:val="0"/>
                          <w:marBottom w:val="0"/>
                          <w:divBdr>
                            <w:top w:val="none" w:sz="0" w:space="0" w:color="auto"/>
                            <w:left w:val="none" w:sz="0" w:space="0" w:color="auto"/>
                            <w:bottom w:val="none" w:sz="0" w:space="0" w:color="auto"/>
                            <w:right w:val="none" w:sz="0" w:space="0" w:color="auto"/>
                          </w:divBdr>
                        </w:div>
                        <w:div w:id="1026097977">
                          <w:marLeft w:val="0"/>
                          <w:marRight w:val="0"/>
                          <w:marTop w:val="0"/>
                          <w:marBottom w:val="0"/>
                          <w:divBdr>
                            <w:top w:val="none" w:sz="0" w:space="0" w:color="auto"/>
                            <w:left w:val="none" w:sz="0" w:space="0" w:color="auto"/>
                            <w:bottom w:val="none" w:sz="0" w:space="0" w:color="auto"/>
                            <w:right w:val="none" w:sz="0" w:space="0" w:color="auto"/>
                          </w:divBdr>
                        </w:div>
                        <w:div w:id="679889668">
                          <w:marLeft w:val="0"/>
                          <w:marRight w:val="0"/>
                          <w:marTop w:val="0"/>
                          <w:marBottom w:val="0"/>
                          <w:divBdr>
                            <w:top w:val="none" w:sz="0" w:space="0" w:color="auto"/>
                            <w:left w:val="none" w:sz="0" w:space="0" w:color="auto"/>
                            <w:bottom w:val="none" w:sz="0" w:space="0" w:color="auto"/>
                            <w:right w:val="none" w:sz="0" w:space="0" w:color="auto"/>
                          </w:divBdr>
                        </w:div>
                        <w:div w:id="266349763">
                          <w:marLeft w:val="0"/>
                          <w:marRight w:val="0"/>
                          <w:marTop w:val="0"/>
                          <w:marBottom w:val="225"/>
                          <w:divBdr>
                            <w:top w:val="none" w:sz="0" w:space="0" w:color="auto"/>
                            <w:left w:val="none" w:sz="0" w:space="0" w:color="auto"/>
                            <w:bottom w:val="none" w:sz="0" w:space="0" w:color="auto"/>
                            <w:right w:val="none" w:sz="0" w:space="0" w:color="auto"/>
                          </w:divBdr>
                          <w:divsChild>
                            <w:div w:id="1793594660">
                              <w:marLeft w:val="0"/>
                              <w:marRight w:val="0"/>
                              <w:marTop w:val="0"/>
                              <w:marBottom w:val="0"/>
                              <w:divBdr>
                                <w:top w:val="none" w:sz="0" w:space="0" w:color="auto"/>
                                <w:left w:val="none" w:sz="0" w:space="0" w:color="auto"/>
                                <w:bottom w:val="none" w:sz="0" w:space="0" w:color="auto"/>
                                <w:right w:val="none" w:sz="0" w:space="0" w:color="auto"/>
                              </w:divBdr>
                            </w:div>
                            <w:div w:id="522062611">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105"/>
                              <w:marBottom w:val="105"/>
                              <w:divBdr>
                                <w:top w:val="none" w:sz="0" w:space="0" w:color="auto"/>
                                <w:left w:val="none" w:sz="0" w:space="0" w:color="auto"/>
                                <w:bottom w:val="none" w:sz="0" w:space="0" w:color="auto"/>
                                <w:right w:val="none" w:sz="0" w:space="0" w:color="auto"/>
                              </w:divBdr>
                            </w:div>
                            <w:div w:id="1920749960">
                              <w:marLeft w:val="0"/>
                              <w:marRight w:val="0"/>
                              <w:marTop w:val="180"/>
                              <w:marBottom w:val="165"/>
                              <w:divBdr>
                                <w:top w:val="none" w:sz="0" w:space="0" w:color="auto"/>
                                <w:left w:val="none" w:sz="0" w:space="0" w:color="auto"/>
                                <w:bottom w:val="none" w:sz="0" w:space="0" w:color="auto"/>
                                <w:right w:val="none" w:sz="0" w:space="0" w:color="auto"/>
                              </w:divBdr>
                            </w:div>
                            <w:div w:id="1948192967">
                              <w:marLeft w:val="0"/>
                              <w:marRight w:val="0"/>
                              <w:marTop w:val="0"/>
                              <w:marBottom w:val="0"/>
                              <w:divBdr>
                                <w:top w:val="none" w:sz="0" w:space="0" w:color="auto"/>
                                <w:left w:val="none" w:sz="0" w:space="0" w:color="auto"/>
                                <w:bottom w:val="none" w:sz="0" w:space="0" w:color="auto"/>
                                <w:right w:val="none" w:sz="0" w:space="0" w:color="auto"/>
                              </w:divBdr>
                            </w:div>
                            <w:div w:id="844516948">
                              <w:marLeft w:val="105"/>
                              <w:marRight w:val="0"/>
                              <w:marTop w:val="0"/>
                              <w:marBottom w:val="0"/>
                              <w:divBdr>
                                <w:top w:val="none" w:sz="0" w:space="0" w:color="auto"/>
                                <w:left w:val="none" w:sz="0" w:space="0" w:color="auto"/>
                                <w:bottom w:val="none" w:sz="0" w:space="0" w:color="auto"/>
                                <w:right w:val="none" w:sz="0" w:space="0" w:color="auto"/>
                              </w:divBdr>
                              <w:divsChild>
                                <w:div w:id="479008424">
                                  <w:marLeft w:val="0"/>
                                  <w:marRight w:val="0"/>
                                  <w:marTop w:val="60"/>
                                  <w:marBottom w:val="60"/>
                                  <w:divBdr>
                                    <w:top w:val="none" w:sz="0" w:space="0" w:color="auto"/>
                                    <w:left w:val="none" w:sz="0" w:space="0" w:color="auto"/>
                                    <w:bottom w:val="none" w:sz="0" w:space="0" w:color="auto"/>
                                    <w:right w:val="none" w:sz="0" w:space="0" w:color="auto"/>
                                  </w:divBdr>
                                </w:div>
                                <w:div w:id="697436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71069029">
                  <w:marLeft w:val="0"/>
                  <w:marRight w:val="0"/>
                  <w:marTop w:val="0"/>
                  <w:marBottom w:val="0"/>
                  <w:divBdr>
                    <w:top w:val="none" w:sz="0" w:space="0" w:color="auto"/>
                    <w:left w:val="none" w:sz="0" w:space="0" w:color="auto"/>
                    <w:bottom w:val="none" w:sz="0" w:space="0" w:color="auto"/>
                    <w:right w:val="none" w:sz="0" w:space="0" w:color="auto"/>
                  </w:divBdr>
                  <w:divsChild>
                    <w:div w:id="286812708">
                      <w:marLeft w:val="0"/>
                      <w:marRight w:val="0"/>
                      <w:marTop w:val="0"/>
                      <w:marBottom w:val="150"/>
                      <w:divBdr>
                        <w:top w:val="none" w:sz="0" w:space="0" w:color="auto"/>
                        <w:left w:val="none" w:sz="0" w:space="0" w:color="auto"/>
                        <w:bottom w:val="none" w:sz="0" w:space="0" w:color="auto"/>
                        <w:right w:val="none" w:sz="0" w:space="0" w:color="auto"/>
                      </w:divBdr>
                      <w:divsChild>
                        <w:div w:id="222181807">
                          <w:marLeft w:val="0"/>
                          <w:marRight w:val="0"/>
                          <w:marTop w:val="0"/>
                          <w:marBottom w:val="150"/>
                          <w:divBdr>
                            <w:top w:val="none" w:sz="0" w:space="0" w:color="auto"/>
                            <w:left w:val="none" w:sz="0" w:space="0" w:color="auto"/>
                            <w:bottom w:val="none" w:sz="0" w:space="0" w:color="auto"/>
                            <w:right w:val="none" w:sz="0" w:space="0" w:color="auto"/>
                          </w:divBdr>
                          <w:divsChild>
                            <w:div w:id="1256282365">
                              <w:marLeft w:val="0"/>
                              <w:marRight w:val="0"/>
                              <w:marTop w:val="0"/>
                              <w:marBottom w:val="150"/>
                              <w:divBdr>
                                <w:top w:val="none" w:sz="0" w:space="0" w:color="auto"/>
                                <w:left w:val="none" w:sz="0" w:space="0" w:color="auto"/>
                                <w:bottom w:val="none" w:sz="0" w:space="0" w:color="auto"/>
                                <w:right w:val="none" w:sz="0" w:space="0" w:color="auto"/>
                              </w:divBdr>
                              <w:divsChild>
                                <w:div w:id="1083647641">
                                  <w:marLeft w:val="0"/>
                                  <w:marRight w:val="0"/>
                                  <w:marTop w:val="0"/>
                                  <w:marBottom w:val="0"/>
                                  <w:divBdr>
                                    <w:top w:val="none" w:sz="0" w:space="0" w:color="auto"/>
                                    <w:left w:val="single" w:sz="48" w:space="0" w:color="DD4B39"/>
                                    <w:bottom w:val="none" w:sz="0" w:space="0" w:color="auto"/>
                                    <w:right w:val="none" w:sz="0" w:space="0" w:color="auto"/>
                                  </w:divBdr>
                                </w:div>
                                <w:div w:id="133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043">
                      <w:marLeft w:val="0"/>
                      <w:marRight w:val="0"/>
                      <w:marTop w:val="0"/>
                      <w:marBottom w:val="150"/>
                      <w:divBdr>
                        <w:top w:val="none" w:sz="0" w:space="0" w:color="auto"/>
                        <w:left w:val="none" w:sz="0" w:space="0" w:color="auto"/>
                        <w:bottom w:val="single" w:sz="6" w:space="0" w:color="B6B6B6"/>
                        <w:right w:val="none" w:sz="0" w:space="0" w:color="auto"/>
                      </w:divBdr>
                      <w:divsChild>
                        <w:div w:id="1668512724">
                          <w:marLeft w:val="0"/>
                          <w:marRight w:val="0"/>
                          <w:marTop w:val="0"/>
                          <w:marBottom w:val="0"/>
                          <w:divBdr>
                            <w:top w:val="none" w:sz="0" w:space="0" w:color="auto"/>
                            <w:left w:val="none" w:sz="0" w:space="0" w:color="auto"/>
                            <w:bottom w:val="none" w:sz="0" w:space="0" w:color="auto"/>
                            <w:right w:val="none" w:sz="0" w:space="0" w:color="auto"/>
                          </w:divBdr>
                          <w:divsChild>
                            <w:div w:id="414210983">
                              <w:marLeft w:val="225"/>
                              <w:marRight w:val="225"/>
                              <w:marTop w:val="0"/>
                              <w:marBottom w:val="0"/>
                              <w:divBdr>
                                <w:top w:val="none" w:sz="0" w:space="0" w:color="auto"/>
                                <w:left w:val="none" w:sz="0" w:space="0" w:color="auto"/>
                                <w:bottom w:val="none" w:sz="0" w:space="0" w:color="auto"/>
                                <w:right w:val="none" w:sz="0" w:space="0" w:color="auto"/>
                              </w:divBdr>
                            </w:div>
                            <w:div w:id="10814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756">
                      <w:marLeft w:val="0"/>
                      <w:marRight w:val="0"/>
                      <w:marTop w:val="0"/>
                      <w:marBottom w:val="150"/>
                      <w:divBdr>
                        <w:top w:val="none" w:sz="0" w:space="0" w:color="auto"/>
                        <w:left w:val="none" w:sz="0" w:space="0" w:color="auto"/>
                        <w:bottom w:val="none" w:sz="0" w:space="0" w:color="auto"/>
                        <w:right w:val="none" w:sz="0" w:space="0" w:color="auto"/>
                      </w:divBdr>
                      <w:divsChild>
                        <w:div w:id="18245209">
                          <w:marLeft w:val="0"/>
                          <w:marRight w:val="0"/>
                          <w:marTop w:val="0"/>
                          <w:marBottom w:val="15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993">
                      <w:marLeft w:val="0"/>
                      <w:marRight w:val="0"/>
                      <w:marTop w:val="0"/>
                      <w:marBottom w:val="150"/>
                      <w:divBdr>
                        <w:top w:val="none" w:sz="0" w:space="0" w:color="auto"/>
                        <w:left w:val="none" w:sz="0" w:space="0" w:color="auto"/>
                        <w:bottom w:val="none" w:sz="0" w:space="0" w:color="auto"/>
                        <w:right w:val="none" w:sz="0" w:space="0" w:color="auto"/>
                      </w:divBdr>
                      <w:divsChild>
                        <w:div w:id="1648974044">
                          <w:marLeft w:val="0"/>
                          <w:marRight w:val="0"/>
                          <w:marTop w:val="0"/>
                          <w:marBottom w:val="150"/>
                          <w:divBdr>
                            <w:top w:val="none" w:sz="0" w:space="0" w:color="auto"/>
                            <w:left w:val="none" w:sz="0" w:space="0" w:color="auto"/>
                            <w:bottom w:val="none" w:sz="0" w:space="0" w:color="auto"/>
                            <w:right w:val="none" w:sz="0" w:space="0" w:color="auto"/>
                          </w:divBdr>
                          <w:divsChild>
                            <w:div w:id="1090085417">
                              <w:marLeft w:val="0"/>
                              <w:marRight w:val="0"/>
                              <w:marTop w:val="0"/>
                              <w:marBottom w:val="0"/>
                              <w:divBdr>
                                <w:top w:val="none" w:sz="0" w:space="0" w:color="auto"/>
                                <w:left w:val="none" w:sz="0" w:space="0" w:color="auto"/>
                                <w:bottom w:val="none" w:sz="0" w:space="0" w:color="auto"/>
                                <w:right w:val="none" w:sz="0" w:space="0" w:color="auto"/>
                              </w:divBdr>
                              <w:divsChild>
                                <w:div w:id="474185315">
                                  <w:marLeft w:val="0"/>
                                  <w:marRight w:val="0"/>
                                  <w:marTop w:val="0"/>
                                  <w:marBottom w:val="0"/>
                                  <w:divBdr>
                                    <w:top w:val="single" w:sz="6" w:space="0" w:color="DFDFDF"/>
                                    <w:left w:val="single" w:sz="6" w:space="0" w:color="DFDFDF"/>
                                    <w:bottom w:val="single" w:sz="6" w:space="0" w:color="DFDFDF"/>
                                    <w:right w:val="single" w:sz="6" w:space="0" w:color="DFDFDF"/>
                                  </w:divBdr>
                                  <w:divsChild>
                                    <w:div w:id="423301332">
                                      <w:marLeft w:val="0"/>
                                      <w:marRight w:val="0"/>
                                      <w:marTop w:val="0"/>
                                      <w:marBottom w:val="0"/>
                                      <w:divBdr>
                                        <w:top w:val="none" w:sz="0" w:space="0" w:color="auto"/>
                                        <w:left w:val="none" w:sz="0" w:space="0" w:color="auto"/>
                                        <w:bottom w:val="none" w:sz="0" w:space="0" w:color="auto"/>
                                        <w:right w:val="none" w:sz="0" w:space="0" w:color="auto"/>
                                      </w:divBdr>
                                      <w:divsChild>
                                        <w:div w:id="307561888">
                                          <w:marLeft w:val="0"/>
                                          <w:marRight w:val="0"/>
                                          <w:marTop w:val="0"/>
                                          <w:marBottom w:val="0"/>
                                          <w:divBdr>
                                            <w:top w:val="none" w:sz="0" w:space="8" w:color="auto"/>
                                            <w:left w:val="none" w:sz="0" w:space="8" w:color="auto"/>
                                            <w:bottom w:val="single" w:sz="6" w:space="8" w:color="DFDFDF"/>
                                            <w:right w:val="none" w:sz="0" w:space="8" w:color="auto"/>
                                          </w:divBdr>
                                          <w:divsChild>
                                            <w:div w:id="2120760878">
                                              <w:marLeft w:val="0"/>
                                              <w:marRight w:val="0"/>
                                              <w:marTop w:val="0"/>
                                              <w:marBottom w:val="0"/>
                                              <w:divBdr>
                                                <w:top w:val="none" w:sz="0" w:space="0" w:color="auto"/>
                                                <w:left w:val="none" w:sz="0" w:space="0" w:color="auto"/>
                                                <w:bottom w:val="none" w:sz="0" w:space="0" w:color="auto"/>
                                                <w:right w:val="none" w:sz="0" w:space="0" w:color="auto"/>
                                              </w:divBdr>
                                            </w:div>
                                          </w:divsChild>
                                        </w:div>
                                        <w:div w:id="1716856960">
                                          <w:marLeft w:val="0"/>
                                          <w:marRight w:val="0"/>
                                          <w:marTop w:val="0"/>
                                          <w:marBottom w:val="0"/>
                                          <w:divBdr>
                                            <w:top w:val="none" w:sz="0" w:space="8" w:color="auto"/>
                                            <w:left w:val="none" w:sz="0" w:space="8" w:color="auto"/>
                                            <w:bottom w:val="single" w:sz="6" w:space="8" w:color="DFDFDF"/>
                                            <w:right w:val="none" w:sz="0" w:space="8" w:color="auto"/>
                                          </w:divBdr>
                                          <w:divsChild>
                                            <w:div w:id="1234120643">
                                              <w:marLeft w:val="0"/>
                                              <w:marRight w:val="0"/>
                                              <w:marTop w:val="0"/>
                                              <w:marBottom w:val="0"/>
                                              <w:divBdr>
                                                <w:top w:val="none" w:sz="0" w:space="0" w:color="auto"/>
                                                <w:left w:val="none" w:sz="0" w:space="0" w:color="auto"/>
                                                <w:bottom w:val="none" w:sz="0" w:space="0" w:color="auto"/>
                                                <w:right w:val="none" w:sz="0" w:space="0" w:color="auto"/>
                                              </w:divBdr>
                                            </w:div>
                                          </w:divsChild>
                                        </w:div>
                                        <w:div w:id="1139804193">
                                          <w:marLeft w:val="0"/>
                                          <w:marRight w:val="0"/>
                                          <w:marTop w:val="0"/>
                                          <w:marBottom w:val="0"/>
                                          <w:divBdr>
                                            <w:top w:val="none" w:sz="0" w:space="8" w:color="auto"/>
                                            <w:left w:val="none" w:sz="0" w:space="8" w:color="auto"/>
                                            <w:bottom w:val="single" w:sz="6" w:space="8" w:color="DFDFDF"/>
                                            <w:right w:val="none" w:sz="0" w:space="8" w:color="auto"/>
                                          </w:divBdr>
                                          <w:divsChild>
                                            <w:div w:id="1004668637">
                                              <w:marLeft w:val="0"/>
                                              <w:marRight w:val="0"/>
                                              <w:marTop w:val="0"/>
                                              <w:marBottom w:val="0"/>
                                              <w:divBdr>
                                                <w:top w:val="none" w:sz="0" w:space="0" w:color="auto"/>
                                                <w:left w:val="none" w:sz="0" w:space="0" w:color="auto"/>
                                                <w:bottom w:val="none" w:sz="0" w:space="0" w:color="auto"/>
                                                <w:right w:val="none" w:sz="0" w:space="0" w:color="auto"/>
                                              </w:divBdr>
                                            </w:div>
                                          </w:divsChild>
                                        </w:div>
                                        <w:div w:id="2041398435">
                                          <w:marLeft w:val="0"/>
                                          <w:marRight w:val="0"/>
                                          <w:marTop w:val="0"/>
                                          <w:marBottom w:val="0"/>
                                          <w:divBdr>
                                            <w:top w:val="none" w:sz="0" w:space="8" w:color="auto"/>
                                            <w:left w:val="none" w:sz="0" w:space="8" w:color="auto"/>
                                            <w:bottom w:val="single" w:sz="6" w:space="8" w:color="DFDFDF"/>
                                            <w:right w:val="none" w:sz="0" w:space="8" w:color="auto"/>
                                          </w:divBdr>
                                          <w:divsChild>
                                            <w:div w:id="1765759753">
                                              <w:marLeft w:val="0"/>
                                              <w:marRight w:val="0"/>
                                              <w:marTop w:val="0"/>
                                              <w:marBottom w:val="0"/>
                                              <w:divBdr>
                                                <w:top w:val="none" w:sz="0" w:space="0" w:color="auto"/>
                                                <w:left w:val="none" w:sz="0" w:space="0" w:color="auto"/>
                                                <w:bottom w:val="none" w:sz="0" w:space="0" w:color="auto"/>
                                                <w:right w:val="none" w:sz="0" w:space="0" w:color="auto"/>
                                              </w:divBdr>
                                            </w:div>
                                          </w:divsChild>
                                        </w:div>
                                        <w:div w:id="46611334">
                                          <w:marLeft w:val="0"/>
                                          <w:marRight w:val="0"/>
                                          <w:marTop w:val="0"/>
                                          <w:marBottom w:val="0"/>
                                          <w:divBdr>
                                            <w:top w:val="none" w:sz="0" w:space="8" w:color="auto"/>
                                            <w:left w:val="none" w:sz="0" w:space="8" w:color="auto"/>
                                            <w:bottom w:val="single" w:sz="6" w:space="8" w:color="DFDFDF"/>
                                            <w:right w:val="none" w:sz="0" w:space="8" w:color="auto"/>
                                          </w:divBdr>
                                          <w:divsChild>
                                            <w:div w:id="9259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5851">
                      <w:marLeft w:val="0"/>
                      <w:marRight w:val="0"/>
                      <w:marTop w:val="0"/>
                      <w:marBottom w:val="150"/>
                      <w:divBdr>
                        <w:top w:val="none" w:sz="0" w:space="0" w:color="auto"/>
                        <w:left w:val="none" w:sz="0" w:space="0" w:color="auto"/>
                        <w:bottom w:val="none" w:sz="0" w:space="0" w:color="auto"/>
                        <w:right w:val="none" w:sz="0" w:space="0" w:color="auto"/>
                      </w:divBdr>
                      <w:divsChild>
                        <w:div w:id="1651907496">
                          <w:marLeft w:val="0"/>
                          <w:marRight w:val="0"/>
                          <w:marTop w:val="0"/>
                          <w:marBottom w:val="150"/>
                          <w:divBdr>
                            <w:top w:val="none" w:sz="0" w:space="0" w:color="auto"/>
                            <w:left w:val="none" w:sz="0" w:space="0" w:color="auto"/>
                            <w:bottom w:val="none" w:sz="0" w:space="0" w:color="auto"/>
                            <w:right w:val="none" w:sz="0" w:space="0" w:color="auto"/>
                          </w:divBdr>
                          <w:divsChild>
                            <w:div w:id="1172767892">
                              <w:marLeft w:val="0"/>
                              <w:marRight w:val="0"/>
                              <w:marTop w:val="0"/>
                              <w:marBottom w:val="0"/>
                              <w:divBdr>
                                <w:top w:val="none" w:sz="0" w:space="0" w:color="auto"/>
                                <w:left w:val="none" w:sz="0" w:space="0" w:color="auto"/>
                                <w:bottom w:val="none" w:sz="0" w:space="0" w:color="auto"/>
                                <w:right w:val="none" w:sz="0" w:space="0" w:color="auto"/>
                              </w:divBdr>
                            </w:div>
                            <w:div w:id="765230711">
                              <w:marLeft w:val="0"/>
                              <w:marRight w:val="0"/>
                              <w:marTop w:val="0"/>
                              <w:marBottom w:val="0"/>
                              <w:divBdr>
                                <w:top w:val="none" w:sz="0" w:space="0" w:color="auto"/>
                                <w:left w:val="none" w:sz="0" w:space="0" w:color="auto"/>
                                <w:bottom w:val="none" w:sz="0" w:space="0" w:color="auto"/>
                                <w:right w:val="none" w:sz="0" w:space="0" w:color="auto"/>
                              </w:divBdr>
                            </w:div>
                            <w:div w:id="1415518920">
                              <w:marLeft w:val="0"/>
                              <w:marRight w:val="0"/>
                              <w:marTop w:val="360"/>
                              <w:marBottom w:val="0"/>
                              <w:divBdr>
                                <w:top w:val="none" w:sz="0" w:space="0" w:color="auto"/>
                                <w:left w:val="none" w:sz="0" w:space="0" w:color="auto"/>
                                <w:bottom w:val="none" w:sz="0" w:space="0" w:color="auto"/>
                                <w:right w:val="none" w:sz="0" w:space="0" w:color="auto"/>
                              </w:divBdr>
                            </w:div>
                            <w:div w:id="48767535">
                              <w:marLeft w:val="0"/>
                              <w:marRight w:val="0"/>
                              <w:marTop w:val="0"/>
                              <w:marBottom w:val="0"/>
                              <w:divBdr>
                                <w:top w:val="none" w:sz="0" w:space="0" w:color="auto"/>
                                <w:left w:val="none" w:sz="0" w:space="0" w:color="auto"/>
                                <w:bottom w:val="none" w:sz="0" w:space="0" w:color="auto"/>
                                <w:right w:val="none" w:sz="0" w:space="0" w:color="auto"/>
                              </w:divBdr>
                            </w:div>
                            <w:div w:id="1749422981">
                              <w:marLeft w:val="0"/>
                              <w:marRight w:val="0"/>
                              <w:marTop w:val="0"/>
                              <w:marBottom w:val="0"/>
                              <w:divBdr>
                                <w:top w:val="none" w:sz="0" w:space="0" w:color="auto"/>
                                <w:left w:val="none" w:sz="0" w:space="0" w:color="auto"/>
                                <w:bottom w:val="none" w:sz="0" w:space="0" w:color="auto"/>
                                <w:right w:val="none" w:sz="0" w:space="0" w:color="auto"/>
                              </w:divBdr>
                            </w:div>
                            <w:div w:id="1697808221">
                              <w:marLeft w:val="0"/>
                              <w:marRight w:val="0"/>
                              <w:marTop w:val="36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457113936">
                              <w:marLeft w:val="0"/>
                              <w:marRight w:val="0"/>
                              <w:marTop w:val="0"/>
                              <w:marBottom w:val="0"/>
                              <w:divBdr>
                                <w:top w:val="none" w:sz="0" w:space="0" w:color="auto"/>
                                <w:left w:val="none" w:sz="0" w:space="0" w:color="auto"/>
                                <w:bottom w:val="none" w:sz="0" w:space="0" w:color="auto"/>
                                <w:right w:val="none" w:sz="0" w:space="0" w:color="auto"/>
                              </w:divBdr>
                            </w:div>
                            <w:div w:id="1709838735">
                              <w:marLeft w:val="0"/>
                              <w:marRight w:val="0"/>
                              <w:marTop w:val="360"/>
                              <w:marBottom w:val="0"/>
                              <w:divBdr>
                                <w:top w:val="none" w:sz="0" w:space="0" w:color="auto"/>
                                <w:left w:val="none" w:sz="0" w:space="0" w:color="auto"/>
                                <w:bottom w:val="none" w:sz="0" w:space="0" w:color="auto"/>
                                <w:right w:val="none" w:sz="0" w:space="0" w:color="auto"/>
                              </w:divBdr>
                            </w:div>
                            <w:div w:id="888960376">
                              <w:marLeft w:val="0"/>
                              <w:marRight w:val="0"/>
                              <w:marTop w:val="0"/>
                              <w:marBottom w:val="0"/>
                              <w:divBdr>
                                <w:top w:val="none" w:sz="0" w:space="0" w:color="auto"/>
                                <w:left w:val="none" w:sz="0" w:space="0" w:color="auto"/>
                                <w:bottom w:val="none" w:sz="0" w:space="0" w:color="auto"/>
                                <w:right w:val="none" w:sz="0" w:space="0" w:color="auto"/>
                              </w:divBdr>
                            </w:div>
                            <w:div w:id="771783438">
                              <w:marLeft w:val="0"/>
                              <w:marRight w:val="0"/>
                              <w:marTop w:val="0"/>
                              <w:marBottom w:val="0"/>
                              <w:divBdr>
                                <w:top w:val="none" w:sz="0" w:space="0" w:color="auto"/>
                                <w:left w:val="none" w:sz="0" w:space="0" w:color="auto"/>
                                <w:bottom w:val="none" w:sz="0" w:space="0" w:color="auto"/>
                                <w:right w:val="none" w:sz="0" w:space="0" w:color="auto"/>
                              </w:divBdr>
                            </w:div>
                            <w:div w:id="1728918676">
                              <w:marLeft w:val="0"/>
                              <w:marRight w:val="0"/>
                              <w:marTop w:val="360"/>
                              <w:marBottom w:val="0"/>
                              <w:divBdr>
                                <w:top w:val="none" w:sz="0" w:space="0" w:color="auto"/>
                                <w:left w:val="none" w:sz="0" w:space="0" w:color="auto"/>
                                <w:bottom w:val="none" w:sz="0" w:space="0" w:color="auto"/>
                                <w:right w:val="none" w:sz="0" w:space="0" w:color="auto"/>
                              </w:divBdr>
                            </w:div>
                            <w:div w:id="655299640">
                              <w:marLeft w:val="0"/>
                              <w:marRight w:val="0"/>
                              <w:marTop w:val="0"/>
                              <w:marBottom w:val="0"/>
                              <w:divBdr>
                                <w:top w:val="none" w:sz="0" w:space="0" w:color="auto"/>
                                <w:left w:val="none" w:sz="0" w:space="0" w:color="auto"/>
                                <w:bottom w:val="none" w:sz="0" w:space="0" w:color="auto"/>
                                <w:right w:val="none" w:sz="0" w:space="0" w:color="auto"/>
                              </w:divBdr>
                            </w:div>
                            <w:div w:id="611206676">
                              <w:marLeft w:val="0"/>
                              <w:marRight w:val="0"/>
                              <w:marTop w:val="0"/>
                              <w:marBottom w:val="0"/>
                              <w:divBdr>
                                <w:top w:val="none" w:sz="0" w:space="0" w:color="auto"/>
                                <w:left w:val="none" w:sz="0" w:space="0" w:color="auto"/>
                                <w:bottom w:val="none" w:sz="0" w:space="0" w:color="auto"/>
                                <w:right w:val="none" w:sz="0" w:space="0" w:color="auto"/>
                              </w:divBdr>
                            </w:div>
                            <w:div w:id="290749622">
                              <w:marLeft w:val="0"/>
                              <w:marRight w:val="0"/>
                              <w:marTop w:val="360"/>
                              <w:marBottom w:val="0"/>
                              <w:divBdr>
                                <w:top w:val="none" w:sz="0" w:space="0" w:color="auto"/>
                                <w:left w:val="none" w:sz="0" w:space="0" w:color="auto"/>
                                <w:bottom w:val="none" w:sz="0" w:space="0" w:color="auto"/>
                                <w:right w:val="none" w:sz="0" w:space="0" w:color="auto"/>
                              </w:divBdr>
                            </w:div>
                            <w:div w:id="1838157546">
                              <w:marLeft w:val="0"/>
                              <w:marRight w:val="0"/>
                              <w:marTop w:val="0"/>
                              <w:marBottom w:val="0"/>
                              <w:divBdr>
                                <w:top w:val="none" w:sz="0" w:space="0" w:color="auto"/>
                                <w:left w:val="none" w:sz="0" w:space="0" w:color="auto"/>
                                <w:bottom w:val="none" w:sz="0" w:space="0" w:color="auto"/>
                                <w:right w:val="none" w:sz="0" w:space="0" w:color="auto"/>
                              </w:divBdr>
                            </w:div>
                            <w:div w:id="778913061">
                              <w:marLeft w:val="0"/>
                              <w:marRight w:val="0"/>
                              <w:marTop w:val="0"/>
                              <w:marBottom w:val="0"/>
                              <w:divBdr>
                                <w:top w:val="none" w:sz="0" w:space="0" w:color="auto"/>
                                <w:left w:val="none" w:sz="0" w:space="0" w:color="auto"/>
                                <w:bottom w:val="none" w:sz="0" w:space="0" w:color="auto"/>
                                <w:right w:val="none" w:sz="0" w:space="0" w:color="auto"/>
                              </w:divBdr>
                            </w:div>
                            <w:div w:id="990987640">
                              <w:marLeft w:val="0"/>
                              <w:marRight w:val="0"/>
                              <w:marTop w:val="360"/>
                              <w:marBottom w:val="0"/>
                              <w:divBdr>
                                <w:top w:val="none" w:sz="0" w:space="0" w:color="auto"/>
                                <w:left w:val="none" w:sz="0" w:space="0" w:color="auto"/>
                                <w:bottom w:val="none" w:sz="0" w:space="0" w:color="auto"/>
                                <w:right w:val="none" w:sz="0" w:space="0" w:color="auto"/>
                              </w:divBdr>
                            </w:div>
                            <w:div w:id="634024791">
                              <w:marLeft w:val="0"/>
                              <w:marRight w:val="0"/>
                              <w:marTop w:val="0"/>
                              <w:marBottom w:val="0"/>
                              <w:divBdr>
                                <w:top w:val="none" w:sz="0" w:space="0" w:color="auto"/>
                                <w:left w:val="none" w:sz="0" w:space="0" w:color="auto"/>
                                <w:bottom w:val="none" w:sz="0" w:space="0" w:color="auto"/>
                                <w:right w:val="none" w:sz="0" w:space="0" w:color="auto"/>
                              </w:divBdr>
                            </w:div>
                            <w:div w:id="2086144696">
                              <w:marLeft w:val="0"/>
                              <w:marRight w:val="0"/>
                              <w:marTop w:val="0"/>
                              <w:marBottom w:val="0"/>
                              <w:divBdr>
                                <w:top w:val="none" w:sz="0" w:space="0" w:color="auto"/>
                                <w:left w:val="none" w:sz="0" w:space="0" w:color="auto"/>
                                <w:bottom w:val="none" w:sz="0" w:space="0" w:color="auto"/>
                                <w:right w:val="none" w:sz="0" w:space="0" w:color="auto"/>
                              </w:divBdr>
                            </w:div>
                            <w:div w:id="751699199">
                              <w:marLeft w:val="0"/>
                              <w:marRight w:val="0"/>
                              <w:marTop w:val="360"/>
                              <w:marBottom w:val="0"/>
                              <w:divBdr>
                                <w:top w:val="none" w:sz="0" w:space="0" w:color="auto"/>
                                <w:left w:val="none" w:sz="0" w:space="0" w:color="auto"/>
                                <w:bottom w:val="none" w:sz="0" w:space="0" w:color="auto"/>
                                <w:right w:val="none" w:sz="0" w:space="0" w:color="auto"/>
                              </w:divBdr>
                            </w:div>
                            <w:div w:id="1039815972">
                              <w:marLeft w:val="0"/>
                              <w:marRight w:val="0"/>
                              <w:marTop w:val="0"/>
                              <w:marBottom w:val="0"/>
                              <w:divBdr>
                                <w:top w:val="none" w:sz="0" w:space="0" w:color="auto"/>
                                <w:left w:val="none" w:sz="0" w:space="0" w:color="auto"/>
                                <w:bottom w:val="none" w:sz="0" w:space="0" w:color="auto"/>
                                <w:right w:val="none" w:sz="0" w:space="0" w:color="auto"/>
                              </w:divBdr>
                            </w:div>
                            <w:div w:id="1980718593">
                              <w:marLeft w:val="0"/>
                              <w:marRight w:val="0"/>
                              <w:marTop w:val="0"/>
                              <w:marBottom w:val="0"/>
                              <w:divBdr>
                                <w:top w:val="none" w:sz="0" w:space="0" w:color="auto"/>
                                <w:left w:val="none" w:sz="0" w:space="0" w:color="auto"/>
                                <w:bottom w:val="none" w:sz="0" w:space="0" w:color="auto"/>
                                <w:right w:val="none" w:sz="0" w:space="0" w:color="auto"/>
                              </w:divBdr>
                            </w:div>
                            <w:div w:id="1601523558">
                              <w:marLeft w:val="0"/>
                              <w:marRight w:val="0"/>
                              <w:marTop w:val="360"/>
                              <w:marBottom w:val="0"/>
                              <w:divBdr>
                                <w:top w:val="none" w:sz="0" w:space="0" w:color="auto"/>
                                <w:left w:val="none" w:sz="0" w:space="0" w:color="auto"/>
                                <w:bottom w:val="none" w:sz="0" w:space="0" w:color="auto"/>
                                <w:right w:val="none" w:sz="0" w:space="0" w:color="auto"/>
                              </w:divBdr>
                            </w:div>
                            <w:div w:id="469827839">
                              <w:marLeft w:val="0"/>
                              <w:marRight w:val="0"/>
                              <w:marTop w:val="0"/>
                              <w:marBottom w:val="0"/>
                              <w:divBdr>
                                <w:top w:val="none" w:sz="0" w:space="0" w:color="auto"/>
                                <w:left w:val="none" w:sz="0" w:space="0" w:color="auto"/>
                                <w:bottom w:val="none" w:sz="0" w:space="0" w:color="auto"/>
                                <w:right w:val="none" w:sz="0" w:space="0" w:color="auto"/>
                              </w:divBdr>
                            </w:div>
                            <w:div w:id="1102604612">
                              <w:marLeft w:val="0"/>
                              <w:marRight w:val="0"/>
                              <w:marTop w:val="0"/>
                              <w:marBottom w:val="0"/>
                              <w:divBdr>
                                <w:top w:val="none" w:sz="0" w:space="0" w:color="auto"/>
                                <w:left w:val="none" w:sz="0" w:space="0" w:color="auto"/>
                                <w:bottom w:val="none" w:sz="0" w:space="0" w:color="auto"/>
                                <w:right w:val="none" w:sz="0" w:space="0" w:color="auto"/>
                              </w:divBdr>
                            </w:div>
                            <w:div w:id="1965845614">
                              <w:marLeft w:val="0"/>
                              <w:marRight w:val="0"/>
                              <w:marTop w:val="360"/>
                              <w:marBottom w:val="0"/>
                              <w:divBdr>
                                <w:top w:val="none" w:sz="0" w:space="0" w:color="auto"/>
                                <w:left w:val="none" w:sz="0" w:space="0" w:color="auto"/>
                                <w:bottom w:val="none" w:sz="0" w:space="0" w:color="auto"/>
                                <w:right w:val="none" w:sz="0" w:space="0" w:color="auto"/>
                              </w:divBdr>
                            </w:div>
                            <w:div w:id="1778714714">
                              <w:marLeft w:val="0"/>
                              <w:marRight w:val="0"/>
                              <w:marTop w:val="0"/>
                              <w:marBottom w:val="0"/>
                              <w:divBdr>
                                <w:top w:val="none" w:sz="0" w:space="0" w:color="auto"/>
                                <w:left w:val="none" w:sz="0" w:space="0" w:color="auto"/>
                                <w:bottom w:val="none" w:sz="0" w:space="0" w:color="auto"/>
                                <w:right w:val="none" w:sz="0" w:space="0" w:color="auto"/>
                              </w:divBdr>
                            </w:div>
                            <w:div w:id="2010860439">
                              <w:marLeft w:val="0"/>
                              <w:marRight w:val="0"/>
                              <w:marTop w:val="0"/>
                              <w:marBottom w:val="0"/>
                              <w:divBdr>
                                <w:top w:val="none" w:sz="0" w:space="0" w:color="auto"/>
                                <w:left w:val="none" w:sz="0" w:space="0" w:color="auto"/>
                                <w:bottom w:val="none" w:sz="0" w:space="0" w:color="auto"/>
                                <w:right w:val="none" w:sz="0" w:space="0" w:color="auto"/>
                              </w:divBdr>
                            </w:div>
                            <w:div w:id="19845014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43549515">
                      <w:marLeft w:val="0"/>
                      <w:marRight w:val="0"/>
                      <w:marTop w:val="0"/>
                      <w:marBottom w:val="150"/>
                      <w:divBdr>
                        <w:top w:val="none" w:sz="0" w:space="0" w:color="auto"/>
                        <w:left w:val="none" w:sz="0" w:space="0" w:color="auto"/>
                        <w:bottom w:val="none" w:sz="0" w:space="0" w:color="auto"/>
                        <w:right w:val="none" w:sz="0" w:space="0" w:color="auto"/>
                      </w:divBdr>
                      <w:divsChild>
                        <w:div w:id="1601982689">
                          <w:marLeft w:val="0"/>
                          <w:marRight w:val="0"/>
                          <w:marTop w:val="0"/>
                          <w:marBottom w:val="150"/>
                          <w:divBdr>
                            <w:top w:val="none" w:sz="0" w:space="0" w:color="auto"/>
                            <w:left w:val="none" w:sz="0" w:space="0" w:color="auto"/>
                            <w:bottom w:val="none" w:sz="0" w:space="0" w:color="auto"/>
                            <w:right w:val="none" w:sz="0" w:space="0" w:color="auto"/>
                          </w:divBdr>
                        </w:div>
                      </w:divsChild>
                    </w:div>
                    <w:div w:id="635373648">
                      <w:marLeft w:val="0"/>
                      <w:marRight w:val="0"/>
                      <w:marTop w:val="0"/>
                      <w:marBottom w:val="150"/>
                      <w:divBdr>
                        <w:top w:val="none" w:sz="0" w:space="0" w:color="auto"/>
                        <w:left w:val="none" w:sz="0" w:space="0" w:color="auto"/>
                        <w:bottom w:val="none" w:sz="0" w:space="0" w:color="auto"/>
                        <w:right w:val="none" w:sz="0" w:space="0" w:color="auto"/>
                      </w:divBdr>
                      <w:divsChild>
                        <w:div w:id="1292974779">
                          <w:marLeft w:val="0"/>
                          <w:marRight w:val="0"/>
                          <w:marTop w:val="0"/>
                          <w:marBottom w:val="150"/>
                          <w:divBdr>
                            <w:top w:val="none" w:sz="0" w:space="0" w:color="auto"/>
                            <w:left w:val="none" w:sz="0" w:space="0" w:color="auto"/>
                            <w:bottom w:val="none" w:sz="0" w:space="0" w:color="auto"/>
                            <w:right w:val="none" w:sz="0" w:space="0" w:color="auto"/>
                          </w:divBdr>
                        </w:div>
                      </w:divsChild>
                    </w:div>
                    <w:div w:id="1232547197">
                      <w:marLeft w:val="0"/>
                      <w:marRight w:val="0"/>
                      <w:marTop w:val="0"/>
                      <w:marBottom w:val="150"/>
                      <w:divBdr>
                        <w:top w:val="none" w:sz="0" w:space="0" w:color="auto"/>
                        <w:left w:val="none" w:sz="0" w:space="0" w:color="auto"/>
                        <w:bottom w:val="none" w:sz="0" w:space="0" w:color="auto"/>
                        <w:right w:val="none" w:sz="0" w:space="0" w:color="auto"/>
                      </w:divBdr>
                      <w:divsChild>
                        <w:div w:id="1668701926">
                          <w:marLeft w:val="0"/>
                          <w:marRight w:val="0"/>
                          <w:marTop w:val="0"/>
                          <w:marBottom w:val="150"/>
                          <w:divBdr>
                            <w:top w:val="none" w:sz="0" w:space="0" w:color="auto"/>
                            <w:left w:val="none" w:sz="0" w:space="0" w:color="auto"/>
                            <w:bottom w:val="none" w:sz="0" w:space="0" w:color="auto"/>
                            <w:right w:val="none" w:sz="0" w:space="0" w:color="auto"/>
                          </w:divBdr>
                        </w:div>
                      </w:divsChild>
                    </w:div>
                    <w:div w:id="446893913">
                      <w:marLeft w:val="0"/>
                      <w:marRight w:val="0"/>
                      <w:marTop w:val="0"/>
                      <w:marBottom w:val="150"/>
                      <w:divBdr>
                        <w:top w:val="none" w:sz="0" w:space="0" w:color="auto"/>
                        <w:left w:val="none" w:sz="0" w:space="0" w:color="auto"/>
                        <w:bottom w:val="none" w:sz="0" w:space="0" w:color="auto"/>
                        <w:right w:val="none" w:sz="0" w:space="0" w:color="auto"/>
                      </w:divBdr>
                      <w:divsChild>
                        <w:div w:id="434788475">
                          <w:marLeft w:val="0"/>
                          <w:marRight w:val="0"/>
                          <w:marTop w:val="0"/>
                          <w:marBottom w:val="150"/>
                          <w:divBdr>
                            <w:top w:val="none" w:sz="0" w:space="0" w:color="auto"/>
                            <w:left w:val="none" w:sz="0" w:space="0" w:color="auto"/>
                            <w:bottom w:val="none" w:sz="0" w:space="0" w:color="auto"/>
                            <w:right w:val="none" w:sz="0" w:space="0" w:color="auto"/>
                          </w:divBdr>
                        </w:div>
                      </w:divsChild>
                    </w:div>
                    <w:div w:id="1341928303">
                      <w:marLeft w:val="0"/>
                      <w:marRight w:val="0"/>
                      <w:marTop w:val="0"/>
                      <w:marBottom w:val="150"/>
                      <w:divBdr>
                        <w:top w:val="none" w:sz="0" w:space="0" w:color="auto"/>
                        <w:left w:val="none" w:sz="0" w:space="0" w:color="auto"/>
                        <w:bottom w:val="none" w:sz="0" w:space="0" w:color="auto"/>
                        <w:right w:val="none" w:sz="0" w:space="0" w:color="auto"/>
                      </w:divBdr>
                      <w:divsChild>
                        <w:div w:id="1487354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1_co260-00411d01.jpg" TargetMode="External"/><Relationship Id="rId3" Type="http://schemas.openxmlformats.org/officeDocument/2006/relationships/styles" Target="styles.xml"/><Relationship Id="rId7" Type="http://schemas.openxmlformats.org/officeDocument/2006/relationships/image" Target="http://www.lombardiabeniculturali.it/img_db/bca/CO260/1/l/415_co260-00415d01.jpg"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6_co260-00416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EA5B-1B4D-4FF4-ABDE-E04F833B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1177</Words>
  <Characters>6715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7877</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10</cp:revision>
  <cp:lastPrinted>2015-04-10T17:50:00Z</cp:lastPrinted>
  <dcterms:created xsi:type="dcterms:W3CDTF">2015-03-28T09:31:00Z</dcterms:created>
  <dcterms:modified xsi:type="dcterms:W3CDTF">2015-04-10T18:22:00Z</dcterms:modified>
</cp:coreProperties>
</file>