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5" w:rsidRPr="00964DF5" w:rsidRDefault="007A68BF" w:rsidP="00964DF5">
      <w:pPr>
        <w:pStyle w:val="Titolo1"/>
      </w:pPr>
      <w:r w:rsidRPr="00964DF5">
        <w:t>CALENDARIO LIT</w:t>
      </w:r>
      <w:r w:rsidR="00964DF5" w:rsidRPr="00964DF5">
        <w:t>URGICO SETTIMANALE</w:t>
      </w:r>
    </w:p>
    <w:p w:rsidR="007A68BF" w:rsidRPr="00964DF5" w:rsidRDefault="00964DF5" w:rsidP="00837FE3">
      <w:pPr>
        <w:pStyle w:val="Titolo1"/>
        <w:rPr>
          <w:bCs w:val="0"/>
          <w:kern w:val="0"/>
          <w:sz w:val="10"/>
          <w:szCs w:val="10"/>
        </w:rPr>
      </w:pPr>
      <w:r w:rsidRPr="00964DF5">
        <w:rPr>
          <w:b w:val="0"/>
        </w:rPr>
        <w:t xml:space="preserve">dal </w:t>
      </w:r>
      <w:r w:rsidR="00EE54E8">
        <w:rPr>
          <w:b w:val="0"/>
        </w:rPr>
        <w:t>8</w:t>
      </w:r>
      <w:r w:rsidR="0023249F">
        <w:rPr>
          <w:b w:val="0"/>
        </w:rPr>
        <w:t xml:space="preserve"> </w:t>
      </w:r>
      <w:r w:rsidRPr="00964DF5">
        <w:rPr>
          <w:b w:val="0"/>
        </w:rPr>
        <w:t>al</w:t>
      </w:r>
      <w:r w:rsidR="00A30069">
        <w:rPr>
          <w:b w:val="0"/>
        </w:rPr>
        <w:t xml:space="preserve"> </w:t>
      </w:r>
      <w:r w:rsidR="00EE54E8">
        <w:rPr>
          <w:b w:val="0"/>
        </w:rPr>
        <w:t>15</w:t>
      </w:r>
      <w:r w:rsidR="00CE0093">
        <w:rPr>
          <w:b w:val="0"/>
        </w:rPr>
        <w:t xml:space="preserve"> </w:t>
      </w:r>
      <w:r w:rsidR="00A30069">
        <w:rPr>
          <w:b w:val="0"/>
        </w:rPr>
        <w:t>Febbraio</w:t>
      </w:r>
      <w:r w:rsidRPr="00964DF5">
        <w:rPr>
          <w:b w:val="0"/>
        </w:rPr>
        <w:t xml:space="preserve"> </w:t>
      </w:r>
      <w:r w:rsidR="004C3707">
        <w:rPr>
          <w:b w:val="0"/>
        </w:rPr>
        <w:t>2015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0"/>
        <w:gridCol w:w="709"/>
        <w:gridCol w:w="4850"/>
      </w:tblGrid>
      <w:tr w:rsidR="00890B76" w:rsidTr="00857792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890B76" w:rsidRPr="00B343C7" w:rsidRDefault="00890B76" w:rsidP="00890B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90B76" w:rsidRDefault="00890B76" w:rsidP="00890B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15</w:t>
            </w:r>
          </w:p>
          <w:p w:rsidR="00890B76" w:rsidRPr="006A2CAB" w:rsidRDefault="00890B76" w:rsidP="00890B76">
            <w:pPr>
              <w:rPr>
                <w:rFonts w:ascii="Arial" w:hAnsi="Arial" w:cs="Arial"/>
                <w:sz w:val="4"/>
                <w:szCs w:val="4"/>
              </w:rPr>
            </w:pPr>
          </w:p>
          <w:p w:rsidR="00890B76" w:rsidRDefault="00890B76" w:rsidP="00890B7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Ultima Domenica dopo l’Epifania </w:t>
            </w:r>
          </w:p>
          <w:p w:rsidR="00890B76" w:rsidRDefault="00890B76" w:rsidP="00890B7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“del perdono”</w:t>
            </w:r>
          </w:p>
          <w:p w:rsidR="00890B76" w:rsidRPr="007338E7" w:rsidRDefault="00890B76" w:rsidP="00890B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92" w:type="dxa"/>
          </w:tcPr>
          <w:p w:rsidR="00890B76" w:rsidRPr="002D1BE4" w:rsidRDefault="00890B76" w:rsidP="00890B76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890B76" w:rsidRDefault="00890B76" w:rsidP="00890B7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890B76" w:rsidRPr="004A1F7C" w:rsidRDefault="00890B76" w:rsidP="00890B7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90B76" w:rsidRPr="00FA79A9" w:rsidRDefault="00890B76" w:rsidP="00890B7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90B76" w:rsidRDefault="00890B76" w:rsidP="00890B7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90B76" w:rsidRPr="00DA6C55" w:rsidRDefault="00890B76" w:rsidP="00890B76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 w:rsidRPr="005E4DA4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890B76" w:rsidRDefault="00890B76" w:rsidP="00890B76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890B76" w:rsidRPr="00EE54E8" w:rsidRDefault="00890B76" w:rsidP="00890B76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E54E8">
              <w:rPr>
                <w:rFonts w:ascii="Arial" w:hAnsi="Arial" w:cs="Arial"/>
                <w:color w:val="000000" w:themeColor="text1"/>
                <w:sz w:val="19"/>
                <w:szCs w:val="19"/>
              </w:rPr>
              <w:t>16</w:t>
            </w:r>
            <w:r>
              <w:rPr>
                <w:rFonts w:ascii="Arial" w:hAnsi="Arial" w:cs="Arial"/>
                <w:color w:val="000000" w:themeColor="text1"/>
                <w:sz w:val="6"/>
                <w:szCs w:val="6"/>
              </w:rPr>
              <w:t>,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.00</w:t>
            </w:r>
          </w:p>
          <w:p w:rsidR="00890B76" w:rsidRPr="002D1BE4" w:rsidRDefault="00890B76" w:rsidP="00890B76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890B76" w:rsidRPr="002D1BE4" w:rsidRDefault="00890B76" w:rsidP="00890B7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D1BE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890B76" w:rsidRPr="00E453E3" w:rsidRDefault="00890B76" w:rsidP="00890B76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90B76" w:rsidRDefault="00890B76" w:rsidP="00890B76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Motta Giovanni </w:t>
            </w:r>
          </w:p>
          <w:p w:rsidR="00890B76" w:rsidRPr="00DE4F91" w:rsidRDefault="00890B76" w:rsidP="00890B76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90B76" w:rsidRDefault="00890B76" w:rsidP="00890B76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 w:rsidRPr="00DA6C55">
              <w:rPr>
                <w:rFonts w:ascii="Arial" w:hAnsi="Arial" w:cs="Arial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sz w:val="19"/>
                <w:szCs w:val="19"/>
              </w:rPr>
              <w:t xml:space="preserve">Angelo, Gabriella, Riccardo    </w:t>
            </w:r>
          </w:p>
          <w:p w:rsidR="00890B76" w:rsidRPr="007338E7" w:rsidRDefault="00890B76" w:rsidP="00890B76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90B76" w:rsidRDefault="00890B76" w:rsidP="00890B76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890B76" w:rsidRDefault="00890B76" w:rsidP="00890B76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90B76" w:rsidRPr="00EE54E8" w:rsidRDefault="00890B76" w:rsidP="00890B76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Battesimi Comunitari </w:t>
            </w:r>
          </w:p>
          <w:p w:rsidR="00890B76" w:rsidRPr="002D1BE4" w:rsidRDefault="00890B76" w:rsidP="00890B76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90B76" w:rsidRPr="00DA6C55" w:rsidRDefault="00890B76" w:rsidP="00890B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Oliviero, Franca e Martina  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23249F" w:rsidTr="00857792">
        <w:trPr>
          <w:trHeight w:val="566"/>
        </w:trPr>
        <w:tc>
          <w:tcPr>
            <w:tcW w:w="2043" w:type="dxa"/>
          </w:tcPr>
          <w:p w:rsidR="0023249F" w:rsidRPr="00B343C7" w:rsidRDefault="0023249F" w:rsidP="0023249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249F" w:rsidRDefault="0023249F" w:rsidP="00232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90B76">
              <w:rPr>
                <w:rFonts w:ascii="Arial" w:hAnsi="Arial" w:cs="Arial"/>
                <w:b/>
              </w:rPr>
              <w:t>16</w:t>
            </w:r>
          </w:p>
          <w:p w:rsidR="0023249F" w:rsidRPr="006A2CAB" w:rsidRDefault="0023249F" w:rsidP="0023249F">
            <w:pPr>
              <w:rPr>
                <w:rFonts w:ascii="Arial" w:hAnsi="Arial" w:cs="Arial"/>
                <w:sz w:val="4"/>
                <w:szCs w:val="4"/>
              </w:rPr>
            </w:pPr>
          </w:p>
          <w:p w:rsidR="0023249F" w:rsidRPr="00EE54E8" w:rsidRDefault="00EE54E8" w:rsidP="00A300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Feria </w:t>
            </w:r>
            <w:r w:rsidR="007D1567" w:rsidRP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3249F" w:rsidRP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23249F" w:rsidRPr="00DD6A10" w:rsidRDefault="0023249F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23249F" w:rsidRPr="00DD6A10" w:rsidRDefault="0023249F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DD6A10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DD6A10" w:rsidRPr="00DD6A10" w:rsidRDefault="00DD6A10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23249F" w:rsidRPr="004D6C13" w:rsidRDefault="0023249F" w:rsidP="004D6C13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 w:rsidRPr="00DD6A10">
              <w:rPr>
                <w:rFonts w:ascii="Arial" w:hAnsi="Arial" w:cs="Arial"/>
                <w:sz w:val="19"/>
                <w:szCs w:val="19"/>
              </w:rPr>
              <w:t>1</w:t>
            </w:r>
            <w:r w:rsidR="00DD6A10" w:rsidRPr="00DD6A10">
              <w:rPr>
                <w:rFonts w:ascii="Arial" w:hAnsi="Arial" w:cs="Arial"/>
                <w:sz w:val="19"/>
                <w:szCs w:val="19"/>
              </w:rPr>
              <w:t>8</w:t>
            </w:r>
            <w:r w:rsidRPr="00DD6A10">
              <w:rPr>
                <w:rFonts w:ascii="Arial" w:hAnsi="Arial" w:cs="Arial"/>
                <w:sz w:val="19"/>
                <w:szCs w:val="19"/>
              </w:rPr>
              <w:t>.00</w:t>
            </w:r>
          </w:p>
        </w:tc>
        <w:tc>
          <w:tcPr>
            <w:tcW w:w="4864" w:type="dxa"/>
          </w:tcPr>
          <w:p w:rsidR="0023249F" w:rsidRPr="00DD6A10" w:rsidRDefault="0023249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3249F" w:rsidRDefault="0023249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DD6A10" w:rsidRPr="00DD6A10" w:rsidRDefault="00DD6A10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90B76" w:rsidRDefault="00890B76" w:rsidP="0023249F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Riva Giuseppe e Carolina / </w:t>
            </w:r>
          </w:p>
          <w:p w:rsidR="0023249F" w:rsidRPr="00DD6A10" w:rsidRDefault="00890B76" w:rsidP="0023249F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Luigi, Davide, Agnese e Giuseppe </w:t>
            </w:r>
          </w:p>
          <w:p w:rsidR="0023249F" w:rsidRPr="00DD6A10" w:rsidRDefault="0023249F" w:rsidP="002324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49F" w:rsidTr="00857792">
        <w:trPr>
          <w:trHeight w:val="648"/>
        </w:trPr>
        <w:tc>
          <w:tcPr>
            <w:tcW w:w="2043" w:type="dxa"/>
          </w:tcPr>
          <w:p w:rsidR="0023249F" w:rsidRPr="00B343C7" w:rsidRDefault="0023249F" w:rsidP="0023249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249F" w:rsidRDefault="0023249F" w:rsidP="00232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EE54E8">
              <w:rPr>
                <w:rFonts w:ascii="Arial" w:hAnsi="Arial" w:cs="Arial"/>
                <w:b/>
              </w:rPr>
              <w:t>1</w:t>
            </w:r>
            <w:r w:rsidR="00890B76">
              <w:rPr>
                <w:rFonts w:ascii="Arial" w:hAnsi="Arial" w:cs="Arial"/>
                <w:b/>
              </w:rPr>
              <w:t>7</w:t>
            </w:r>
          </w:p>
          <w:p w:rsidR="0023249F" w:rsidRPr="00D520D4" w:rsidRDefault="0023249F" w:rsidP="0023249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3249F" w:rsidRPr="007D1567" w:rsidRDefault="00890B76" w:rsidP="00EE54E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</w:p>
        </w:tc>
        <w:tc>
          <w:tcPr>
            <w:tcW w:w="692" w:type="dxa"/>
          </w:tcPr>
          <w:p w:rsidR="00DD6A10" w:rsidRPr="00EE54E8" w:rsidRDefault="0023249F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BB267F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BB267F" w:rsidRPr="00BB267F" w:rsidRDefault="00BB267F" w:rsidP="0023249F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23249F" w:rsidRPr="007F0111" w:rsidRDefault="0023249F" w:rsidP="0023249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23249F" w:rsidRDefault="0023249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B267F" w:rsidRPr="00987C63" w:rsidRDefault="00BB267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3249F" w:rsidRPr="00DA6C55" w:rsidRDefault="00890B76" w:rsidP="007D15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Siervo Vincenzo e Anna Morra / Clotilde e Stefano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Bertoglio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267F" w:rsidTr="00857792">
        <w:trPr>
          <w:trHeight w:val="588"/>
        </w:trPr>
        <w:tc>
          <w:tcPr>
            <w:tcW w:w="2043" w:type="dxa"/>
          </w:tcPr>
          <w:p w:rsidR="00BB267F" w:rsidRDefault="00BB267F" w:rsidP="00BB267F">
            <w:pPr>
              <w:rPr>
                <w:rFonts w:ascii="Arial" w:hAnsi="Arial" w:cs="Arial"/>
                <w:b/>
                <w:sz w:val="6"/>
              </w:rPr>
            </w:pPr>
          </w:p>
          <w:p w:rsidR="00BB267F" w:rsidRDefault="00BB267F" w:rsidP="00BB2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E54E8">
              <w:rPr>
                <w:rFonts w:ascii="Arial" w:hAnsi="Arial" w:cs="Arial"/>
                <w:b/>
              </w:rPr>
              <w:t>1</w:t>
            </w:r>
            <w:r w:rsidR="00890B76">
              <w:rPr>
                <w:rFonts w:ascii="Arial" w:hAnsi="Arial" w:cs="Arial"/>
                <w:b/>
              </w:rPr>
              <w:t>8</w:t>
            </w:r>
          </w:p>
          <w:p w:rsidR="00BB267F" w:rsidRPr="00D520D4" w:rsidRDefault="00BB267F" w:rsidP="00BB26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E54E8" w:rsidRPr="00890B76" w:rsidRDefault="00890B76" w:rsidP="00BB267F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890B76">
              <w:rPr>
                <w:rFonts w:ascii="Arial" w:hAnsi="Arial" w:cs="Arial"/>
                <w:sz w:val="19"/>
                <w:szCs w:val="19"/>
              </w:rPr>
              <w:t>Feria</w:t>
            </w:r>
            <w:r w:rsidR="00EE54E8" w:rsidRPr="00890B76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890B76" w:rsidRPr="00890B76" w:rsidRDefault="00890B76" w:rsidP="00BB267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B267F" w:rsidRPr="007F0111" w:rsidRDefault="00BB267F" w:rsidP="00BB267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BB267F" w:rsidRPr="00987C63" w:rsidRDefault="00BB267F" w:rsidP="00BB267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B267F" w:rsidRPr="00DA6C55" w:rsidRDefault="00BB267F" w:rsidP="00593C1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1567">
              <w:rPr>
                <w:rFonts w:ascii="Arial" w:hAnsi="Arial" w:cs="Arial"/>
                <w:b/>
                <w:sz w:val="20"/>
                <w:szCs w:val="20"/>
                <w:u w:val="single"/>
              </w:rPr>
              <w:t>S.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Francesco</w:t>
            </w:r>
            <w:r w:rsidRPr="007D156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C19">
              <w:rPr>
                <w:rFonts w:ascii="Arial" w:hAnsi="Arial" w:cs="Arial"/>
                <w:sz w:val="20"/>
                <w:szCs w:val="20"/>
              </w:rPr>
              <w:t xml:space="preserve">Fam. Mauri e </w:t>
            </w:r>
            <w:proofErr w:type="spellStart"/>
            <w:r w:rsidR="00593C19">
              <w:rPr>
                <w:rFonts w:ascii="Arial" w:hAnsi="Arial" w:cs="Arial"/>
                <w:sz w:val="20"/>
                <w:szCs w:val="20"/>
              </w:rPr>
              <w:t>Pozzoli</w:t>
            </w:r>
            <w:proofErr w:type="spellEnd"/>
            <w:r w:rsidR="00593C19">
              <w:rPr>
                <w:rFonts w:ascii="Arial" w:hAnsi="Arial" w:cs="Arial"/>
                <w:sz w:val="20"/>
                <w:szCs w:val="20"/>
              </w:rPr>
              <w:t xml:space="preserve"> / Piero Invernizzi </w:t>
            </w:r>
            <w:r w:rsidR="00EE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66FB" w:rsidTr="0085779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5466FB" w:rsidRPr="00B343C7" w:rsidRDefault="005466FB" w:rsidP="005466F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466FB" w:rsidRDefault="005466FB" w:rsidP="005466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EE54E8">
              <w:rPr>
                <w:rFonts w:ascii="Arial" w:hAnsi="Arial" w:cs="Arial"/>
                <w:b/>
              </w:rPr>
              <w:t>1</w:t>
            </w:r>
            <w:r w:rsidR="00890B76">
              <w:rPr>
                <w:rFonts w:ascii="Arial" w:hAnsi="Arial" w:cs="Arial"/>
                <w:b/>
              </w:rPr>
              <w:t>9</w:t>
            </w:r>
          </w:p>
          <w:p w:rsidR="005466FB" w:rsidRPr="00800F38" w:rsidRDefault="005466FB" w:rsidP="005466FB">
            <w:pPr>
              <w:rPr>
                <w:rFonts w:ascii="Arial" w:hAnsi="Arial" w:cs="Arial"/>
                <w:b/>
                <w:sz w:val="6"/>
              </w:rPr>
            </w:pPr>
          </w:p>
          <w:p w:rsidR="005466FB" w:rsidRPr="005466FB" w:rsidRDefault="00BE6F44" w:rsidP="005466F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</w:p>
        </w:tc>
        <w:tc>
          <w:tcPr>
            <w:tcW w:w="692" w:type="dxa"/>
            <w:shd w:val="clear" w:color="auto" w:fill="auto"/>
          </w:tcPr>
          <w:p w:rsidR="005466FB" w:rsidRDefault="005466FB" w:rsidP="005466F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466FB" w:rsidRPr="00DB441B" w:rsidRDefault="005466FB" w:rsidP="005466FB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B441B">
              <w:rPr>
                <w:rFonts w:ascii="Arial" w:hAnsi="Arial" w:cs="Arial"/>
                <w:sz w:val="19"/>
                <w:szCs w:val="19"/>
              </w:rPr>
              <w:t>1</w:t>
            </w:r>
            <w:r w:rsidR="00EE54E8" w:rsidRPr="00DB441B">
              <w:rPr>
                <w:rFonts w:ascii="Arial" w:hAnsi="Arial" w:cs="Arial"/>
                <w:sz w:val="19"/>
                <w:szCs w:val="19"/>
              </w:rPr>
              <w:t>6</w:t>
            </w:r>
            <w:r w:rsidR="007D1567" w:rsidRPr="00DB441B">
              <w:rPr>
                <w:rFonts w:ascii="Arial" w:hAnsi="Arial" w:cs="Arial"/>
                <w:sz w:val="19"/>
                <w:szCs w:val="19"/>
              </w:rPr>
              <w:t>.</w:t>
            </w:r>
            <w:r w:rsidR="00EE54E8" w:rsidRPr="00DB441B">
              <w:rPr>
                <w:rFonts w:ascii="Arial" w:hAnsi="Arial" w:cs="Arial"/>
                <w:sz w:val="19"/>
                <w:szCs w:val="19"/>
              </w:rPr>
              <w:t>0</w:t>
            </w:r>
            <w:r w:rsidR="007D1567" w:rsidRPr="00DB441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5466FB" w:rsidRPr="00987C63" w:rsidRDefault="005466FB" w:rsidP="005466FB">
            <w:pPr>
              <w:jc w:val="both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987C63">
              <w:rPr>
                <w:rFonts w:ascii="Arial" w:hAnsi="Arial" w:cs="Arial"/>
                <w:color w:val="FFFFFF" w:themeColor="background1"/>
                <w:sz w:val="6"/>
                <w:szCs w:val="6"/>
              </w:rPr>
              <w:t>2</w:t>
            </w:r>
            <w:r w:rsidRPr="00987C63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</w:p>
          <w:p w:rsidR="005466FB" w:rsidRPr="007F0111" w:rsidRDefault="005466FB" w:rsidP="005466F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5466FB" w:rsidRDefault="005466FB" w:rsidP="005466F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5466FB" w:rsidRPr="00BB267F" w:rsidRDefault="00EE54E8" w:rsidP="005466FB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</w:t>
            </w:r>
            <w:r w:rsidR="00BB267F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C19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5466FB" w:rsidRPr="00987C63" w:rsidRDefault="005466FB" w:rsidP="005466F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5466FB" w:rsidRPr="00DA6C55" w:rsidRDefault="007D1567" w:rsidP="00A300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1567">
              <w:rPr>
                <w:rFonts w:ascii="Arial" w:hAnsi="Arial" w:cs="Arial"/>
                <w:b/>
                <w:sz w:val="20"/>
                <w:szCs w:val="20"/>
                <w:u w:val="single"/>
              </w:rPr>
              <w:t>S. Caterina:</w:t>
            </w:r>
            <w:r w:rsidR="00593C19" w:rsidRPr="00593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C19">
              <w:rPr>
                <w:rFonts w:ascii="Arial" w:hAnsi="Arial" w:cs="Arial"/>
                <w:sz w:val="20"/>
                <w:szCs w:val="20"/>
              </w:rPr>
              <w:t>Fusi e Villa</w:t>
            </w:r>
          </w:p>
        </w:tc>
      </w:tr>
      <w:tr w:rsidR="007338E7" w:rsidTr="00857792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7338E7" w:rsidRPr="00B343C7" w:rsidRDefault="007338E7" w:rsidP="007338E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338E7" w:rsidRDefault="007338E7" w:rsidP="007338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</w:t>
            </w:r>
            <w:r w:rsidR="00EE54E8">
              <w:rPr>
                <w:rFonts w:ascii="Arial" w:hAnsi="Arial" w:cs="Arial"/>
                <w:b/>
              </w:rPr>
              <w:t xml:space="preserve"> </w:t>
            </w:r>
            <w:r w:rsidR="00890B76">
              <w:rPr>
                <w:rFonts w:ascii="Arial" w:hAnsi="Arial" w:cs="Arial"/>
                <w:b/>
              </w:rPr>
              <w:t>20</w:t>
            </w:r>
          </w:p>
          <w:p w:rsidR="007338E7" w:rsidRPr="00713753" w:rsidRDefault="007338E7" w:rsidP="007338E7">
            <w:pPr>
              <w:jc w:val="both"/>
              <w:rPr>
                <w:rFonts w:ascii="Arial" w:hAnsi="Arial" w:cs="Arial"/>
                <w:sz w:val="2"/>
                <w:szCs w:val="19"/>
              </w:rPr>
            </w:pPr>
          </w:p>
          <w:p w:rsidR="00BB267F" w:rsidRPr="00BB267F" w:rsidRDefault="00EE54E8" w:rsidP="00BB26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Feria </w:t>
            </w:r>
            <w:r w:rsidR="00BB267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BB267F" w:rsidRPr="00EE54E8" w:rsidRDefault="00BB267F" w:rsidP="007338E7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E54E8" w:rsidRPr="00BB267F" w:rsidRDefault="00EE54E8" w:rsidP="007338E7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7338E7" w:rsidRPr="00375965" w:rsidRDefault="007338E7" w:rsidP="007338E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75965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7338E7" w:rsidRDefault="007338E7" w:rsidP="007338E7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B267F" w:rsidRPr="00375965" w:rsidRDefault="00BB267F" w:rsidP="007338E7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7338E7" w:rsidRPr="00375965" w:rsidRDefault="00593C19" w:rsidP="007338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Suor Silvia, Maria e Antonio </w:t>
            </w:r>
            <w:r w:rsidR="00EE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7201" w:rsidTr="0085779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8A7201" w:rsidRPr="00B343C7" w:rsidRDefault="008A7201" w:rsidP="008A720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A7201" w:rsidRDefault="008A7201" w:rsidP="008A72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46B2E">
              <w:rPr>
                <w:rFonts w:ascii="Arial" w:hAnsi="Arial" w:cs="Arial"/>
                <w:b/>
              </w:rPr>
              <w:t xml:space="preserve"> </w:t>
            </w:r>
            <w:r w:rsidR="00890B76">
              <w:rPr>
                <w:rFonts w:ascii="Arial" w:hAnsi="Arial" w:cs="Arial"/>
                <w:b/>
              </w:rPr>
              <w:t>21</w:t>
            </w:r>
          </w:p>
          <w:p w:rsidR="00B56E78" w:rsidRPr="00B56E78" w:rsidRDefault="00B56E78" w:rsidP="008A720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D6A10" w:rsidRPr="00DD6A10" w:rsidRDefault="00DD6A10" w:rsidP="00DD6A1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A7201" w:rsidRPr="00DD6A10" w:rsidRDefault="00DD6A10" w:rsidP="00DD6A1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Messe Vigiliari</w:t>
            </w:r>
          </w:p>
        </w:tc>
        <w:tc>
          <w:tcPr>
            <w:tcW w:w="692" w:type="dxa"/>
            <w:shd w:val="clear" w:color="auto" w:fill="auto"/>
          </w:tcPr>
          <w:p w:rsidR="00C3014B" w:rsidRPr="00987C63" w:rsidRDefault="008A7201" w:rsidP="00987C63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A7201" w:rsidRPr="00C3014B" w:rsidRDefault="008A7201" w:rsidP="00E453E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3014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8A7201" w:rsidRDefault="008A7201" w:rsidP="00E453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A7201" w:rsidRPr="00DA6C55" w:rsidRDefault="008A7201" w:rsidP="00E453E3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E777BB" w:rsidRPr="00DB0340" w:rsidRDefault="00E777BB" w:rsidP="00E453E3">
            <w:pPr>
              <w:jc w:val="both"/>
              <w:rPr>
                <w:rFonts w:ascii="Arial" w:hAnsi="Arial" w:cs="Arial"/>
                <w:sz w:val="6"/>
                <w:szCs w:val="19"/>
              </w:rPr>
            </w:pPr>
          </w:p>
          <w:p w:rsidR="008A7201" w:rsidRPr="007F0111" w:rsidRDefault="008A7201" w:rsidP="00E453E3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64" w:type="dxa"/>
            <w:shd w:val="clear" w:color="auto" w:fill="auto"/>
          </w:tcPr>
          <w:p w:rsidR="00C3014B" w:rsidRPr="00987C63" w:rsidRDefault="00C3014B" w:rsidP="008A7201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A7201" w:rsidRPr="00C3014B" w:rsidRDefault="00E453E3" w:rsidP="008A7201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C3014B">
              <w:rPr>
                <w:rFonts w:ascii="Arial" w:hAnsi="Arial" w:cs="Arial"/>
                <w:sz w:val="19"/>
                <w:szCs w:val="19"/>
              </w:rPr>
              <w:t>Confession</w:t>
            </w:r>
            <w:r w:rsidR="00C3014B">
              <w:rPr>
                <w:rFonts w:ascii="Arial" w:hAnsi="Arial" w:cs="Arial"/>
                <w:sz w:val="19"/>
                <w:szCs w:val="19"/>
              </w:rPr>
              <w:t>i</w:t>
            </w:r>
            <w:r w:rsidRPr="00C3014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A7201" w:rsidRDefault="008A7201" w:rsidP="008A7201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E453E3" w:rsidRDefault="008A7201" w:rsidP="008A7201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3607B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6A1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E54E8">
              <w:rPr>
                <w:rFonts w:ascii="Arial" w:hAnsi="Arial" w:cs="Arial"/>
                <w:sz w:val="19"/>
                <w:szCs w:val="19"/>
              </w:rPr>
              <w:t xml:space="preserve">Fam. </w:t>
            </w:r>
            <w:r w:rsidR="00593C19">
              <w:rPr>
                <w:rFonts w:ascii="Arial" w:hAnsi="Arial" w:cs="Arial"/>
                <w:sz w:val="19"/>
                <w:szCs w:val="19"/>
              </w:rPr>
              <w:t xml:space="preserve">Corti </w:t>
            </w:r>
            <w:r w:rsid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D1B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3006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A7201" w:rsidRPr="00E453E3" w:rsidRDefault="00E453E3" w:rsidP="008A7201">
            <w:pPr>
              <w:jc w:val="left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53E3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1 </w:t>
            </w:r>
            <w:r w:rsidR="00B56E78" w:rsidRPr="00E453E3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 </w:t>
            </w:r>
            <w:r w:rsidR="008A7201" w:rsidRPr="00E453E3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 </w:t>
            </w:r>
          </w:p>
          <w:p w:rsidR="00A71CBD" w:rsidRPr="00DA6C55" w:rsidRDefault="00593C19" w:rsidP="007D15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Delfina / Pietro Invernizzi / Fam. Galli </w:t>
            </w:r>
            <w:r w:rsidR="00EE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68BF" w:rsidTr="0085779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7A68BF" w:rsidRPr="00B343C7" w:rsidRDefault="007A68BF" w:rsidP="0085779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68BF" w:rsidRDefault="007A68BF" w:rsidP="008577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90B76">
              <w:rPr>
                <w:rFonts w:ascii="Arial" w:hAnsi="Arial" w:cs="Arial"/>
                <w:b/>
              </w:rPr>
              <w:t>22</w:t>
            </w:r>
          </w:p>
          <w:p w:rsidR="007A68BF" w:rsidRPr="006A2CAB" w:rsidRDefault="007A68BF" w:rsidP="00857792">
            <w:pPr>
              <w:rPr>
                <w:rFonts w:ascii="Arial" w:hAnsi="Arial" w:cs="Arial"/>
                <w:sz w:val="4"/>
                <w:szCs w:val="4"/>
              </w:rPr>
            </w:pPr>
          </w:p>
          <w:p w:rsidR="0021222C" w:rsidRDefault="00593C19" w:rsidP="00593C1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E77377">
              <w:rPr>
                <w:rFonts w:ascii="Arial" w:hAnsi="Arial" w:cs="Arial"/>
                <w:b/>
                <w:sz w:val="19"/>
                <w:szCs w:val="19"/>
              </w:rPr>
              <w:t xml:space="preserve"> Domenica d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i Quaresima </w:t>
            </w:r>
          </w:p>
          <w:p w:rsidR="007A68BF" w:rsidRPr="00593C19" w:rsidRDefault="00593C19" w:rsidP="002D1BE4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593C19">
              <w:rPr>
                <w:rFonts w:ascii="Arial" w:hAnsi="Arial" w:cs="Arial"/>
                <w:sz w:val="19"/>
                <w:szCs w:val="19"/>
                <w:u w:val="single"/>
              </w:rPr>
              <w:t xml:space="preserve">All’inizio di Quaresima </w:t>
            </w:r>
          </w:p>
        </w:tc>
        <w:tc>
          <w:tcPr>
            <w:tcW w:w="692" w:type="dxa"/>
            <w:shd w:val="clear" w:color="auto" w:fill="auto"/>
          </w:tcPr>
          <w:p w:rsidR="000E2BF9" w:rsidRPr="002D1BE4" w:rsidRDefault="007A68BF" w:rsidP="007338E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2D1BE4" w:rsidRPr="002D1BE4" w:rsidRDefault="002D1BE4" w:rsidP="007338E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A68BF" w:rsidRDefault="000E2BF9" w:rsidP="00E453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A68BF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7A68BF" w:rsidRPr="004A1F7C" w:rsidRDefault="007A68BF" w:rsidP="00E453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338E7" w:rsidRPr="00FA79A9" w:rsidRDefault="007A68BF" w:rsidP="00FA79A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 xml:space="preserve"> 8.30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338E7" w:rsidRDefault="007338E7" w:rsidP="007338E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A68BF" w:rsidRPr="00DA6C55" w:rsidRDefault="007A68BF" w:rsidP="00E453E3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E4DA4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EE54E8" w:rsidRPr="002D1BE4" w:rsidRDefault="00EE54E8" w:rsidP="00E777BB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7A68BF" w:rsidRPr="002D1BE4" w:rsidRDefault="007A68BF" w:rsidP="00E453E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D1BE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E453E3" w:rsidRDefault="00E453E3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D1BE4" w:rsidRPr="00E453E3" w:rsidRDefault="002D1BE4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7A68BF" w:rsidRDefault="00593C19" w:rsidP="00FE12E5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Vincenzo e Rosa </w:t>
            </w:r>
          </w:p>
          <w:p w:rsidR="0021222C" w:rsidRPr="00DE4F91" w:rsidRDefault="0021222C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7A68BF" w:rsidRDefault="007A68BF" w:rsidP="00FE12E5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 w:rsidRPr="00DA6C55">
              <w:rPr>
                <w:rFonts w:ascii="Arial" w:hAnsi="Arial" w:cs="Arial"/>
                <w:sz w:val="19"/>
                <w:szCs w:val="19"/>
              </w:rPr>
              <w:t>:</w:t>
            </w:r>
            <w:r w:rsidR="00DA6C55" w:rsidRPr="00DA6C5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C19">
              <w:rPr>
                <w:rFonts w:ascii="Arial" w:hAnsi="Arial" w:cs="Arial"/>
                <w:sz w:val="19"/>
                <w:szCs w:val="19"/>
              </w:rPr>
              <w:t xml:space="preserve">Tina, Piero e Leonarda / </w:t>
            </w:r>
            <w:proofErr w:type="spellStart"/>
            <w:r w:rsidR="00593C19">
              <w:rPr>
                <w:rFonts w:ascii="Arial" w:hAnsi="Arial" w:cs="Arial"/>
                <w:sz w:val="19"/>
                <w:szCs w:val="19"/>
              </w:rPr>
              <w:t>Lidovina</w:t>
            </w:r>
            <w:proofErr w:type="spellEnd"/>
            <w:r w:rsidR="00593C19">
              <w:rPr>
                <w:rFonts w:ascii="Arial" w:hAnsi="Arial" w:cs="Arial"/>
                <w:sz w:val="19"/>
                <w:szCs w:val="19"/>
              </w:rPr>
              <w:t xml:space="preserve"> Emilio  </w:t>
            </w:r>
            <w:r w:rsidR="002D1B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3006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122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6A1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338E7" w:rsidRPr="007338E7" w:rsidRDefault="007338E7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56E78" w:rsidRDefault="00DA6C55" w:rsidP="00FE12E5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  <w:r w:rsidR="007A68B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E54E8" w:rsidRPr="002D1BE4" w:rsidRDefault="00EE54E8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7A68BF" w:rsidRPr="00DA6C55" w:rsidRDefault="00593C19" w:rsidP="002D1BE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Fusi e Zardoni </w:t>
            </w:r>
            <w:r w:rsid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6A10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D6A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</w:tbl>
    <w:p w:rsidR="007A68BF" w:rsidRDefault="007A68BF" w:rsidP="002F473E">
      <w:pPr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87C63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065" style="position:absolute;left:0;text-align:left;margin-left:101.25pt;margin-top:9pt;width:207.75pt;height:90pt;z-index:251668992" arcsize="10923f" fillcolor="white [3212]" strokecolor="black [3213]" strokeweight="1.75pt">
            <v:textbox style="mso-next-textbox:#_x0000_s1065">
              <w:txbxContent>
                <w:p w:rsidR="00857792" w:rsidRPr="00723FCA" w:rsidRDefault="00857792" w:rsidP="00872812">
                  <w:pPr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 xml:space="preserve">CONTATTI: 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E. Mail:  </w:t>
                  </w: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857792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57792" w:rsidRPr="00881CF2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6" w:history="1">
                    <w:r w:rsidRPr="002233F8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  <w:u w:val="none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857792" w:rsidRPr="00842364" w:rsidRDefault="00857792" w:rsidP="0087281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7792" w:rsidRDefault="00857792" w:rsidP="00872812"/>
              </w:txbxContent>
            </v:textbox>
          </v:roundrect>
        </w:pict>
      </w:r>
    </w:p>
    <w:p w:rsidR="00987C63" w:rsidRDefault="00987C63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75965" w:rsidRDefault="00375965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593C19" w:rsidRDefault="00593C19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75965" w:rsidRDefault="00375965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E6F44" w:rsidRDefault="00BE6F44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D1BE4" w:rsidRDefault="002D1BE4" w:rsidP="00E62922">
      <w:pPr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7BFA" w:rsidRDefault="0005212C" w:rsidP="00E62922">
      <w:pPr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 w:rsidRPr="0005212C">
        <w:rPr>
          <w:noProof/>
          <w:color w:val="FFFFFF" w:themeColor="background1"/>
          <w:sz w:val="22"/>
        </w:rPr>
        <w:lastRenderedPageBreak/>
        <w:pict>
          <v:roundrect id="_x0000_s1026" style="position:absolute;left:0;text-align:left;margin-left:5.25pt;margin-top:-2.95pt;width:363.75pt;height:25.5pt;z-index:251657728" arcsize="10923f" strokecolor="black [3213]" strokeweight="1.5pt">
            <v:textbox style="mso-next-textbox:#_x0000_s1026">
              <w:txbxContent>
                <w:p w:rsidR="00857792" w:rsidRPr="00890B76" w:rsidRDefault="00857792" w:rsidP="007A68BF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857792" w:rsidRPr="003263AF" w:rsidRDefault="00857792" w:rsidP="007A68BF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</w:p>
    <w:p w:rsidR="007A68BF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3533775</wp:posOffset>
            </wp:positionH>
            <wp:positionV relativeFrom="paragraph">
              <wp:posOffset>120015</wp:posOffset>
            </wp:positionV>
            <wp:extent cx="915035" cy="772160"/>
            <wp:effectExtent l="19050" t="19050" r="18415" b="27940"/>
            <wp:wrapTight wrapText="bothSides">
              <wp:wrapPolygon edited="0">
                <wp:start x="-450" y="-533"/>
                <wp:lineTo x="-450" y="22382"/>
                <wp:lineTo x="22035" y="22382"/>
                <wp:lineTo x="22035" y="-533"/>
                <wp:lineTo x="-450" y="-533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7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120015</wp:posOffset>
            </wp:positionV>
            <wp:extent cx="758190" cy="791210"/>
            <wp:effectExtent l="19050" t="19050" r="22860" b="2794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91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120015</wp:posOffset>
            </wp:positionV>
            <wp:extent cx="695325" cy="772160"/>
            <wp:effectExtent l="19050" t="19050" r="28575" b="2794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2E5" w:rsidRPr="00E62922" w:rsidRDefault="00890B76" w:rsidP="007A68BF">
      <w:pPr>
        <w:rPr>
          <w:rFonts w:ascii="Tahoma" w:hAnsi="Tahoma" w:cs="Tahoma"/>
          <w:color w:val="FFFFFF" w:themeColor="background1"/>
          <w:sz w:val="12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19685</wp:posOffset>
            </wp:positionV>
            <wp:extent cx="669290" cy="753110"/>
            <wp:effectExtent l="19050" t="19050" r="16510" b="27940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3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BF" w:rsidRPr="00732DA0"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  <w:br/>
      </w:r>
    </w:p>
    <w:p w:rsidR="007A68BF" w:rsidRPr="0035780D" w:rsidRDefault="007A68BF" w:rsidP="007A68BF">
      <w:pPr>
        <w:rPr>
          <w:b/>
          <w:sz w:val="16"/>
          <w:u w:val="single"/>
        </w:rPr>
      </w:pPr>
      <w:r w:rsidRPr="00732DA0"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  <w:br/>
      </w:r>
      <w:r w:rsidRPr="00732DA0">
        <w:rPr>
          <w:b/>
          <w:color w:val="FFFFFF" w:themeColor="background1"/>
          <w:sz w:val="28"/>
          <w:u w:val="single"/>
        </w:rPr>
        <w:t xml:space="preserve">              </w:t>
      </w:r>
      <w:r>
        <w:rPr>
          <w:b/>
          <w:sz w:val="28"/>
          <w:u w:val="single"/>
        </w:rPr>
        <w:t xml:space="preserve">    </w:t>
      </w:r>
    </w:p>
    <w:p w:rsidR="007A68BF" w:rsidRDefault="007A68BF" w:rsidP="007A68BF">
      <w:pPr>
        <w:rPr>
          <w:sz w:val="28"/>
        </w:rPr>
      </w:pPr>
      <w:r>
        <w:rPr>
          <w:sz w:val="28"/>
        </w:rPr>
        <w:t xml:space="preserve">     </w:t>
      </w:r>
    </w:p>
    <w:p w:rsidR="00595AD5" w:rsidRPr="00595AD5" w:rsidRDefault="00595AD5" w:rsidP="00595AD5">
      <w:pPr>
        <w:jc w:val="both"/>
        <w:rPr>
          <w:sz w:val="16"/>
        </w:rPr>
      </w:pPr>
    </w:p>
    <w:p w:rsidR="00595AD5" w:rsidRPr="00595AD5" w:rsidRDefault="00595AD5" w:rsidP="00595AD5">
      <w:pPr>
        <w:jc w:val="both"/>
        <w:rPr>
          <w:sz w:val="6"/>
        </w:rPr>
      </w:pPr>
    </w:p>
    <w:p w:rsidR="00595AD5" w:rsidRDefault="00595AD5" w:rsidP="00595AD5">
      <w:pPr>
        <w:jc w:val="both"/>
        <w:rPr>
          <w:color w:val="FFFFFF" w:themeColor="background1"/>
          <w:sz w:val="2"/>
        </w:rPr>
      </w:pPr>
      <w:r w:rsidRPr="00595AD5">
        <w:rPr>
          <w:color w:val="FFFFFF" w:themeColor="background1"/>
          <w:sz w:val="2"/>
        </w:rPr>
        <w:t>1</w:t>
      </w:r>
    </w:p>
    <w:p w:rsidR="00595AD5" w:rsidRDefault="00595AD5" w:rsidP="00595AD5">
      <w:pPr>
        <w:jc w:val="both"/>
        <w:rPr>
          <w:color w:val="FFFFFF" w:themeColor="background1"/>
          <w:sz w:val="2"/>
        </w:rPr>
      </w:pPr>
    </w:p>
    <w:p w:rsidR="00595AD5" w:rsidRDefault="00595AD5" w:rsidP="00595AD5">
      <w:pPr>
        <w:jc w:val="both"/>
        <w:rPr>
          <w:color w:val="FFFFFF" w:themeColor="background1"/>
          <w:sz w:val="2"/>
        </w:rPr>
      </w:pPr>
    </w:p>
    <w:p w:rsidR="00595AD5" w:rsidRDefault="00595AD5" w:rsidP="00595AD5">
      <w:pPr>
        <w:jc w:val="both"/>
        <w:rPr>
          <w:b/>
          <w:color w:val="FFFFFF" w:themeColor="background1"/>
          <w:sz w:val="6"/>
        </w:rPr>
      </w:pPr>
    </w:p>
    <w:p w:rsidR="00890B76" w:rsidRDefault="00890B76" w:rsidP="00595AD5">
      <w:pPr>
        <w:jc w:val="both"/>
        <w:rPr>
          <w:b/>
          <w:color w:val="FFFFFF" w:themeColor="background1"/>
          <w:sz w:val="6"/>
        </w:rPr>
      </w:pPr>
    </w:p>
    <w:p w:rsidR="00890B76" w:rsidRPr="00890B76" w:rsidRDefault="00890B76" w:rsidP="00595AD5">
      <w:pPr>
        <w:jc w:val="both"/>
        <w:rPr>
          <w:b/>
          <w:color w:val="FFFFFF" w:themeColor="background1"/>
          <w:sz w:val="6"/>
        </w:rPr>
      </w:pPr>
    </w:p>
    <w:p w:rsidR="007A68BF" w:rsidRPr="00890B76" w:rsidRDefault="00595AD5" w:rsidP="00145FAC">
      <w:pPr>
        <w:rPr>
          <w:b/>
          <w:sz w:val="28"/>
          <w:szCs w:val="26"/>
        </w:rPr>
      </w:pPr>
      <w:r w:rsidRPr="00890B76">
        <w:rPr>
          <w:b/>
          <w:sz w:val="28"/>
          <w:szCs w:val="26"/>
        </w:rPr>
        <w:t xml:space="preserve">   </w:t>
      </w:r>
      <w:r w:rsidR="00593C19">
        <w:rPr>
          <w:b/>
          <w:sz w:val="28"/>
          <w:szCs w:val="26"/>
        </w:rPr>
        <w:t>15</w:t>
      </w:r>
      <w:r w:rsidRPr="00890B76">
        <w:rPr>
          <w:b/>
          <w:sz w:val="28"/>
          <w:szCs w:val="26"/>
        </w:rPr>
        <w:t xml:space="preserve"> FEBBRAIO</w:t>
      </w:r>
      <w:r w:rsidR="00F119A7">
        <w:rPr>
          <w:b/>
          <w:sz w:val="28"/>
          <w:szCs w:val="26"/>
        </w:rPr>
        <w:t xml:space="preserve"> </w:t>
      </w:r>
      <w:r w:rsidR="00BE6F44" w:rsidRPr="00890B76">
        <w:rPr>
          <w:b/>
          <w:sz w:val="28"/>
          <w:szCs w:val="26"/>
        </w:rPr>
        <w:t xml:space="preserve">2015     </w:t>
      </w:r>
      <w:r w:rsidR="00C312DE" w:rsidRPr="00890B76">
        <w:rPr>
          <w:b/>
          <w:sz w:val="28"/>
          <w:szCs w:val="26"/>
        </w:rPr>
        <w:t xml:space="preserve">  </w:t>
      </w:r>
      <w:r w:rsidR="007A68BF" w:rsidRPr="00890B76">
        <w:rPr>
          <w:b/>
          <w:sz w:val="28"/>
          <w:szCs w:val="26"/>
        </w:rPr>
        <w:t xml:space="preserve"> </w:t>
      </w:r>
      <w:r w:rsidR="004D0412" w:rsidRPr="00890B76">
        <w:rPr>
          <w:b/>
          <w:sz w:val="28"/>
          <w:szCs w:val="26"/>
        </w:rPr>
        <w:t xml:space="preserve">                    </w:t>
      </w:r>
      <w:r w:rsidR="007A68BF" w:rsidRPr="00890B76">
        <w:rPr>
          <w:b/>
          <w:sz w:val="28"/>
          <w:szCs w:val="26"/>
        </w:rPr>
        <w:t>Anno I</w:t>
      </w:r>
      <w:r w:rsidR="000D796D" w:rsidRPr="00890B76">
        <w:rPr>
          <w:b/>
          <w:sz w:val="28"/>
          <w:szCs w:val="26"/>
        </w:rPr>
        <w:t>I</w:t>
      </w:r>
      <w:r w:rsidR="009164BA" w:rsidRPr="00890B76">
        <w:rPr>
          <w:b/>
          <w:sz w:val="28"/>
          <w:szCs w:val="26"/>
        </w:rPr>
        <w:t>I,</w:t>
      </w:r>
      <w:r w:rsidR="00490302" w:rsidRPr="00890B76">
        <w:rPr>
          <w:b/>
          <w:sz w:val="28"/>
          <w:szCs w:val="26"/>
        </w:rPr>
        <w:t xml:space="preserve"> </w:t>
      </w:r>
      <w:r w:rsidR="007A68BF" w:rsidRPr="00890B76">
        <w:rPr>
          <w:b/>
          <w:sz w:val="28"/>
          <w:szCs w:val="26"/>
        </w:rPr>
        <w:t xml:space="preserve">n° </w:t>
      </w:r>
      <w:r w:rsidR="0020192B" w:rsidRPr="00890B76">
        <w:rPr>
          <w:b/>
          <w:sz w:val="28"/>
          <w:szCs w:val="26"/>
        </w:rPr>
        <w:t>10</w:t>
      </w:r>
      <w:r w:rsidR="00593C19">
        <w:rPr>
          <w:b/>
          <w:sz w:val="28"/>
          <w:szCs w:val="26"/>
        </w:rPr>
        <w:t>4</w:t>
      </w:r>
    </w:p>
    <w:p w:rsidR="007A68BF" w:rsidRPr="006A1DD1" w:rsidRDefault="00890B76" w:rsidP="007A68BF">
      <w:pPr>
        <w:rPr>
          <w:b/>
          <w:sz w:val="6"/>
          <w:szCs w:val="6"/>
        </w:rPr>
      </w:pPr>
      <w:r w:rsidRPr="0005212C">
        <w:rPr>
          <w:b/>
          <w:noProof/>
        </w:rPr>
        <w:pict>
          <v:roundrect id="_x0000_s1027" style="position:absolute;left:0;text-align:left;margin-left:5.25pt;margin-top:-.05pt;width:381pt;height:97.15pt;z-index:251658752" arcsize="10923f" strokecolor="#0d0d0d [3069]" strokeweight="1.75pt">
            <v:textbox style="mso-next-textbox:#_x0000_s1027">
              <w:txbxContent>
                <w:p w:rsidR="00857792" w:rsidRPr="00890B76" w:rsidRDefault="00EE54E8" w:rsidP="00490302">
                  <w:pPr>
                    <w:rPr>
                      <w:b/>
                      <w:szCs w:val="28"/>
                    </w:rPr>
                  </w:pPr>
                  <w:r w:rsidRPr="00890B76">
                    <w:rPr>
                      <w:b/>
                      <w:szCs w:val="28"/>
                    </w:rPr>
                    <w:t>ULTIMA DOMENICA DOPO L’EPIFANIA DEL “</w:t>
                  </w:r>
                  <w:r w:rsidR="00890B76" w:rsidRPr="00890B76">
                    <w:rPr>
                      <w:b/>
                      <w:szCs w:val="28"/>
                    </w:rPr>
                    <w:t>perdono</w:t>
                  </w:r>
                  <w:r w:rsidRPr="00890B76">
                    <w:rPr>
                      <w:b/>
                      <w:szCs w:val="28"/>
                    </w:rPr>
                    <w:t>”</w:t>
                  </w:r>
                </w:p>
                <w:p w:rsidR="00857792" w:rsidRPr="009164BA" w:rsidRDefault="00857792" w:rsidP="007A68BF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857792" w:rsidRPr="00595AD5" w:rsidRDefault="00593C19" w:rsidP="00FE12E5">
                  <w:pPr>
                    <w:jc w:val="lef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Is 54, 5 – 10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Ti riprenderò con immenso amore, dice il Signore che ti usa misericordia.  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857792" w:rsidRPr="001030F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57792" w:rsidRPr="00890B7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593C19">
                    <w:rPr>
                      <w:rFonts w:ascii="Arial" w:hAnsi="Arial" w:cs="Arial"/>
                      <w:i/>
                      <w:sz w:val="19"/>
                      <w:szCs w:val="19"/>
                    </w:rPr>
                    <w:t>129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>(1</w:t>
                  </w:r>
                  <w:r w:rsidR="00593C19">
                    <w:rPr>
                      <w:rFonts w:ascii="Arial" w:hAnsi="Arial" w:cs="Arial"/>
                      <w:i/>
                      <w:sz w:val="19"/>
                      <w:szCs w:val="19"/>
                    </w:rPr>
                    <w:t>30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): </w:t>
                  </w:r>
                  <w:r w:rsidR="00593C19">
                    <w:rPr>
                      <w:rFonts w:ascii="Arial" w:hAnsi="Arial" w:cs="Arial"/>
                      <w:i/>
                      <w:sz w:val="19"/>
                      <w:szCs w:val="19"/>
                    </w:rPr>
                    <w:t>L’anima mia spera nella tua parola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. </w:t>
                  </w:r>
                  <w:r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1A3177" w:rsidRPr="001030F6" w:rsidRDefault="001A3177" w:rsidP="00FE12E5">
                  <w:pPr>
                    <w:jc w:val="left"/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57792" w:rsidRPr="00890B76" w:rsidRDefault="00593C19" w:rsidP="00FE12E5">
                  <w:pPr>
                    <w:jc w:val="left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Rm 14, 9 – 13: Non disprezzare il tuo fratello. Cristo è Signore dei morti e dei vivi. 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857792" w:rsidRPr="001030F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57792" w:rsidRPr="00890B7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Lc </w:t>
                  </w:r>
                  <w:r w:rsidR="00593C19">
                    <w:rPr>
                      <w:rFonts w:ascii="Arial" w:hAnsi="Arial" w:cs="Arial"/>
                      <w:i/>
                      <w:sz w:val="19"/>
                      <w:szCs w:val="19"/>
                    </w:rPr>
                    <w:t>18, 9 – 14: Il pubblicano e il fariseo.</w:t>
                  </w:r>
                  <w:r w:rsidR="00D013CC"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EE54E8" w:rsidRDefault="00EE54E8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Pr="00595AD5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B4B0C" w:rsidRPr="006C471B" w:rsidRDefault="008B4B0C" w:rsidP="00145FAC">
      <w:pPr>
        <w:jc w:val="both"/>
        <w:rPr>
          <w:rFonts w:asciiTheme="minorHAnsi" w:hAnsiTheme="minorHAnsi"/>
          <w:sz w:val="4"/>
          <w:szCs w:val="20"/>
        </w:rPr>
      </w:pPr>
    </w:p>
    <w:p w:rsidR="00145FAC" w:rsidRPr="00503FAB" w:rsidRDefault="00A21D1C" w:rsidP="00145FA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 uomo può sentirsi una povera creatura, ma quando ama ed è amato, sente confusamente di avere a che fare con qualcosa di divino, anzi con Dio stesso. La Bibbia è il racconto dell’intera storia umana nella quale Dio stesso si è progressivamente rivelato come Amore e dentro la quale gli uomini hanno imparato ad amarlo e ad amarsi tra loro. Così, per esempio, i profeti descrivono il legame tra Dio e il suo popolo nella dinamica e nell’ideale della </w:t>
      </w:r>
      <w:proofErr w:type="spellStart"/>
      <w:r>
        <w:rPr>
          <w:rFonts w:asciiTheme="minorHAnsi" w:hAnsiTheme="minorHAnsi"/>
          <w:sz w:val="20"/>
          <w:szCs w:val="20"/>
        </w:rPr>
        <w:t>coniugalità</w:t>
      </w:r>
      <w:proofErr w:type="spellEnd"/>
      <w:r>
        <w:rPr>
          <w:rFonts w:asciiTheme="minorHAnsi" w:hAnsiTheme="minorHAnsi"/>
          <w:sz w:val="20"/>
          <w:szCs w:val="20"/>
        </w:rPr>
        <w:t xml:space="preserve">, offrendo il più interessante e utile paragone per vivere questo stesso ideale </w:t>
      </w:r>
      <w:r w:rsidR="008B4B0C">
        <w:rPr>
          <w:rFonts w:asciiTheme="minorHAnsi" w:hAnsiTheme="minorHAnsi"/>
          <w:sz w:val="20"/>
          <w:szCs w:val="20"/>
        </w:rPr>
        <w:t xml:space="preserve">in </w:t>
      </w:r>
      <w:r>
        <w:rPr>
          <w:rFonts w:asciiTheme="minorHAnsi" w:hAnsiTheme="minorHAnsi"/>
          <w:sz w:val="20"/>
          <w:szCs w:val="20"/>
        </w:rPr>
        <w:t>analogia della fedeltà di Dio all’uomo. L’</w:t>
      </w:r>
      <w:proofErr w:type="spellStart"/>
      <w:r>
        <w:rPr>
          <w:rFonts w:asciiTheme="minorHAnsi" w:hAnsiTheme="minorHAnsi"/>
          <w:sz w:val="20"/>
          <w:szCs w:val="20"/>
        </w:rPr>
        <w:t>umanità–sposa</w:t>
      </w:r>
      <w:proofErr w:type="spellEnd"/>
      <w:r>
        <w:rPr>
          <w:rFonts w:asciiTheme="minorHAnsi" w:hAnsiTheme="minorHAnsi"/>
          <w:sz w:val="20"/>
          <w:szCs w:val="20"/>
        </w:rPr>
        <w:t xml:space="preserve"> ha continuamente bisogno di essere accolta e perdonata, e solo in Dio-Sposo è nuovamente plasmata</w:t>
      </w:r>
      <w:r w:rsidR="008B4B0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ricreata. Le concrete esperienze coniugali non sono entusiasmanti: i vizi e le rovine dell’amore allora come oggi non erano certo rari, e le caratteristiche fondamentali dell’indissolubilità e della fedeltà  poco comprese e meno ancora osservate. Questa analogia (“</w:t>
      </w:r>
      <w:r w:rsidR="008B4B0C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 xml:space="preserve">uo sposo è il tuo creatore”) servì a illuminare or </w:t>
      </w:r>
      <w:r w:rsidR="008B4B0C">
        <w:rPr>
          <w:rFonts w:asciiTheme="minorHAnsi" w:hAnsiTheme="minorHAnsi"/>
          <w:sz w:val="20"/>
          <w:szCs w:val="20"/>
        </w:rPr>
        <w:t xml:space="preserve">l’uno or </w:t>
      </w:r>
      <w:r>
        <w:rPr>
          <w:rFonts w:asciiTheme="minorHAnsi" w:hAnsiTheme="minorHAnsi"/>
          <w:sz w:val="20"/>
          <w:szCs w:val="20"/>
        </w:rPr>
        <w:t>l’a</w:t>
      </w:r>
      <w:r w:rsidR="008B4B0C">
        <w:rPr>
          <w:rFonts w:asciiTheme="minorHAnsi" w:hAnsiTheme="minorHAnsi"/>
          <w:sz w:val="20"/>
          <w:szCs w:val="20"/>
        </w:rPr>
        <w:t>l</w:t>
      </w:r>
      <w:r>
        <w:rPr>
          <w:rFonts w:asciiTheme="minorHAnsi" w:hAnsiTheme="minorHAnsi"/>
          <w:sz w:val="20"/>
          <w:szCs w:val="20"/>
        </w:rPr>
        <w:t>tro temine di paragone: la fedeltà di Dio come quella dello sposo alla sua sposa, e la fedeltà-perdono tra gli sposi illuminata da quella di Dio al suo popolo infedele</w:t>
      </w:r>
      <w:r w:rsidR="004201DF">
        <w:rPr>
          <w:rFonts w:asciiTheme="minorHAnsi" w:hAnsiTheme="minorHAnsi"/>
          <w:sz w:val="20"/>
          <w:szCs w:val="20"/>
        </w:rPr>
        <w:t>.  Nell’esempio concreto di Isaia (prima lettura) vediamo allora una applicazione di quella possibilità, tutta divina, del perdono fra gli uomini quale condizione perché  i nostri limiti non siano causa di inciampo o di scandalo per il fratello (seconda lettura). Si comprende, altresì, il significato dell’episodio del fariseo e del pubblicano che pregano entrambi nel tempio</w:t>
      </w:r>
      <w:r w:rsidR="008B4B0C">
        <w:rPr>
          <w:rFonts w:asciiTheme="minorHAnsi" w:hAnsiTheme="minorHAnsi"/>
          <w:sz w:val="20"/>
          <w:szCs w:val="20"/>
        </w:rPr>
        <w:t xml:space="preserve"> ma</w:t>
      </w:r>
      <w:r w:rsidR="004201DF">
        <w:rPr>
          <w:rFonts w:asciiTheme="minorHAnsi" w:hAnsiTheme="minorHAnsi"/>
          <w:sz w:val="20"/>
          <w:szCs w:val="20"/>
        </w:rPr>
        <w:t xml:space="preserve"> in modi diversi. Dove sta la differenza? Il primo si giustifica da solo, cioè vede solo se stesso e in fin dei conti non ha bisogno di Dio, è già bravo. Il secondo invece vede se a partire da Dio, è rivolto a Dio e in questo gli si è aperto lo sguardo su se stesso: sa di avere bisogno di Dio e di vivere della sua bontà,</w:t>
      </w:r>
      <w:r w:rsidR="008B4B0C">
        <w:rPr>
          <w:rFonts w:asciiTheme="minorHAnsi" w:hAnsiTheme="minorHAnsi"/>
          <w:sz w:val="20"/>
          <w:szCs w:val="20"/>
        </w:rPr>
        <w:t xml:space="preserve"> che non può ottenere per forza e</w:t>
      </w:r>
      <w:r w:rsidR="004201DF">
        <w:rPr>
          <w:rFonts w:asciiTheme="minorHAnsi" w:hAnsiTheme="minorHAnsi"/>
          <w:sz w:val="20"/>
          <w:szCs w:val="20"/>
        </w:rPr>
        <w:t xml:space="preserve"> che non può procurarsi da solo. Il </w:t>
      </w:r>
      <w:r w:rsidR="008B4B0C">
        <w:rPr>
          <w:rFonts w:asciiTheme="minorHAnsi" w:hAnsiTheme="minorHAnsi"/>
          <w:sz w:val="20"/>
          <w:szCs w:val="20"/>
        </w:rPr>
        <w:t>cambiamento perciò verrà dal mettersi alla scuola della misericordia di Dio per diventare lui stesso misericordioso e in ciò simile a Dio. Non che questo lo esoneri dall’impegno e dai doveri, ma la grazia che implora lo rende capace di fare veramente il bene, liberato dal formalismo e collocato nel rapporto di amore con Dio. Avrà sempre bisogno del perdono, ma da ciò imparerà sempre anche a trasmetterlo.</w:t>
      </w:r>
      <w:r w:rsidR="004201DF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        </w:t>
      </w:r>
    </w:p>
    <w:p w:rsidR="00D013CC" w:rsidRDefault="00D013CC" w:rsidP="00595AD5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890B76" w:rsidRDefault="00890B76" w:rsidP="00595AD5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C657AB" w:rsidRDefault="00C657AB" w:rsidP="00C657AB">
      <w:pPr>
        <w:autoSpaceDE w:val="0"/>
        <w:autoSpaceDN w:val="0"/>
        <w:adjustRightInd w:val="0"/>
        <w:jc w:val="right"/>
        <w:rPr>
          <w:rFonts w:eastAsiaTheme="minorHAnsi"/>
          <w:color w:val="4F81BD" w:themeColor="accent1"/>
          <w:lang w:eastAsia="en-US"/>
        </w:rPr>
      </w:pPr>
      <w:r>
        <w:rPr>
          <w:rFonts w:eastAsiaTheme="minorHAnsi"/>
          <w:noProof/>
          <w:color w:val="4F81BD" w:themeColor="accent1"/>
        </w:rPr>
        <w:lastRenderedPageBreak/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985520" cy="1371600"/>
            <wp:effectExtent l="19050" t="0" r="5080" b="0"/>
            <wp:wrapSquare wrapText="bothSides"/>
            <wp:docPr id="1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color w:val="4F81BD" w:themeColor="accent1"/>
          <w:lang w:eastAsia="en-US"/>
        </w:rPr>
        <w:t xml:space="preserve">Con L’arcivescovo Angelo Scola </w:t>
      </w:r>
    </w:p>
    <w:p w:rsidR="00F63090" w:rsidRPr="00F63090" w:rsidRDefault="00F63090" w:rsidP="00C657AB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4F81BD" w:themeColor="accent1"/>
          <w:lang w:eastAsia="en-US"/>
        </w:rPr>
      </w:pPr>
      <w:r w:rsidRPr="00F63090">
        <w:rPr>
          <w:rFonts w:eastAsiaTheme="minorHAnsi"/>
          <w:color w:val="4F81BD" w:themeColor="accent1"/>
          <w:lang w:eastAsia="en-US"/>
        </w:rPr>
        <w:t xml:space="preserve">VIA CRUCIS  </w:t>
      </w:r>
      <w:r w:rsidRPr="00F63090">
        <w:rPr>
          <w:rFonts w:eastAsiaTheme="minorHAnsi"/>
          <w:b/>
          <w:bCs/>
          <w:color w:val="4F81BD" w:themeColor="accent1"/>
          <w:lang w:eastAsia="en-US"/>
        </w:rPr>
        <w:t>INNALZATO DA TERRA</w:t>
      </w:r>
    </w:p>
    <w:p w:rsidR="00F63090" w:rsidRPr="00F63090" w:rsidRDefault="00F63090" w:rsidP="00C657AB">
      <w:pPr>
        <w:jc w:val="right"/>
        <w:rPr>
          <w:rFonts w:eastAsiaTheme="minorHAnsi"/>
          <w:color w:val="4F81BD" w:themeColor="accent1"/>
          <w:lang w:eastAsia="en-US"/>
        </w:rPr>
      </w:pPr>
      <w:r w:rsidRPr="00F63090">
        <w:rPr>
          <w:rFonts w:eastAsiaTheme="minorHAnsi"/>
          <w:b/>
          <w:bCs/>
          <w:color w:val="4F81BD" w:themeColor="accent1"/>
          <w:lang w:eastAsia="en-US"/>
        </w:rPr>
        <w:t xml:space="preserve">ATTIRERÒ TUTTI A ME </w:t>
      </w:r>
      <w:r w:rsidRPr="00F63090">
        <w:rPr>
          <w:rFonts w:eastAsiaTheme="minorHAnsi"/>
          <w:i/>
          <w:iCs/>
          <w:color w:val="4F81BD" w:themeColor="accent1"/>
          <w:lang w:eastAsia="en-US"/>
        </w:rPr>
        <w:t>(GV 12, 32)</w:t>
      </w:r>
      <w:r w:rsidRPr="00F63090">
        <w:rPr>
          <w:rFonts w:eastAsiaTheme="minorHAnsi"/>
          <w:color w:val="4F81BD" w:themeColor="accent1"/>
          <w:lang w:eastAsia="en-US"/>
        </w:rPr>
        <w:t>marzo 2015</w:t>
      </w:r>
    </w:p>
    <w:p w:rsidR="00F63090" w:rsidRPr="00F63090" w:rsidRDefault="00F63090" w:rsidP="00C657AB">
      <w:pPr>
        <w:jc w:val="left"/>
        <w:rPr>
          <w:rFonts w:eastAsiaTheme="minorHAnsi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 xml:space="preserve">Martedì 3 Marzo </w:t>
      </w:r>
    </w:p>
    <w:p w:rsidR="00F63090" w:rsidRPr="00F63090" w:rsidRDefault="00F63090" w:rsidP="00C657AB">
      <w:pPr>
        <w:jc w:val="left"/>
        <w:rPr>
          <w:rFonts w:eastAsiaTheme="minorHAnsi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>LA CONDANNA</w:t>
      </w:r>
      <w:r>
        <w:rPr>
          <w:rFonts w:eastAsiaTheme="minorHAnsi"/>
          <w:b/>
          <w:color w:val="4F81BD" w:themeColor="accent1"/>
          <w:lang w:eastAsia="en-US"/>
        </w:rPr>
        <w:t xml:space="preserve"> </w:t>
      </w:r>
    </w:p>
    <w:p w:rsidR="00F63090" w:rsidRDefault="00F63090" w:rsidP="00F63090">
      <w:pPr>
        <w:jc w:val="left"/>
        <w:rPr>
          <w:rFonts w:ascii="ItalianOldStyleMT" w:eastAsiaTheme="minorHAnsi" w:hAnsi="ItalianOldStyleMT" w:cs="ItalianOldStyleMT"/>
          <w:color w:val="4F81BD" w:themeColor="accent1"/>
          <w:lang w:eastAsia="en-US"/>
        </w:rPr>
      </w:pPr>
    </w:p>
    <w:p w:rsidR="00F63090" w:rsidRPr="00F63090" w:rsidRDefault="00F63090" w:rsidP="00F63090">
      <w:pPr>
        <w:jc w:val="left"/>
        <w:rPr>
          <w:rFonts w:eastAsiaTheme="minorHAnsi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 xml:space="preserve">Martedì 10 Marzo </w:t>
      </w:r>
    </w:p>
    <w:p w:rsidR="00F63090" w:rsidRPr="00F63090" w:rsidRDefault="00F63090" w:rsidP="00C657AB">
      <w:pPr>
        <w:jc w:val="left"/>
        <w:rPr>
          <w:rFonts w:eastAsiaTheme="minorHAnsi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>GLI INCONTRI</w:t>
      </w:r>
      <w:r>
        <w:rPr>
          <w:rFonts w:eastAsiaTheme="minorHAnsi"/>
          <w:b/>
          <w:color w:val="4F81BD" w:themeColor="accent1"/>
          <w:lang w:eastAsia="en-US"/>
        </w:rPr>
        <w:t xml:space="preserve"> </w:t>
      </w:r>
    </w:p>
    <w:p w:rsidR="00F63090" w:rsidRPr="00F63090" w:rsidRDefault="00F63090" w:rsidP="00F63090">
      <w:pPr>
        <w:jc w:val="left"/>
        <w:rPr>
          <w:rFonts w:eastAsiaTheme="minorHAnsi"/>
          <w:color w:val="4F81BD" w:themeColor="accent1"/>
          <w:lang w:eastAsia="en-US"/>
        </w:rPr>
      </w:pPr>
    </w:p>
    <w:p w:rsidR="00F63090" w:rsidRPr="00F63090" w:rsidRDefault="00F63090" w:rsidP="00F63090">
      <w:pPr>
        <w:jc w:val="left"/>
        <w:rPr>
          <w:rFonts w:ascii="ItalianOldStyleMT" w:eastAsiaTheme="minorHAnsi" w:hAnsi="ItalianOldStyleMT" w:cs="ItalianOldStyleMT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 xml:space="preserve">Martedì 17 Marzo </w:t>
      </w:r>
      <w:r w:rsidRPr="00F63090">
        <w:rPr>
          <w:rFonts w:ascii="ItalianOldStyleMT" w:eastAsiaTheme="minorHAnsi" w:hAnsi="ItalianOldStyleMT" w:cs="ItalianOldStyleMT"/>
          <w:b/>
          <w:color w:val="4F81BD" w:themeColor="accent1"/>
          <w:lang w:eastAsia="en-US"/>
        </w:rPr>
        <w:t>2015</w:t>
      </w:r>
    </w:p>
    <w:p w:rsidR="00F63090" w:rsidRPr="00F63090" w:rsidRDefault="00F63090" w:rsidP="00F63090">
      <w:pPr>
        <w:jc w:val="left"/>
        <w:rPr>
          <w:rFonts w:eastAsiaTheme="minorHAnsi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 xml:space="preserve">L’INNALZAMENTO </w:t>
      </w:r>
      <w:r w:rsidRPr="00F63090">
        <w:rPr>
          <w:rFonts w:eastAsiaTheme="minorHAnsi"/>
          <w:lang w:eastAsia="en-US"/>
        </w:rPr>
        <w:t>Insieme a tutti i fedeli sono invitati</w:t>
      </w:r>
    </w:p>
    <w:p w:rsidR="00F63090" w:rsidRPr="00F63090" w:rsidRDefault="00F63090" w:rsidP="00F63090">
      <w:pPr>
        <w:jc w:val="left"/>
        <w:rPr>
          <w:rFonts w:eastAsiaTheme="minorHAnsi"/>
          <w:lang w:eastAsia="en-US"/>
        </w:rPr>
      </w:pPr>
      <w:r w:rsidRPr="00F63090">
        <w:rPr>
          <w:rFonts w:eastAsiaTheme="minorHAnsi"/>
          <w:lang w:eastAsia="en-US"/>
        </w:rPr>
        <w:t>particolarmente: le Zone pastorali di</w:t>
      </w:r>
      <w:r>
        <w:rPr>
          <w:rFonts w:eastAsiaTheme="minorHAnsi"/>
          <w:lang w:eastAsia="en-US"/>
        </w:rPr>
        <w:t xml:space="preserve"> </w:t>
      </w:r>
      <w:r w:rsidRPr="00F63090">
        <w:rPr>
          <w:rFonts w:ascii="ItalianOldStyleMT" w:eastAsiaTheme="minorHAnsi" w:hAnsi="ItalianOldStyleMT" w:cs="ItalianOldStyleMT"/>
          <w:lang w:eastAsia="en-US"/>
        </w:rPr>
        <w:t>Lecco, Varese</w:t>
      </w:r>
      <w:r>
        <w:rPr>
          <w:rFonts w:eastAsiaTheme="minorHAnsi"/>
          <w:lang w:eastAsia="en-US"/>
        </w:rPr>
        <w:t xml:space="preserve"> </w:t>
      </w:r>
    </w:p>
    <w:p w:rsidR="00F63090" w:rsidRPr="00F63090" w:rsidRDefault="00F63090" w:rsidP="00F63090">
      <w:pPr>
        <w:jc w:val="left"/>
        <w:rPr>
          <w:rFonts w:ascii="ItalianOldStyleMT" w:eastAsiaTheme="minorHAnsi" w:hAnsi="ItalianOldStyleMT" w:cs="ItalianOldStyleMT"/>
          <w:color w:val="4F81BD" w:themeColor="accent1"/>
          <w:lang w:eastAsia="en-US"/>
        </w:rPr>
      </w:pPr>
    </w:p>
    <w:p w:rsidR="00F63090" w:rsidRPr="00F63090" w:rsidRDefault="00F63090" w:rsidP="00F63090">
      <w:pPr>
        <w:jc w:val="left"/>
        <w:rPr>
          <w:rFonts w:ascii="ItalianOldStyleMT" w:eastAsiaTheme="minorHAnsi" w:hAnsi="ItalianOldStyleMT" w:cs="ItalianOldStyleMT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 xml:space="preserve">Martedì 24 Marzo </w:t>
      </w:r>
      <w:r w:rsidRPr="00F63090">
        <w:rPr>
          <w:rFonts w:ascii="ItalianOldStyleMT" w:eastAsiaTheme="minorHAnsi" w:hAnsi="ItalianOldStyleMT" w:cs="ItalianOldStyleMT"/>
          <w:b/>
          <w:color w:val="4F81BD" w:themeColor="accent1"/>
          <w:lang w:eastAsia="en-US"/>
        </w:rPr>
        <w:t xml:space="preserve">dì 24  </w:t>
      </w:r>
    </w:p>
    <w:p w:rsidR="00F63090" w:rsidRPr="00F63090" w:rsidRDefault="00F63090" w:rsidP="00F63090">
      <w:pPr>
        <w:jc w:val="left"/>
        <w:rPr>
          <w:rFonts w:eastAsiaTheme="minorHAnsi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 xml:space="preserve">L’ATTRAZIONE </w:t>
      </w:r>
    </w:p>
    <w:p w:rsidR="00F63090" w:rsidRDefault="00F63090" w:rsidP="00C657AB">
      <w:pPr>
        <w:jc w:val="left"/>
        <w:rPr>
          <w:rFonts w:eastAsiaTheme="minorHAnsi"/>
          <w:b/>
          <w:color w:val="4F81BD" w:themeColor="accent1"/>
          <w:lang w:eastAsia="en-US"/>
        </w:rPr>
      </w:pPr>
      <w:r w:rsidRPr="00F63090">
        <w:rPr>
          <w:rFonts w:eastAsiaTheme="minorHAnsi"/>
          <w:b/>
          <w:color w:val="4F81BD" w:themeColor="accent1"/>
          <w:lang w:eastAsia="en-US"/>
        </w:rPr>
        <w:t>UNIVERSALE</w:t>
      </w:r>
      <w:r>
        <w:rPr>
          <w:rFonts w:eastAsiaTheme="minorHAnsi"/>
          <w:b/>
          <w:color w:val="4F81BD" w:themeColor="accent1"/>
          <w:lang w:eastAsia="en-US"/>
        </w:rPr>
        <w:t xml:space="preserve"> </w:t>
      </w:r>
    </w:p>
    <w:p w:rsidR="00C657AB" w:rsidRDefault="00C657AB" w:rsidP="00C657AB">
      <w:pPr>
        <w:jc w:val="left"/>
        <w:rPr>
          <w:rFonts w:eastAsiaTheme="minorHAnsi"/>
          <w:b/>
          <w:color w:val="4F81BD" w:themeColor="accent1"/>
          <w:lang w:eastAsia="en-US"/>
        </w:rPr>
      </w:pPr>
    </w:p>
    <w:p w:rsidR="00C657AB" w:rsidRPr="00C657AB" w:rsidRDefault="00C657AB" w:rsidP="00C657AB">
      <w:pPr>
        <w:jc w:val="left"/>
        <w:rPr>
          <w:rFonts w:eastAsiaTheme="minorHAnsi"/>
          <w:b/>
          <w:color w:val="4F81BD" w:themeColor="accent1"/>
          <w:u w:val="single"/>
          <w:lang w:eastAsia="en-US"/>
        </w:rPr>
      </w:pPr>
      <w:r w:rsidRPr="00C657AB">
        <w:rPr>
          <w:rFonts w:eastAsiaTheme="minorHAnsi"/>
          <w:b/>
          <w:color w:val="4F81BD" w:themeColor="accent1"/>
          <w:u w:val="single"/>
          <w:lang w:eastAsia="en-US"/>
        </w:rPr>
        <w:t>Per seguire le Celebrazioni</w:t>
      </w:r>
      <w:r>
        <w:rPr>
          <w:rFonts w:eastAsiaTheme="minorHAnsi"/>
          <w:b/>
          <w:color w:val="4F81BD" w:themeColor="accent1"/>
          <w:u w:val="single"/>
          <w:lang w:eastAsia="en-US"/>
        </w:rPr>
        <w:t xml:space="preserve"> dalle ore 21.00 su </w:t>
      </w:r>
      <w:proofErr w:type="spellStart"/>
      <w:r>
        <w:rPr>
          <w:rFonts w:eastAsiaTheme="minorHAnsi"/>
          <w:b/>
          <w:color w:val="4F81BD" w:themeColor="accent1"/>
          <w:u w:val="single"/>
          <w:lang w:eastAsia="en-US"/>
        </w:rPr>
        <w:t>telenova</w:t>
      </w:r>
      <w:proofErr w:type="spellEnd"/>
      <w:r>
        <w:rPr>
          <w:rFonts w:eastAsiaTheme="minorHAnsi"/>
          <w:b/>
          <w:color w:val="4F81BD" w:themeColor="accent1"/>
          <w:u w:val="single"/>
          <w:lang w:eastAsia="en-US"/>
        </w:rPr>
        <w:t xml:space="preserve">, radio Marconi, radio mater  </w:t>
      </w:r>
      <w:hyperlink r:id="rId16" w:history="1">
        <w:r w:rsidRPr="00C657AB">
          <w:rPr>
            <w:rStyle w:val="Collegamentoipertestuale"/>
            <w:rFonts w:eastAsiaTheme="minorHAnsi"/>
            <w:b/>
            <w:color w:val="4F81BD" w:themeColor="accent1"/>
            <w:lang w:eastAsia="en-US"/>
          </w:rPr>
          <w:t>www.chiesadimilano.it</w:t>
        </w:r>
      </w:hyperlink>
      <w:r>
        <w:rPr>
          <w:rFonts w:eastAsiaTheme="minorHAnsi"/>
          <w:b/>
          <w:color w:val="4F81BD" w:themeColor="accent1"/>
          <w:u w:val="single"/>
          <w:lang w:eastAsia="en-US"/>
        </w:rPr>
        <w:t xml:space="preserve"> </w:t>
      </w:r>
      <w:r>
        <w:rPr>
          <w:rFonts w:eastAsiaTheme="minorHAnsi"/>
          <w:color w:val="4F81BD" w:themeColor="accent1"/>
          <w:lang w:eastAsia="en-US"/>
        </w:rPr>
        <w:t xml:space="preserve"> </w:t>
      </w:r>
      <w:r w:rsidRPr="00C657AB">
        <w:rPr>
          <w:rFonts w:eastAsiaTheme="minorHAnsi"/>
          <w:b/>
          <w:color w:val="4F81BD" w:themeColor="accent1"/>
          <w:u w:val="single"/>
          <w:lang w:eastAsia="en-US"/>
        </w:rPr>
        <w:t xml:space="preserve"> </w:t>
      </w:r>
    </w:p>
    <w:p w:rsidR="008A161F" w:rsidRPr="00C657AB" w:rsidRDefault="008A161F" w:rsidP="00AB7FBE">
      <w:pPr>
        <w:rPr>
          <w:b/>
          <w:sz w:val="20"/>
        </w:rPr>
      </w:pPr>
    </w:p>
    <w:p w:rsidR="00AB7FBE" w:rsidRPr="00AB7FBE" w:rsidRDefault="00AB7FBE" w:rsidP="00AB7FBE">
      <w:pPr>
        <w:rPr>
          <w:b/>
          <w:sz w:val="20"/>
        </w:rPr>
      </w:pPr>
      <w:r w:rsidRPr="00AB7FBE">
        <w:rPr>
          <w:b/>
          <w:sz w:val="20"/>
        </w:rPr>
        <w:t>PARROCCHIA SS. GIACOMO E FILIPPO - MERONE</w:t>
      </w:r>
    </w:p>
    <w:p w:rsidR="00AB7FBE" w:rsidRPr="00AB7FBE" w:rsidRDefault="00AB7FBE" w:rsidP="00AB7FBE">
      <w:pPr>
        <w:rPr>
          <w:b/>
          <w:sz w:val="2"/>
        </w:rPr>
      </w:pPr>
    </w:p>
    <w:p w:rsidR="00AB7FBE" w:rsidRPr="00AB7FBE" w:rsidRDefault="00AB7FBE" w:rsidP="00AB7FBE">
      <w:pPr>
        <w:rPr>
          <w:b/>
          <w:sz w:val="20"/>
        </w:rPr>
      </w:pPr>
      <w:r w:rsidRPr="00AB7FBE">
        <w:rPr>
          <w:b/>
          <w:sz w:val="20"/>
        </w:rPr>
        <w:t>QUARESIMA 2015</w:t>
      </w:r>
    </w:p>
    <w:p w:rsidR="00AB7FBE" w:rsidRDefault="00AB7FBE" w:rsidP="00AB7FBE"/>
    <w:p w:rsidR="00AB7FBE" w:rsidRPr="00AB7FBE" w:rsidRDefault="00AB7FBE" w:rsidP="00AB7FBE">
      <w:pPr>
        <w:jc w:val="right"/>
        <w:rPr>
          <w:sz w:val="20"/>
        </w:rPr>
      </w:pPr>
      <w:r w:rsidRPr="00AB7FBE">
        <w:rPr>
          <w:b/>
          <w:bCs/>
          <w:sz w:val="20"/>
        </w:rPr>
        <w:t>"</w:t>
      </w:r>
      <w:r w:rsidRPr="00AB7FBE">
        <w:rPr>
          <w:b/>
          <w:bCs/>
          <w:i/>
          <w:iCs/>
          <w:sz w:val="20"/>
        </w:rPr>
        <w:t>Un uomo colto, un europeo del nostro tempo, può credere ancora, può credere alla divinità di Gesù Cristo, Figlio di Dio? Poiché, alla fine, tutta la fede è là."</w:t>
      </w:r>
      <w:r w:rsidRPr="00AB7FBE">
        <w:rPr>
          <w:sz w:val="20"/>
        </w:rPr>
        <w:t xml:space="preserve">  </w:t>
      </w:r>
    </w:p>
    <w:p w:rsidR="00AB7FBE" w:rsidRPr="00AB7FBE" w:rsidRDefault="00AB7FBE" w:rsidP="00AB7FBE">
      <w:pPr>
        <w:jc w:val="right"/>
        <w:rPr>
          <w:sz w:val="20"/>
        </w:rPr>
      </w:pPr>
      <w:r w:rsidRPr="00AB7FBE">
        <w:rPr>
          <w:sz w:val="20"/>
        </w:rPr>
        <w:t xml:space="preserve">                                                                                                                   ( </w:t>
      </w:r>
      <w:proofErr w:type="spellStart"/>
      <w:r w:rsidRPr="00AB7FBE">
        <w:rPr>
          <w:sz w:val="20"/>
        </w:rPr>
        <w:t>Dostojewki</w:t>
      </w:r>
      <w:proofErr w:type="spellEnd"/>
      <w:r w:rsidRPr="00AB7FBE">
        <w:rPr>
          <w:sz w:val="20"/>
        </w:rPr>
        <w:t xml:space="preserve"> )</w:t>
      </w:r>
    </w:p>
    <w:p w:rsidR="00AB7FBE" w:rsidRPr="00AB7FBE" w:rsidRDefault="00AB7FBE" w:rsidP="00AB7FBE">
      <w:pPr>
        <w:numPr>
          <w:ilvl w:val="0"/>
          <w:numId w:val="16"/>
        </w:numPr>
        <w:jc w:val="left"/>
        <w:rPr>
          <w:rFonts w:asciiTheme="minorHAnsi" w:hAnsiTheme="minorHAnsi"/>
          <w:b/>
          <w:sz w:val="20"/>
          <w:szCs w:val="20"/>
        </w:rPr>
      </w:pPr>
      <w:r w:rsidRPr="00AB7FBE">
        <w:rPr>
          <w:rFonts w:asciiTheme="minorHAnsi" w:hAnsiTheme="minorHAnsi"/>
          <w:b/>
          <w:sz w:val="20"/>
          <w:szCs w:val="20"/>
        </w:rPr>
        <w:t>Martedì 24 febbraio </w:t>
      </w:r>
      <w:r w:rsidRPr="00AB7FBE">
        <w:rPr>
          <w:rFonts w:asciiTheme="minorHAnsi" w:hAnsiTheme="minorHAnsi"/>
          <w:sz w:val="20"/>
          <w:szCs w:val="20"/>
        </w:rPr>
        <w:t>GESÙ. UN RACCONTO SEMPRE NUOVO.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incontro con l'autore, DAVIDE RONDONI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poeta e scrittore, opinionista e critico letterario.</w:t>
      </w:r>
    </w:p>
    <w:p w:rsidR="00AB7FBE" w:rsidRPr="00AB7FBE" w:rsidRDefault="00AB7FBE" w:rsidP="00AB7FBE">
      <w:pPr>
        <w:rPr>
          <w:rFonts w:asciiTheme="minorHAnsi" w:hAnsiTheme="minorHAnsi"/>
          <w:sz w:val="8"/>
          <w:szCs w:val="20"/>
        </w:rPr>
      </w:pPr>
    </w:p>
    <w:p w:rsidR="00AB7FBE" w:rsidRPr="00AB7FBE" w:rsidRDefault="00AB7FBE" w:rsidP="00AB7FBE">
      <w:pPr>
        <w:numPr>
          <w:ilvl w:val="0"/>
          <w:numId w:val="16"/>
        </w:numPr>
        <w:jc w:val="left"/>
        <w:rPr>
          <w:rFonts w:asciiTheme="minorHAnsi" w:hAnsiTheme="minorHAnsi"/>
          <w:b/>
          <w:sz w:val="20"/>
          <w:szCs w:val="20"/>
        </w:rPr>
      </w:pPr>
      <w:r w:rsidRPr="00AB7FBE">
        <w:rPr>
          <w:rFonts w:asciiTheme="minorHAnsi" w:hAnsiTheme="minorHAnsi"/>
          <w:b/>
          <w:sz w:val="20"/>
          <w:szCs w:val="20"/>
        </w:rPr>
        <w:t>Mercoledì 4 marzo </w:t>
      </w:r>
      <w:r w:rsidRPr="00AB7FBE">
        <w:rPr>
          <w:rFonts w:asciiTheme="minorHAnsi" w:hAnsiTheme="minorHAnsi"/>
          <w:sz w:val="20"/>
          <w:szCs w:val="20"/>
        </w:rPr>
        <w:t>Presentazione della mostra 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Il Servo di Dio DON LUIGI GIUSSANI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nel decimo anniversario della morte:DALLA MIA ALLA VOSTRA VITA</w:t>
      </w:r>
    </w:p>
    <w:p w:rsidR="00AB7FBE" w:rsidRPr="00AB7FBE" w:rsidRDefault="00AB7FBE" w:rsidP="00AB7FBE">
      <w:pPr>
        <w:rPr>
          <w:rFonts w:asciiTheme="minorHAnsi" w:hAnsiTheme="minorHAnsi"/>
          <w:sz w:val="8"/>
          <w:szCs w:val="8"/>
        </w:rPr>
      </w:pPr>
    </w:p>
    <w:p w:rsidR="00AB7FBE" w:rsidRPr="00AB7FBE" w:rsidRDefault="00251982" w:rsidP="00AB7FBE">
      <w:pPr>
        <w:numPr>
          <w:ilvl w:val="0"/>
          <w:numId w:val="16"/>
        </w:num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95250</wp:posOffset>
            </wp:positionV>
            <wp:extent cx="923925" cy="714375"/>
            <wp:effectExtent l="19050" t="0" r="9525" b="0"/>
            <wp:wrapSquare wrapText="bothSides"/>
            <wp:docPr id="15" name="Immagine 9" descr="ANd9GcTIGRg8qo6B8-M11HcfkQy4F9mIhM9ts_l9lHeDi9ZbWRF6hacj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d9GcTIGRg8qo6B8-M11HcfkQy4F9mIhM9ts_l9lHeDi9ZbWRF6hacjKQ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FBE" w:rsidRPr="00AB7FBE">
        <w:rPr>
          <w:rFonts w:asciiTheme="minorHAnsi" w:hAnsiTheme="minorHAnsi"/>
          <w:b/>
          <w:sz w:val="20"/>
          <w:szCs w:val="20"/>
        </w:rPr>
        <w:t xml:space="preserve">Venerdì 13 marzo </w:t>
      </w:r>
      <w:r w:rsidR="00AB7FBE" w:rsidRPr="00AB7FBE">
        <w:rPr>
          <w:rFonts w:asciiTheme="minorHAnsi" w:hAnsiTheme="minorHAnsi"/>
          <w:sz w:val="20"/>
          <w:szCs w:val="20"/>
        </w:rPr>
        <w:t>WILLIAM CONGDON , pittore </w:t>
      </w:r>
      <w:r w:rsidR="00AB7FBE" w:rsidRPr="00AB7FBE">
        <w:rPr>
          <w:rFonts w:asciiTheme="minorHAnsi" w:hAnsiTheme="minorHAnsi"/>
          <w:b/>
          <w:sz w:val="20"/>
          <w:szCs w:val="20"/>
        </w:rPr>
        <w:t xml:space="preserve"> </w:t>
      </w:r>
      <w:r w:rsidR="00AB7FBE" w:rsidRPr="00AB7FBE">
        <w:rPr>
          <w:rFonts w:asciiTheme="minorHAnsi" w:hAnsiTheme="minorHAnsi"/>
          <w:sz w:val="20"/>
          <w:szCs w:val="20"/>
        </w:rPr>
        <w:t>Un artista, un profeta.</w:t>
      </w:r>
      <w:r w:rsidR="00AB7FBE" w:rsidRPr="00AB7FBE">
        <w:rPr>
          <w:rFonts w:asciiTheme="minorHAnsi" w:hAnsiTheme="minorHAnsi"/>
          <w:b/>
          <w:sz w:val="20"/>
          <w:szCs w:val="20"/>
        </w:rPr>
        <w:t xml:space="preserve"> </w:t>
      </w:r>
      <w:r w:rsidR="00AB7FBE" w:rsidRPr="00AB7FBE">
        <w:rPr>
          <w:rFonts w:asciiTheme="minorHAnsi" w:hAnsiTheme="minorHAnsi"/>
          <w:sz w:val="20"/>
          <w:szCs w:val="20"/>
        </w:rPr>
        <w:t xml:space="preserve">Incontro con RODOLFO BALZAROTTI Direttore Scientifico della The William </w:t>
      </w:r>
      <w:proofErr w:type="spellStart"/>
      <w:r w:rsidR="00AB7FBE" w:rsidRPr="00AB7FBE">
        <w:rPr>
          <w:rFonts w:asciiTheme="minorHAnsi" w:hAnsiTheme="minorHAnsi"/>
          <w:sz w:val="20"/>
          <w:szCs w:val="20"/>
        </w:rPr>
        <w:t>Congdon</w:t>
      </w:r>
      <w:proofErr w:type="spellEnd"/>
      <w:r w:rsidR="00AB7FBE" w:rsidRPr="00AB7FB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B7FBE" w:rsidRPr="00AB7FBE">
        <w:rPr>
          <w:rFonts w:asciiTheme="minorHAnsi" w:hAnsiTheme="minorHAnsi"/>
          <w:sz w:val="20"/>
          <w:szCs w:val="20"/>
        </w:rPr>
        <w:t>Foundation</w:t>
      </w:r>
      <w:proofErr w:type="spellEnd"/>
      <w:r w:rsidR="00AB7FBE" w:rsidRPr="00AB7FBE">
        <w:rPr>
          <w:rFonts w:asciiTheme="minorHAnsi" w:hAnsiTheme="minorHAnsi"/>
          <w:sz w:val="20"/>
          <w:szCs w:val="20"/>
        </w:rPr>
        <w:t>, critico d'arte e saggista.</w:t>
      </w:r>
    </w:p>
    <w:p w:rsidR="00AB7FBE" w:rsidRPr="00AB7FBE" w:rsidRDefault="00AB7FBE" w:rsidP="00AB7FBE">
      <w:pPr>
        <w:rPr>
          <w:rFonts w:asciiTheme="minorHAnsi" w:hAnsiTheme="minorHAnsi"/>
          <w:sz w:val="8"/>
          <w:szCs w:val="8"/>
        </w:rPr>
      </w:pPr>
    </w:p>
    <w:p w:rsidR="00AB7FBE" w:rsidRPr="00AB7FBE" w:rsidRDefault="00AB7FBE" w:rsidP="00AB7FBE">
      <w:pPr>
        <w:numPr>
          <w:ilvl w:val="0"/>
          <w:numId w:val="16"/>
        </w:numPr>
        <w:jc w:val="left"/>
        <w:rPr>
          <w:rFonts w:asciiTheme="minorHAnsi" w:hAnsiTheme="minorHAnsi"/>
          <w:b/>
          <w:sz w:val="20"/>
          <w:szCs w:val="20"/>
        </w:rPr>
      </w:pPr>
      <w:r w:rsidRPr="00AB7FBE">
        <w:rPr>
          <w:rFonts w:asciiTheme="minorHAnsi" w:hAnsiTheme="minorHAnsi"/>
          <w:b/>
          <w:sz w:val="20"/>
          <w:szCs w:val="20"/>
        </w:rPr>
        <w:t>Domenica 15 marzo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Pellegrinaggio quaresimale a Reggio Emilia 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 xml:space="preserve">S. Messa e incontro con il vescovo S. Ecc. Mons. Massimo </w:t>
      </w:r>
      <w:proofErr w:type="spellStart"/>
      <w:r w:rsidRPr="00AB7FBE">
        <w:rPr>
          <w:rFonts w:asciiTheme="minorHAnsi" w:hAnsiTheme="minorHAnsi"/>
          <w:sz w:val="20"/>
          <w:szCs w:val="20"/>
        </w:rPr>
        <w:t>Camisasca</w:t>
      </w:r>
      <w:proofErr w:type="spellEnd"/>
      <w:r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Visita guidata</w:t>
      </w:r>
    </w:p>
    <w:p w:rsidR="00AB7FBE" w:rsidRPr="00AB7FBE" w:rsidRDefault="00AB7FBE" w:rsidP="00AB7FBE">
      <w:pPr>
        <w:rPr>
          <w:rFonts w:asciiTheme="minorHAnsi" w:hAnsiTheme="minorHAnsi"/>
          <w:sz w:val="8"/>
          <w:szCs w:val="8"/>
        </w:rPr>
      </w:pPr>
    </w:p>
    <w:p w:rsidR="00AB7FBE" w:rsidRPr="00AB7FBE" w:rsidRDefault="00251982" w:rsidP="00AB7FBE">
      <w:pPr>
        <w:numPr>
          <w:ilvl w:val="0"/>
          <w:numId w:val="16"/>
        </w:numPr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20955</wp:posOffset>
            </wp:positionV>
            <wp:extent cx="1295400" cy="866775"/>
            <wp:effectExtent l="19050" t="0" r="0" b="0"/>
            <wp:wrapSquare wrapText="bothSides"/>
            <wp:docPr id="14" name="Immagine 8" descr="k2_inver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2_inverno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FBE" w:rsidRPr="00AB7FBE">
        <w:rPr>
          <w:rFonts w:asciiTheme="minorHAnsi" w:hAnsiTheme="minorHAnsi"/>
          <w:b/>
          <w:sz w:val="20"/>
          <w:szCs w:val="20"/>
        </w:rPr>
        <w:t>Mercoledì 18 marzo </w:t>
      </w:r>
      <w:r w:rsidR="00AB7FBE">
        <w:rPr>
          <w:rFonts w:asciiTheme="minorHAnsi" w:hAnsiTheme="minorHAnsi"/>
          <w:b/>
          <w:sz w:val="20"/>
          <w:szCs w:val="20"/>
        </w:rPr>
        <w:t xml:space="preserve"> </w:t>
      </w:r>
      <w:r w:rsidR="00AB7FBE" w:rsidRPr="00AB7FBE">
        <w:rPr>
          <w:rFonts w:asciiTheme="minorHAnsi" w:hAnsiTheme="minorHAnsi"/>
          <w:sz w:val="20"/>
          <w:szCs w:val="20"/>
        </w:rPr>
        <w:t xml:space="preserve">film </w:t>
      </w:r>
      <w:smartTag w:uri="urn:schemas-microsoft-com:office:smarttags" w:element="PersonName">
        <w:smartTagPr>
          <w:attr w:name="ProductID" w:val="LA PASSIONE DI"/>
        </w:smartTagPr>
        <w:r w:rsidR="00AB7FBE" w:rsidRPr="00AB7FBE">
          <w:rPr>
            <w:rFonts w:asciiTheme="minorHAnsi" w:hAnsiTheme="minorHAnsi"/>
            <w:sz w:val="20"/>
            <w:szCs w:val="20"/>
          </w:rPr>
          <w:t xml:space="preserve">LA PASSIONE </w:t>
        </w:r>
        <w:proofErr w:type="spellStart"/>
        <w:r w:rsidR="00AB7FBE" w:rsidRPr="00AB7FBE">
          <w:rPr>
            <w:rFonts w:asciiTheme="minorHAnsi" w:hAnsiTheme="minorHAnsi"/>
            <w:sz w:val="20"/>
            <w:szCs w:val="20"/>
          </w:rPr>
          <w:t>DI</w:t>
        </w:r>
      </w:smartTag>
      <w:proofErr w:type="spellEnd"/>
      <w:r w:rsidR="00AB7FBE" w:rsidRPr="00AB7FBE">
        <w:rPr>
          <w:rFonts w:asciiTheme="minorHAnsi" w:hAnsiTheme="minorHAnsi"/>
          <w:sz w:val="20"/>
          <w:szCs w:val="20"/>
        </w:rPr>
        <w:t xml:space="preserve"> CRISTO </w:t>
      </w:r>
      <w:r w:rsidR="00AB7FBE">
        <w:rPr>
          <w:rFonts w:asciiTheme="minorHAnsi" w:hAnsiTheme="minorHAnsi"/>
          <w:b/>
          <w:sz w:val="20"/>
          <w:szCs w:val="20"/>
        </w:rPr>
        <w:t xml:space="preserve"> </w:t>
      </w:r>
      <w:r w:rsidR="00AB7FBE" w:rsidRPr="00AB7FBE">
        <w:rPr>
          <w:rFonts w:asciiTheme="minorHAnsi" w:hAnsiTheme="minorHAnsi"/>
          <w:sz w:val="20"/>
          <w:szCs w:val="20"/>
        </w:rPr>
        <w:t>di Mel Gibson</w:t>
      </w:r>
    </w:p>
    <w:p w:rsidR="00AB7FBE" w:rsidRPr="00AB7FBE" w:rsidRDefault="00AB7FBE" w:rsidP="00AB7FBE">
      <w:pPr>
        <w:rPr>
          <w:rFonts w:asciiTheme="minorHAnsi" w:hAnsiTheme="minorHAnsi"/>
          <w:sz w:val="8"/>
          <w:szCs w:val="8"/>
        </w:rPr>
      </w:pPr>
    </w:p>
    <w:p w:rsidR="00AB7FBE" w:rsidRPr="00AB7FBE" w:rsidRDefault="00AB7FBE" w:rsidP="00AB7FBE">
      <w:pPr>
        <w:numPr>
          <w:ilvl w:val="0"/>
          <w:numId w:val="16"/>
        </w:numPr>
        <w:jc w:val="left"/>
        <w:rPr>
          <w:rFonts w:asciiTheme="minorHAnsi" w:hAnsiTheme="minorHAnsi"/>
          <w:b/>
          <w:sz w:val="20"/>
          <w:szCs w:val="20"/>
        </w:rPr>
      </w:pPr>
      <w:r w:rsidRPr="00AB7FBE">
        <w:rPr>
          <w:rFonts w:asciiTheme="minorHAnsi" w:hAnsiTheme="minorHAnsi"/>
          <w:b/>
          <w:sz w:val="20"/>
          <w:szCs w:val="20"/>
        </w:rPr>
        <w:t>Venerdì 27 marzo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Fonts w:asciiTheme="minorHAnsi" w:hAnsiTheme="minorHAnsi"/>
          <w:sz w:val="20"/>
          <w:szCs w:val="20"/>
        </w:rPr>
        <w:t>spettacolo IL MIO NOME È PIETRO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sz w:val="20"/>
          <w:szCs w:val="20"/>
        </w:rPr>
        <w:t>con PIETRO SARUBBI,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sz w:val="20"/>
          <w:szCs w:val="20"/>
        </w:rPr>
        <w:t>l'attore, regista e docente di regia cinematografica, già interprete di Barabba per Mel Gibson, porta in scena, con delicatezza e sensibilità il primo degli apostoli.</w:t>
      </w:r>
    </w:p>
    <w:p w:rsidR="00AB7FBE" w:rsidRPr="00AB7FBE" w:rsidRDefault="00AB7FBE" w:rsidP="00AB7FBE">
      <w:pPr>
        <w:rPr>
          <w:rFonts w:asciiTheme="minorHAnsi" w:hAnsiTheme="minorHAnsi"/>
          <w:sz w:val="8"/>
          <w:szCs w:val="20"/>
        </w:rPr>
      </w:pPr>
    </w:p>
    <w:p w:rsidR="00AB7FBE" w:rsidRPr="00AB7FBE" w:rsidRDefault="00AB7FBE" w:rsidP="00AB7FBE">
      <w:pPr>
        <w:numPr>
          <w:ilvl w:val="0"/>
          <w:numId w:val="16"/>
        </w:numPr>
        <w:jc w:val="left"/>
        <w:rPr>
          <w:rFonts w:asciiTheme="minorHAnsi" w:hAnsiTheme="minorHAnsi"/>
          <w:b/>
          <w:sz w:val="20"/>
          <w:szCs w:val="20"/>
        </w:rPr>
      </w:pPr>
      <w:r w:rsidRPr="00AB7FBE">
        <w:rPr>
          <w:rStyle w:val="s7"/>
          <w:rFonts w:asciiTheme="minorHAnsi" w:hAnsiTheme="minorHAnsi"/>
          <w:b/>
          <w:sz w:val="20"/>
          <w:szCs w:val="20"/>
        </w:rPr>
        <w:lastRenderedPageBreak/>
        <w:t>Domenica 28 marzo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sz w:val="20"/>
          <w:szCs w:val="20"/>
        </w:rPr>
        <w:t xml:space="preserve">CONCERTO PER </w:t>
      </w:r>
      <w:smartTag w:uri="urn:schemas-microsoft-com:office:smarttags" w:element="PersonName">
        <w:smartTagPr>
          <w:attr w:name="ProductID" w:val="LA SETTIMANA SANTA"/>
        </w:smartTagPr>
        <w:r w:rsidRPr="00AB7FBE">
          <w:rPr>
            <w:rStyle w:val="s7"/>
            <w:rFonts w:asciiTheme="minorHAnsi" w:hAnsiTheme="minorHAnsi"/>
            <w:sz w:val="20"/>
            <w:szCs w:val="20"/>
          </w:rPr>
          <w:t>LA SETTIMANA SANTA</w:t>
        </w:r>
      </w:smartTag>
      <w:r w:rsidRPr="00AB7FBE">
        <w:rPr>
          <w:rStyle w:val="s7"/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sz w:val="20"/>
          <w:szCs w:val="20"/>
        </w:rPr>
        <w:t>ELEVAZIONE SPIRITUALE 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sz w:val="20"/>
          <w:szCs w:val="20"/>
        </w:rPr>
        <w:t xml:space="preserve">Con brani di G. Allegri, A. Lotti, J. S. Bach, F. Mendelssohn, J. Busto, R. </w:t>
      </w:r>
      <w:proofErr w:type="spellStart"/>
      <w:r w:rsidRPr="00AB7FBE">
        <w:rPr>
          <w:rStyle w:val="s7"/>
          <w:rFonts w:asciiTheme="minorHAnsi" w:hAnsiTheme="minorHAnsi"/>
          <w:sz w:val="20"/>
          <w:szCs w:val="20"/>
        </w:rPr>
        <w:t>Dubra</w:t>
      </w:r>
      <w:proofErr w:type="spellEnd"/>
      <w:r w:rsidRPr="00AB7FBE">
        <w:rPr>
          <w:rStyle w:val="s7"/>
          <w:rFonts w:asciiTheme="minorHAnsi" w:hAnsiTheme="minorHAnsi"/>
          <w:sz w:val="20"/>
          <w:szCs w:val="20"/>
        </w:rPr>
        <w:t xml:space="preserve">, K. </w:t>
      </w:r>
      <w:proofErr w:type="spellStart"/>
      <w:r w:rsidRPr="00AB7FBE">
        <w:rPr>
          <w:rStyle w:val="s7"/>
          <w:rFonts w:asciiTheme="minorHAnsi" w:hAnsiTheme="minorHAnsi"/>
          <w:sz w:val="20"/>
          <w:szCs w:val="20"/>
        </w:rPr>
        <w:t>Nystedt</w:t>
      </w:r>
      <w:proofErr w:type="spellEnd"/>
      <w:r w:rsidRPr="00AB7FBE">
        <w:rPr>
          <w:rStyle w:val="s7"/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sz w:val="20"/>
          <w:szCs w:val="20"/>
        </w:rPr>
        <w:t>Coro da Camera diretto da Domenico Innominato, docente presso il Conservatorio di Como.</w:t>
      </w:r>
    </w:p>
    <w:p w:rsidR="00AB7FBE" w:rsidRPr="00AB7FBE" w:rsidRDefault="00AB7FBE" w:rsidP="00AB7FBE">
      <w:pPr>
        <w:rPr>
          <w:rFonts w:asciiTheme="minorHAnsi" w:hAnsiTheme="minorHAnsi"/>
          <w:sz w:val="20"/>
          <w:szCs w:val="20"/>
        </w:rPr>
      </w:pPr>
    </w:p>
    <w:p w:rsidR="00AB7FBE" w:rsidRDefault="00AB7FBE" w:rsidP="00AB7FBE">
      <w:pPr>
        <w:jc w:val="both"/>
        <w:rPr>
          <w:rStyle w:val="s7"/>
          <w:rFonts w:asciiTheme="minorHAnsi" w:hAnsiTheme="minorHAnsi"/>
          <w:b/>
          <w:sz w:val="20"/>
          <w:szCs w:val="20"/>
        </w:rPr>
      </w:pPr>
      <w:r w:rsidRPr="00AB7FBE">
        <w:rPr>
          <w:rStyle w:val="s7"/>
          <w:rFonts w:asciiTheme="minorHAnsi" w:hAnsiTheme="minorHAnsi"/>
          <w:b/>
          <w:sz w:val="20"/>
          <w:szCs w:val="20"/>
        </w:rPr>
        <w:t>TUTTI GLI INCONTRI SI TERRANNO PRESSO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b/>
          <w:sz w:val="20"/>
          <w:szCs w:val="20"/>
        </w:rPr>
        <w:t xml:space="preserve">LA CHIESA </w:t>
      </w:r>
    </w:p>
    <w:p w:rsidR="00AB7FBE" w:rsidRPr="00AB7FBE" w:rsidRDefault="00AB7FBE" w:rsidP="00AB7FBE">
      <w:pPr>
        <w:jc w:val="both"/>
        <w:rPr>
          <w:rFonts w:asciiTheme="minorHAnsi" w:hAnsiTheme="minorHAnsi"/>
          <w:b/>
          <w:sz w:val="20"/>
          <w:szCs w:val="20"/>
        </w:rPr>
      </w:pPr>
      <w:r w:rsidRPr="00AB7FBE">
        <w:rPr>
          <w:rStyle w:val="s7"/>
          <w:rFonts w:asciiTheme="minorHAnsi" w:hAnsiTheme="minorHAnsi"/>
          <w:b/>
          <w:sz w:val="20"/>
          <w:szCs w:val="20"/>
        </w:rPr>
        <w:t xml:space="preserve">PARROCCHIALE SS. GIACOMO E FILIPPO </w:t>
      </w:r>
      <w:proofErr w:type="spellStart"/>
      <w:r w:rsidRPr="00AB7FBE">
        <w:rPr>
          <w:rStyle w:val="s7"/>
          <w:rFonts w:asciiTheme="minorHAnsi" w:hAnsiTheme="minorHAnsi"/>
          <w:b/>
          <w:sz w:val="20"/>
          <w:szCs w:val="20"/>
        </w:rPr>
        <w:t>DI</w:t>
      </w:r>
      <w:proofErr w:type="spellEnd"/>
      <w:r w:rsidRPr="00AB7FBE">
        <w:rPr>
          <w:rStyle w:val="s7"/>
          <w:rFonts w:asciiTheme="minorHAnsi" w:hAnsiTheme="minorHAnsi"/>
          <w:b/>
          <w:sz w:val="20"/>
          <w:szCs w:val="20"/>
        </w:rPr>
        <w:t xml:space="preserve"> MERONE, via Appiani 30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B7FBE">
        <w:rPr>
          <w:rStyle w:val="s7"/>
          <w:rFonts w:asciiTheme="minorHAnsi" w:hAnsiTheme="minorHAnsi"/>
          <w:b/>
          <w:sz w:val="20"/>
          <w:szCs w:val="20"/>
        </w:rPr>
        <w:t>ALLE ORE 21,00</w:t>
      </w:r>
    </w:p>
    <w:p w:rsidR="00A312CC" w:rsidRDefault="00A312CC" w:rsidP="00595AD5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A312CC" w:rsidRDefault="00A312CC" w:rsidP="00595AD5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A312CC" w:rsidRDefault="00A312CC" w:rsidP="00A312CC">
      <w:pPr>
        <w:ind w:left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left:0;text-align:left;margin-left:73.5pt;margin-top:.55pt;width:259.5pt;height:7.75pt;z-index:251671040" strokeweight="1.5pt">
            <v:fill color2="#f93"/>
            <v:shadow on="t" type="double" color="silver" opacity=".5" color2="shadow add(102)" offset="-3pt,-3pt" offset2="-6pt,-6pt"/>
            <v:textpath style="font-family:&quot;Hombre&quot;;font-size:24pt;v-text-kern:t" trim="t" fitpath="t" string="SABATO 21 FEBBRAIO 2015"/>
          </v:shape>
        </w:pict>
      </w:r>
    </w:p>
    <w:p w:rsidR="00A312CC" w:rsidRDefault="00A312CC" w:rsidP="00A312CC">
      <w:pPr>
        <w:ind w:left="142"/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120650</wp:posOffset>
            </wp:positionV>
            <wp:extent cx="1022350" cy="485775"/>
            <wp:effectExtent l="19050" t="0" r="6350" b="0"/>
            <wp:wrapNone/>
            <wp:docPr id="55" name="Immagine 4" descr="C:\Users\Utente1\Desktop\imag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Utente1\Desktop\images[1]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120650</wp:posOffset>
            </wp:positionV>
            <wp:extent cx="1438275" cy="723900"/>
            <wp:effectExtent l="19050" t="0" r="9525" b="0"/>
            <wp:wrapNone/>
            <wp:docPr id="54" name="Immagine 3" descr="C:\Users\Utente1\Desktop\image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Utente1\Desktop\image[6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2CC" w:rsidRPr="007B01D3" w:rsidRDefault="00A312CC" w:rsidP="00A312CC">
      <w:pPr>
        <w:ind w:left="142"/>
      </w:pPr>
      <w:r>
        <w:t xml:space="preserve">    </w:t>
      </w:r>
    </w:p>
    <w:p w:rsidR="00A312CC" w:rsidRDefault="00A312CC" w:rsidP="00A312CC">
      <w:pPr>
        <w:ind w:left="142"/>
      </w:pPr>
    </w:p>
    <w:p w:rsidR="00A312CC" w:rsidRDefault="00A312CC" w:rsidP="00A312CC">
      <w:pPr>
        <w:ind w:left="142"/>
      </w:pPr>
    </w:p>
    <w:p w:rsidR="00A312CC" w:rsidRPr="00A312CC" w:rsidRDefault="00A312CC" w:rsidP="00A312CC">
      <w:pPr>
        <w:jc w:val="both"/>
        <w:rPr>
          <w:sz w:val="12"/>
        </w:rPr>
      </w:pPr>
    </w:p>
    <w:p w:rsidR="00A312CC" w:rsidRPr="008834E7" w:rsidRDefault="00A312CC" w:rsidP="00A312CC">
      <w:pPr>
        <w:jc w:val="both"/>
        <w:rPr>
          <w:sz w:val="10"/>
        </w:rPr>
      </w:pPr>
    </w:p>
    <w:p w:rsidR="00A312CC" w:rsidRPr="00A312CC" w:rsidRDefault="00A312CC" w:rsidP="00A312CC">
      <w:pPr>
        <w:pStyle w:val="Paragrafoelenco"/>
        <w:numPr>
          <w:ilvl w:val="0"/>
          <w:numId w:val="17"/>
        </w:numPr>
        <w:spacing w:after="200" w:line="276" w:lineRule="auto"/>
        <w:ind w:left="284" w:hanging="11"/>
        <w:rPr>
          <w:b/>
          <w:sz w:val="18"/>
        </w:rPr>
      </w:pPr>
      <w:r w:rsidRPr="00A312CC">
        <w:rPr>
          <w:b/>
          <w:sz w:val="18"/>
        </w:rPr>
        <w:t>Ritrovo ore 14:00: campo giochi via Europa Moiana</w:t>
      </w:r>
    </w:p>
    <w:p w:rsidR="00A312CC" w:rsidRPr="00A312CC" w:rsidRDefault="00A312CC" w:rsidP="00A312CC">
      <w:pPr>
        <w:pStyle w:val="Paragrafoelenco"/>
        <w:numPr>
          <w:ilvl w:val="0"/>
          <w:numId w:val="17"/>
        </w:numPr>
        <w:spacing w:after="200" w:line="276" w:lineRule="auto"/>
        <w:ind w:left="284" w:hanging="11"/>
        <w:rPr>
          <w:b/>
          <w:sz w:val="18"/>
        </w:rPr>
      </w:pPr>
      <w:r w:rsidRPr="00A312CC">
        <w:rPr>
          <w:b/>
          <w:sz w:val="18"/>
        </w:rPr>
        <w:t>ore 14:30 partenza della sfilata per le vie del paese</w:t>
      </w:r>
    </w:p>
    <w:p w:rsidR="00A312CC" w:rsidRPr="00A312CC" w:rsidRDefault="00A312CC" w:rsidP="00A312CC">
      <w:pPr>
        <w:pStyle w:val="Paragrafoelenco"/>
        <w:numPr>
          <w:ilvl w:val="0"/>
          <w:numId w:val="17"/>
        </w:numPr>
        <w:spacing w:after="200" w:line="276" w:lineRule="auto"/>
        <w:ind w:left="284" w:firstLine="0"/>
        <w:rPr>
          <w:b/>
          <w:sz w:val="18"/>
        </w:rPr>
      </w:pPr>
      <w:r w:rsidRPr="00A312CC">
        <w:rPr>
          <w:b/>
          <w:sz w:val="18"/>
        </w:rPr>
        <w:t xml:space="preserve">Arrivo in oratorio, giochi, balli e merenda per tutti </w:t>
      </w:r>
    </w:p>
    <w:p w:rsidR="00A312CC" w:rsidRPr="00A312CC" w:rsidRDefault="00A312CC" w:rsidP="00A312CC">
      <w:pPr>
        <w:rPr>
          <w:sz w:val="16"/>
        </w:rPr>
      </w:pPr>
      <w:r w:rsidRPr="00A312CC">
        <w:rPr>
          <w:sz w:val="16"/>
        </w:rPr>
        <w:t xml:space="preserve">IN CASO </w:t>
      </w:r>
      <w:proofErr w:type="spellStart"/>
      <w:r w:rsidRPr="00A312CC">
        <w:rPr>
          <w:sz w:val="16"/>
        </w:rPr>
        <w:t>DI</w:t>
      </w:r>
      <w:proofErr w:type="spellEnd"/>
      <w:r w:rsidRPr="00A312CC">
        <w:rPr>
          <w:sz w:val="16"/>
        </w:rPr>
        <w:t xml:space="preserve"> PIOGGIA IL RITROVO E’ ALLE 15:00 PRESSO IL SALONE DELL’ORATORIO.</w:t>
      </w:r>
    </w:p>
    <w:p w:rsidR="00A312CC" w:rsidRPr="003B5805" w:rsidRDefault="00A312CC" w:rsidP="00A312CC">
      <w:pPr>
        <w:pStyle w:val="Paragrafoelenco"/>
        <w:ind w:left="0"/>
      </w:pPr>
      <w:r>
        <w:rPr>
          <w:noProof/>
        </w:rPr>
        <w:drawing>
          <wp:inline distT="0" distB="0" distL="0" distR="0">
            <wp:extent cx="430687" cy="409575"/>
            <wp:effectExtent l="19050" t="0" r="7463" b="0"/>
            <wp:docPr id="11" name="Immagine 1" descr="8919563-maschere-di-carnevale-e-coriandoli-di-colori-divers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19563-maschere-di-carnevale-e-coriandoli-di-colori-diversi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7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oledo" w:hAnsi="Toledo"/>
          <w:noProof/>
        </w:rPr>
        <w:drawing>
          <wp:inline distT="0" distB="0" distL="0" distR="0">
            <wp:extent cx="454231" cy="323850"/>
            <wp:effectExtent l="19050" t="0" r="2969" b="0"/>
            <wp:docPr id="10" name="Immagine 2" descr="coriandol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iandoli[1]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33" cy="32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400050" cy="312420"/>
            <wp:effectExtent l="19050" t="0" r="0" b="0"/>
            <wp:docPr id="5" name="Immagine 3" descr="j02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165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3" cy="31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6858" distL="114300" distR="114300" simplePos="0" relativeHeight="251672064" behindDoc="1" locked="0" layoutInCell="1" allowOverlap="1">
            <wp:simplePos x="0" y="0"/>
            <wp:positionH relativeFrom="column">
              <wp:posOffset>-107719</wp:posOffset>
            </wp:positionH>
            <wp:positionV relativeFrom="paragraph">
              <wp:posOffset>237490</wp:posOffset>
            </wp:positionV>
            <wp:extent cx="689227" cy="923088"/>
            <wp:effectExtent l="19050" t="0" r="0" b="0"/>
            <wp:wrapNone/>
            <wp:docPr id="52" name="Immagine 32" descr="C:\Users\Mo\Desktop\400_F_8218191_9HEdiQTC8JUuyUo1ZxgO9Mb0srMzHSJ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o\Desktop\400_F_8218191_9HEdiQTC8JUuyUo1ZxgO9Mb0srMzHSJH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7" cy="92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2CC" w:rsidRPr="00B03BFA" w:rsidRDefault="00A312CC" w:rsidP="00A312CC">
      <w:pPr>
        <w:pStyle w:val="Paragrafoelenco"/>
        <w:ind w:left="-142"/>
        <w:rPr>
          <w:sz w:val="14"/>
        </w:rPr>
      </w:pPr>
    </w:p>
    <w:p w:rsidR="00A312CC" w:rsidRPr="00A312CC" w:rsidRDefault="00A312CC" w:rsidP="00A312CC">
      <w:pPr>
        <w:pStyle w:val="Paragrafoelenco"/>
        <w:ind w:left="-142"/>
        <w:rPr>
          <w:rFonts w:ascii="Toledo" w:hAnsi="Toledo"/>
          <w:b/>
          <w:sz w:val="16"/>
        </w:rPr>
      </w:pPr>
      <w:r w:rsidRPr="00A312CC">
        <w:rPr>
          <w:rFonts w:ascii="Toledo" w:hAnsi="Toledo"/>
          <w:b/>
          <w:sz w:val="16"/>
        </w:rPr>
        <w:t xml:space="preserve">RAGAZZI!! </w:t>
      </w:r>
    </w:p>
    <w:p w:rsidR="00A312CC" w:rsidRPr="00A312CC" w:rsidRDefault="00A312CC" w:rsidP="00A312CC">
      <w:pPr>
        <w:pStyle w:val="Paragrafoelenco"/>
        <w:ind w:left="-142"/>
        <w:rPr>
          <w:rFonts w:ascii="Toledo" w:hAnsi="Toledo"/>
          <w:b/>
          <w:sz w:val="16"/>
        </w:rPr>
      </w:pPr>
      <w:r w:rsidRPr="00A312CC">
        <w:rPr>
          <w:rFonts w:ascii="Toledo" w:hAnsi="Toledo"/>
          <w:b/>
          <w:sz w:val="16"/>
        </w:rPr>
        <w:t>Vi aspettiamo poi la sera, dalle 21:00 con:</w:t>
      </w:r>
    </w:p>
    <w:p w:rsidR="00A312CC" w:rsidRDefault="00A312CC" w:rsidP="00A312CC">
      <w:pPr>
        <w:pStyle w:val="Paragrafoelenco"/>
        <w:ind w:left="-142"/>
        <w:rPr>
          <w:rFonts w:ascii="Toledo" w:hAnsi="Toledo"/>
          <w:u w:val="single"/>
        </w:rPr>
      </w:pPr>
      <w:r>
        <w:rPr>
          <w:rFonts w:ascii="Toledo" w:hAnsi="Toledo"/>
          <w:noProof/>
          <w:sz w:val="40"/>
          <w:szCs w:val="4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8255</wp:posOffset>
            </wp:positionV>
            <wp:extent cx="2838450" cy="419100"/>
            <wp:effectExtent l="19050" t="0" r="0" b="0"/>
            <wp:wrapNone/>
            <wp:docPr id="56" name="Immagine 15" descr="C:\Users\Utente1\Desktop\la-corrida-insi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C:\Users\Utente1\Desktop\la-corrida-insinna[1]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2CC" w:rsidRDefault="00A312CC" w:rsidP="00A312CC">
      <w:pPr>
        <w:pStyle w:val="Paragrafoelenco"/>
        <w:ind w:left="-142"/>
        <w:rPr>
          <w:rFonts w:ascii="Toledo" w:hAnsi="Toledo"/>
          <w:u w:val="single"/>
        </w:rPr>
      </w:pPr>
    </w:p>
    <w:p w:rsidR="00A312CC" w:rsidRDefault="00A312CC" w:rsidP="00A312CC">
      <w:pPr>
        <w:pStyle w:val="Paragrafoelenco"/>
        <w:ind w:left="-142"/>
        <w:rPr>
          <w:rFonts w:ascii="Toledo" w:hAnsi="Toledo"/>
        </w:rPr>
      </w:pPr>
    </w:p>
    <w:p w:rsidR="00A312CC" w:rsidRPr="00A312CC" w:rsidRDefault="00A312CC" w:rsidP="00A312CC">
      <w:pPr>
        <w:pStyle w:val="Paragrafoelenco"/>
        <w:ind w:left="-142"/>
        <w:rPr>
          <w:rFonts w:ascii="Toledo" w:hAnsi="Toledo"/>
          <w:sz w:val="16"/>
        </w:rPr>
      </w:pPr>
      <w:r w:rsidRPr="00A312CC">
        <w:rPr>
          <w:rFonts w:ascii="Toledo" w:hAnsi="Toledo"/>
          <w:sz w:val="16"/>
        </w:rPr>
        <w:t>Dilettanti allo sbaraglio si cimenteranno in canti, balli, recitazione e tanto altro.</w:t>
      </w:r>
    </w:p>
    <w:p w:rsidR="00A312CC" w:rsidRDefault="00A312CC" w:rsidP="00A312CC">
      <w:pPr>
        <w:pStyle w:val="Paragrafoelenco"/>
        <w:spacing w:after="120"/>
        <w:ind w:left="-142"/>
        <w:rPr>
          <w:rFonts w:ascii="Toledo" w:hAnsi="Toledo"/>
          <w:sz w:val="16"/>
        </w:rPr>
      </w:pPr>
      <w:r w:rsidRPr="00A312CC">
        <w:rPr>
          <w:rFonts w:ascii="Toledo" w:hAnsi="Toledo"/>
          <w:sz w:val="16"/>
        </w:rPr>
        <w:t>VENITE MASCHERATI!!!</w:t>
      </w:r>
    </w:p>
    <w:p w:rsidR="0005373E" w:rsidRDefault="0005373E" w:rsidP="0005373E">
      <w:pPr>
        <w:jc w:val="both"/>
        <w:rPr>
          <w:rFonts w:ascii="Goudy Stout" w:hAnsi="Goudy Stout" w:cs="Raavi"/>
          <w:b/>
          <w:i/>
          <w:smallCaps/>
          <w:imprint/>
          <w:color w:val="00FFFF"/>
        </w:rPr>
      </w:pPr>
      <w:r w:rsidRPr="0005373E">
        <w:rPr>
          <w:rFonts w:ascii="Goudy Stout" w:hAnsi="Goudy Stout" w:cs="Raavi"/>
          <w:b/>
          <w:i/>
          <w:smallCaps/>
          <w:imprint/>
          <w:color w:val="00FFFF"/>
        </w:rPr>
        <w:t>Domenica 1 marzo 2015</w:t>
      </w:r>
    </w:p>
    <w:p w:rsidR="0005373E" w:rsidRPr="0005373E" w:rsidRDefault="0005373E" w:rsidP="0005373E">
      <w:pPr>
        <w:jc w:val="both"/>
        <w:rPr>
          <w:rFonts w:ascii="Goudy Stout" w:hAnsi="Goudy Stout" w:cs="Raavi"/>
          <w:b/>
          <w:i/>
          <w:smallCaps/>
          <w:imprint/>
          <w:color w:val="00FFFF"/>
        </w:rPr>
      </w:pPr>
      <w:r w:rsidRPr="0005373E">
        <w:rPr>
          <w:noProof/>
        </w:rPr>
        <w:pict>
          <v:shape id="_x0000_s1083" type="#_x0000_t136" style="position:absolute;left:0;text-align:left;margin-left:11.85pt;margin-top:3.1pt;width:345.9pt;height:11.1pt;z-index:251680256" fillcolor="aqua" strokeweight="1pt">
            <v:fill rotate="t"/>
            <v:shadow color="#868686"/>
            <v:textpath style="font-family:&quot;Almonte Snow&quot;;font-size:24pt;v-text-kern:t" trim="t" fitpath="t" string="Gita sulla neve a Foppolo!"/>
          </v:shape>
        </w:pict>
      </w:r>
    </w:p>
    <w:p w:rsidR="0005373E" w:rsidRPr="00251982" w:rsidRDefault="0005373E" w:rsidP="0005373E">
      <w:pPr>
        <w:rPr>
          <w:sz w:val="2"/>
        </w:rPr>
      </w:pPr>
    </w:p>
    <w:p w:rsidR="0005373E" w:rsidRPr="0005373E" w:rsidRDefault="0005373E" w:rsidP="0005373E">
      <w:pPr>
        <w:jc w:val="both"/>
        <w:rPr>
          <w:sz w:val="8"/>
        </w:rPr>
      </w:pPr>
      <w:r w:rsidRPr="0005373E">
        <w:rPr>
          <w:sz w:val="8"/>
        </w:rPr>
        <w:t xml:space="preserve">    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>Ritrovo ore 07:15 sul piazzale della chiesa.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>Partenza ore 07.30.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 xml:space="preserve">E’ prevista </w:t>
      </w:r>
      <w:smartTag w:uri="urn:schemas-microsoft-com:office:smarttags" w:element="PersonName">
        <w:smartTagPr>
          <w:attr w:name="ProductID" w:val="la S.Messa"/>
        </w:smartTagPr>
        <w:r w:rsidRPr="00251982">
          <w:rPr>
            <w:color w:val="0070C0"/>
          </w:rPr>
          <w:t>la S.Messa</w:t>
        </w:r>
      </w:smartTag>
      <w:r w:rsidRPr="00251982">
        <w:rPr>
          <w:color w:val="0070C0"/>
        </w:rPr>
        <w:t xml:space="preserve"> alle ore 15.45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>Il rientro per le 19:00 salvo traffico.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>Pranzo al sacco.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 xml:space="preserve">Chi desidera può pranzare al ristorante </w:t>
      </w:r>
    </w:p>
    <w:p w:rsidR="0005373E" w:rsidRPr="00251982" w:rsidRDefault="0005373E" w:rsidP="00251982">
      <w:pPr>
        <w:pStyle w:val="Nessunaspaziatura"/>
        <w:rPr>
          <w:color w:val="0070C0"/>
        </w:rPr>
      </w:pPr>
      <w:r w:rsidRPr="00251982">
        <w:rPr>
          <w:color w:val="0070C0"/>
        </w:rPr>
        <w:t>(è necessaria la prenotazione)</w:t>
      </w:r>
    </w:p>
    <w:p w:rsidR="0005373E" w:rsidRPr="00251982" w:rsidRDefault="0005373E" w:rsidP="00251982">
      <w:pPr>
        <w:pStyle w:val="Nessunaspaziatura"/>
        <w:rPr>
          <w:color w:val="0070C0"/>
          <w:sz w:val="12"/>
        </w:rPr>
      </w:pPr>
      <w:r w:rsidRPr="00251982">
        <w:rPr>
          <w:color w:val="0070C0"/>
        </w:rPr>
        <w:t>Costo del pullman 10,00 euro.</w:t>
      </w:r>
    </w:p>
    <w:p w:rsidR="0005373E" w:rsidRPr="00251982" w:rsidRDefault="0005373E" w:rsidP="00251982">
      <w:pPr>
        <w:pStyle w:val="Nessunaspaziatura"/>
        <w:rPr>
          <w:color w:val="002060"/>
          <w:sz w:val="12"/>
        </w:rPr>
      </w:pPr>
      <w:r w:rsidRPr="00251982">
        <w:rPr>
          <w:color w:val="0070C0"/>
        </w:rPr>
        <w:t>Iscrizioni presso il bar dell’oratorio</w:t>
      </w:r>
      <w:r w:rsidRPr="00251982">
        <w:rPr>
          <w:color w:val="002060"/>
        </w:rPr>
        <w:t>.</w:t>
      </w:r>
    </w:p>
    <w:sectPr w:rsidR="0005373E" w:rsidRPr="00251982" w:rsidSect="00EB7BFA">
      <w:pgSz w:w="16897" w:h="11964" w:orient="landscape" w:code="9"/>
      <w:pgMar w:top="539" w:right="517" w:bottom="284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alianOldStyle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oledo">
    <w:charset w:val="00"/>
    <w:family w:val="auto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9.75pt" o:bullet="t">
        <v:imagedata r:id="rId1" o:title="BD21295_"/>
      </v:shape>
    </w:pict>
  </w:numPicBullet>
  <w:abstractNum w:abstractNumId="0">
    <w:nsid w:val="02FB1764"/>
    <w:multiLevelType w:val="hybridMultilevel"/>
    <w:tmpl w:val="20780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BDA"/>
    <w:multiLevelType w:val="hybridMultilevel"/>
    <w:tmpl w:val="FB429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599"/>
    <w:multiLevelType w:val="hybridMultilevel"/>
    <w:tmpl w:val="E91A0D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25705"/>
    <w:multiLevelType w:val="hybridMultilevel"/>
    <w:tmpl w:val="663C6F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7EFA"/>
    <w:multiLevelType w:val="hybridMultilevel"/>
    <w:tmpl w:val="4A2A9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007E"/>
    <w:multiLevelType w:val="hybridMultilevel"/>
    <w:tmpl w:val="AF9EB332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262E01"/>
    <w:multiLevelType w:val="hybridMultilevel"/>
    <w:tmpl w:val="F14225F0"/>
    <w:lvl w:ilvl="0" w:tplc="0410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B705D"/>
    <w:multiLevelType w:val="multilevel"/>
    <w:tmpl w:val="BF7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25CB9"/>
    <w:multiLevelType w:val="hybridMultilevel"/>
    <w:tmpl w:val="D88624D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33310CB"/>
    <w:multiLevelType w:val="hybridMultilevel"/>
    <w:tmpl w:val="574C8284"/>
    <w:lvl w:ilvl="0" w:tplc="8AE0563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42629"/>
    <w:multiLevelType w:val="hybridMultilevel"/>
    <w:tmpl w:val="3C9A3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62EA6E94"/>
    <w:multiLevelType w:val="multilevel"/>
    <w:tmpl w:val="DB7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00C9B"/>
    <w:multiLevelType w:val="hybridMultilevel"/>
    <w:tmpl w:val="B01A4E9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65D32DE4"/>
    <w:multiLevelType w:val="hybridMultilevel"/>
    <w:tmpl w:val="78C8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52217"/>
    <w:multiLevelType w:val="hybridMultilevel"/>
    <w:tmpl w:val="4490BC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214EE2"/>
    <w:multiLevelType w:val="hybridMultilevel"/>
    <w:tmpl w:val="0B400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00C87"/>
    <w:multiLevelType w:val="hybridMultilevel"/>
    <w:tmpl w:val="85B847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644CDA"/>
    <w:multiLevelType w:val="hybridMultilevel"/>
    <w:tmpl w:val="A7588220"/>
    <w:lvl w:ilvl="0" w:tplc="72E650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50ABB"/>
    <w:multiLevelType w:val="hybridMultilevel"/>
    <w:tmpl w:val="0194F44A"/>
    <w:lvl w:ilvl="0" w:tplc="04100003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0">
    <w:nsid w:val="7F7C7F97"/>
    <w:multiLevelType w:val="hybridMultilevel"/>
    <w:tmpl w:val="6362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20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68BF"/>
    <w:rsid w:val="000107A2"/>
    <w:rsid w:val="0001380D"/>
    <w:rsid w:val="00017570"/>
    <w:rsid w:val="00024E69"/>
    <w:rsid w:val="00033642"/>
    <w:rsid w:val="00033EBC"/>
    <w:rsid w:val="0005212C"/>
    <w:rsid w:val="0005373E"/>
    <w:rsid w:val="00055844"/>
    <w:rsid w:val="00057649"/>
    <w:rsid w:val="000621D8"/>
    <w:rsid w:val="000836CB"/>
    <w:rsid w:val="000A3ED1"/>
    <w:rsid w:val="000A4E8A"/>
    <w:rsid w:val="000B5FF6"/>
    <w:rsid w:val="000C3DD7"/>
    <w:rsid w:val="000C7457"/>
    <w:rsid w:val="000D0A93"/>
    <w:rsid w:val="000D796D"/>
    <w:rsid w:val="000E2BF9"/>
    <w:rsid w:val="000E73CA"/>
    <w:rsid w:val="000F4FE8"/>
    <w:rsid w:val="001016F5"/>
    <w:rsid w:val="0011140A"/>
    <w:rsid w:val="00116E79"/>
    <w:rsid w:val="00145FAC"/>
    <w:rsid w:val="00154447"/>
    <w:rsid w:val="00154FE1"/>
    <w:rsid w:val="00162552"/>
    <w:rsid w:val="00192D70"/>
    <w:rsid w:val="001A3177"/>
    <w:rsid w:val="001D6F96"/>
    <w:rsid w:val="001E1191"/>
    <w:rsid w:val="001F105A"/>
    <w:rsid w:val="001F1B23"/>
    <w:rsid w:val="001F349E"/>
    <w:rsid w:val="001F510C"/>
    <w:rsid w:val="0020192B"/>
    <w:rsid w:val="002103F2"/>
    <w:rsid w:val="00211AC7"/>
    <w:rsid w:val="0021222C"/>
    <w:rsid w:val="002231D9"/>
    <w:rsid w:val="002233F8"/>
    <w:rsid w:val="0022733B"/>
    <w:rsid w:val="0023249F"/>
    <w:rsid w:val="00243CEE"/>
    <w:rsid w:val="00251982"/>
    <w:rsid w:val="002676FB"/>
    <w:rsid w:val="00275F0C"/>
    <w:rsid w:val="00282C4B"/>
    <w:rsid w:val="00297745"/>
    <w:rsid w:val="002B4057"/>
    <w:rsid w:val="002D1BE4"/>
    <w:rsid w:val="002D4E6D"/>
    <w:rsid w:val="002E1A9D"/>
    <w:rsid w:val="002F20DC"/>
    <w:rsid w:val="002F2103"/>
    <w:rsid w:val="002F473E"/>
    <w:rsid w:val="0031363E"/>
    <w:rsid w:val="00332F6C"/>
    <w:rsid w:val="00340270"/>
    <w:rsid w:val="00346B2E"/>
    <w:rsid w:val="003518A0"/>
    <w:rsid w:val="00353C2E"/>
    <w:rsid w:val="00375965"/>
    <w:rsid w:val="00377100"/>
    <w:rsid w:val="0038096E"/>
    <w:rsid w:val="003850FD"/>
    <w:rsid w:val="003A61AD"/>
    <w:rsid w:val="003B07A6"/>
    <w:rsid w:val="003D453A"/>
    <w:rsid w:val="003E0647"/>
    <w:rsid w:val="004201DF"/>
    <w:rsid w:val="004216FB"/>
    <w:rsid w:val="00427874"/>
    <w:rsid w:val="004453FE"/>
    <w:rsid w:val="00450F1A"/>
    <w:rsid w:val="00474773"/>
    <w:rsid w:val="004810C5"/>
    <w:rsid w:val="00490058"/>
    <w:rsid w:val="00490302"/>
    <w:rsid w:val="004A73C4"/>
    <w:rsid w:val="004B4499"/>
    <w:rsid w:val="004C3707"/>
    <w:rsid w:val="004D0412"/>
    <w:rsid w:val="004D50EF"/>
    <w:rsid w:val="004D667C"/>
    <w:rsid w:val="004D6C13"/>
    <w:rsid w:val="004E418C"/>
    <w:rsid w:val="004F3CBF"/>
    <w:rsid w:val="004F7D08"/>
    <w:rsid w:val="00503FAB"/>
    <w:rsid w:val="00507D57"/>
    <w:rsid w:val="00520BE5"/>
    <w:rsid w:val="005466FB"/>
    <w:rsid w:val="005612BF"/>
    <w:rsid w:val="00564812"/>
    <w:rsid w:val="00593C19"/>
    <w:rsid w:val="00595AD5"/>
    <w:rsid w:val="005978E8"/>
    <w:rsid w:val="005B073C"/>
    <w:rsid w:val="005C72BA"/>
    <w:rsid w:val="005D6AE6"/>
    <w:rsid w:val="005E2791"/>
    <w:rsid w:val="005E3474"/>
    <w:rsid w:val="00612A8C"/>
    <w:rsid w:val="00614D40"/>
    <w:rsid w:val="00624F76"/>
    <w:rsid w:val="00642638"/>
    <w:rsid w:val="00654A94"/>
    <w:rsid w:val="006613E9"/>
    <w:rsid w:val="0066639A"/>
    <w:rsid w:val="00667455"/>
    <w:rsid w:val="00681E24"/>
    <w:rsid w:val="00683731"/>
    <w:rsid w:val="006A3108"/>
    <w:rsid w:val="006C471B"/>
    <w:rsid w:val="006D014A"/>
    <w:rsid w:val="006D49B9"/>
    <w:rsid w:val="006D67D3"/>
    <w:rsid w:val="006D7421"/>
    <w:rsid w:val="00723FCA"/>
    <w:rsid w:val="0073109A"/>
    <w:rsid w:val="007338E7"/>
    <w:rsid w:val="0076543F"/>
    <w:rsid w:val="00766F8A"/>
    <w:rsid w:val="00772470"/>
    <w:rsid w:val="007963F3"/>
    <w:rsid w:val="00797FC4"/>
    <w:rsid w:val="007A68BF"/>
    <w:rsid w:val="007B0872"/>
    <w:rsid w:val="007C0EF3"/>
    <w:rsid w:val="007D1567"/>
    <w:rsid w:val="007D206F"/>
    <w:rsid w:val="007F6469"/>
    <w:rsid w:val="00806ED7"/>
    <w:rsid w:val="00816318"/>
    <w:rsid w:val="00823C3C"/>
    <w:rsid w:val="00837FE3"/>
    <w:rsid w:val="00842A4E"/>
    <w:rsid w:val="0084645E"/>
    <w:rsid w:val="00850053"/>
    <w:rsid w:val="008526CF"/>
    <w:rsid w:val="00857792"/>
    <w:rsid w:val="00860AEE"/>
    <w:rsid w:val="00872812"/>
    <w:rsid w:val="0087313C"/>
    <w:rsid w:val="00874BEA"/>
    <w:rsid w:val="00875AF2"/>
    <w:rsid w:val="00890704"/>
    <w:rsid w:val="00890B76"/>
    <w:rsid w:val="008A161F"/>
    <w:rsid w:val="008A7201"/>
    <w:rsid w:val="008B0B55"/>
    <w:rsid w:val="008B3D77"/>
    <w:rsid w:val="008B4B0C"/>
    <w:rsid w:val="008E77C5"/>
    <w:rsid w:val="008F0E1A"/>
    <w:rsid w:val="008F4CA8"/>
    <w:rsid w:val="00911C0B"/>
    <w:rsid w:val="009144CC"/>
    <w:rsid w:val="009164BA"/>
    <w:rsid w:val="00916C53"/>
    <w:rsid w:val="00934517"/>
    <w:rsid w:val="00951C52"/>
    <w:rsid w:val="00964DF5"/>
    <w:rsid w:val="00973C39"/>
    <w:rsid w:val="009809AE"/>
    <w:rsid w:val="00985501"/>
    <w:rsid w:val="00987C63"/>
    <w:rsid w:val="00993520"/>
    <w:rsid w:val="00994C48"/>
    <w:rsid w:val="009A557D"/>
    <w:rsid w:val="009B439E"/>
    <w:rsid w:val="009B6976"/>
    <w:rsid w:val="009F4EAC"/>
    <w:rsid w:val="00A037CE"/>
    <w:rsid w:val="00A202B4"/>
    <w:rsid w:val="00A21D1C"/>
    <w:rsid w:val="00A30069"/>
    <w:rsid w:val="00A312C0"/>
    <w:rsid w:val="00A312CC"/>
    <w:rsid w:val="00A4069B"/>
    <w:rsid w:val="00A551B6"/>
    <w:rsid w:val="00A71CBD"/>
    <w:rsid w:val="00A71D9C"/>
    <w:rsid w:val="00A7200F"/>
    <w:rsid w:val="00A750B3"/>
    <w:rsid w:val="00A76DD1"/>
    <w:rsid w:val="00A83818"/>
    <w:rsid w:val="00A86244"/>
    <w:rsid w:val="00AB490B"/>
    <w:rsid w:val="00AB7FBE"/>
    <w:rsid w:val="00AD1B22"/>
    <w:rsid w:val="00AE4B22"/>
    <w:rsid w:val="00AE7CF1"/>
    <w:rsid w:val="00B17851"/>
    <w:rsid w:val="00B264F2"/>
    <w:rsid w:val="00B40FAA"/>
    <w:rsid w:val="00B43F8E"/>
    <w:rsid w:val="00B56E78"/>
    <w:rsid w:val="00B67275"/>
    <w:rsid w:val="00B710FC"/>
    <w:rsid w:val="00B80852"/>
    <w:rsid w:val="00B865AD"/>
    <w:rsid w:val="00BB267F"/>
    <w:rsid w:val="00BD1B4C"/>
    <w:rsid w:val="00BD7185"/>
    <w:rsid w:val="00BE33BC"/>
    <w:rsid w:val="00BE5D86"/>
    <w:rsid w:val="00BE6F44"/>
    <w:rsid w:val="00BF0DBB"/>
    <w:rsid w:val="00C07B67"/>
    <w:rsid w:val="00C3014B"/>
    <w:rsid w:val="00C312DE"/>
    <w:rsid w:val="00C353BF"/>
    <w:rsid w:val="00C44A28"/>
    <w:rsid w:val="00C44A7C"/>
    <w:rsid w:val="00C52572"/>
    <w:rsid w:val="00C56808"/>
    <w:rsid w:val="00C657AB"/>
    <w:rsid w:val="00C84630"/>
    <w:rsid w:val="00C9306F"/>
    <w:rsid w:val="00CC088D"/>
    <w:rsid w:val="00CC6FC3"/>
    <w:rsid w:val="00CD4C4D"/>
    <w:rsid w:val="00CE0093"/>
    <w:rsid w:val="00CE52F1"/>
    <w:rsid w:val="00CE5AE0"/>
    <w:rsid w:val="00D013CC"/>
    <w:rsid w:val="00D20867"/>
    <w:rsid w:val="00D241EC"/>
    <w:rsid w:val="00D53EB2"/>
    <w:rsid w:val="00D67C29"/>
    <w:rsid w:val="00D854FF"/>
    <w:rsid w:val="00DA057C"/>
    <w:rsid w:val="00DA6C55"/>
    <w:rsid w:val="00DB441B"/>
    <w:rsid w:val="00DD6A10"/>
    <w:rsid w:val="00DE25F6"/>
    <w:rsid w:val="00E01D6C"/>
    <w:rsid w:val="00E203ED"/>
    <w:rsid w:val="00E32B16"/>
    <w:rsid w:val="00E3419B"/>
    <w:rsid w:val="00E453E3"/>
    <w:rsid w:val="00E62922"/>
    <w:rsid w:val="00E77377"/>
    <w:rsid w:val="00E777BB"/>
    <w:rsid w:val="00E84B07"/>
    <w:rsid w:val="00E932F5"/>
    <w:rsid w:val="00EA296D"/>
    <w:rsid w:val="00EB7BFA"/>
    <w:rsid w:val="00EC61FB"/>
    <w:rsid w:val="00ED506F"/>
    <w:rsid w:val="00EE54E8"/>
    <w:rsid w:val="00EF1690"/>
    <w:rsid w:val="00EF631E"/>
    <w:rsid w:val="00F00A92"/>
    <w:rsid w:val="00F030FF"/>
    <w:rsid w:val="00F119A7"/>
    <w:rsid w:val="00F45FB4"/>
    <w:rsid w:val="00F51A32"/>
    <w:rsid w:val="00F51D59"/>
    <w:rsid w:val="00F63090"/>
    <w:rsid w:val="00F658F8"/>
    <w:rsid w:val="00F84F69"/>
    <w:rsid w:val="00FA79A9"/>
    <w:rsid w:val="00FC1247"/>
    <w:rsid w:val="00FC6837"/>
    <w:rsid w:val="00FD06B0"/>
    <w:rsid w:val="00FE12E5"/>
    <w:rsid w:val="00FE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8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12E5"/>
    <w:pPr>
      <w:widowControl w:val="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4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F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F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F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12E5"/>
    <w:rPr>
      <w:rFonts w:ascii="Arial" w:eastAsia="Times New Roman" w:hAnsi="Arial" w:cs="Arial"/>
      <w:b/>
      <w:bCs/>
      <w:kern w:val="32"/>
      <w:sz w:val="36"/>
      <w:szCs w:val="36"/>
      <w:lang w:eastAsia="it-IT"/>
    </w:rPr>
  </w:style>
  <w:style w:type="table" w:styleId="Grigliatabella">
    <w:name w:val="Table Grid"/>
    <w:basedOn w:val="Tabellanormale"/>
    <w:rsid w:val="007A68B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A68B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7A68B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A68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F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FF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3474"/>
    <w:pPr>
      <w:ind w:left="720"/>
      <w:contextualSpacing/>
    </w:pPr>
  </w:style>
  <w:style w:type="paragraph" w:styleId="Revisione">
    <w:name w:val="Revision"/>
    <w:hidden/>
    <w:uiPriority w:val="99"/>
    <w:semiHidden/>
    <w:rsid w:val="00FE12E5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037CE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037CE"/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4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A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4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01D6C"/>
    <w:rPr>
      <w:i/>
      <w:iCs/>
    </w:rPr>
  </w:style>
  <w:style w:type="paragraph" w:customStyle="1" w:styleId="p1">
    <w:name w:val="p1"/>
    <w:basedOn w:val="Normale"/>
    <w:rsid w:val="00017570"/>
    <w:pPr>
      <w:spacing w:before="100" w:beforeAutospacing="1" w:after="100" w:afterAutospacing="1"/>
      <w:jc w:val="left"/>
    </w:pPr>
  </w:style>
  <w:style w:type="paragraph" w:customStyle="1" w:styleId="p3">
    <w:name w:val="p3"/>
    <w:basedOn w:val="Normale"/>
    <w:rsid w:val="00017570"/>
    <w:pPr>
      <w:spacing w:before="100" w:beforeAutospacing="1" w:after="100" w:afterAutospacing="1"/>
      <w:jc w:val="left"/>
    </w:pPr>
  </w:style>
  <w:style w:type="paragraph" w:customStyle="1" w:styleId="lead">
    <w:name w:val="lead"/>
    <w:basedOn w:val="Normale"/>
    <w:rsid w:val="00297745"/>
    <w:pPr>
      <w:spacing w:before="100" w:beforeAutospacing="1" w:after="100" w:afterAutospacing="1"/>
      <w:jc w:val="left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F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F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F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s1">
    <w:name w:val="s1"/>
    <w:basedOn w:val="Carpredefinitoparagrafo"/>
    <w:rsid w:val="00857792"/>
  </w:style>
  <w:style w:type="paragraph" w:customStyle="1" w:styleId="p4">
    <w:name w:val="p4"/>
    <w:basedOn w:val="Normale"/>
    <w:rsid w:val="00857792"/>
    <w:pPr>
      <w:spacing w:before="100" w:beforeAutospacing="1" w:after="100" w:afterAutospacing="1"/>
      <w:jc w:val="left"/>
    </w:pPr>
  </w:style>
  <w:style w:type="character" w:customStyle="1" w:styleId="article-relative-img">
    <w:name w:val="article-relative-img"/>
    <w:basedOn w:val="Carpredefinitoparagrafo"/>
    <w:rsid w:val="00857792"/>
  </w:style>
  <w:style w:type="character" w:customStyle="1" w:styleId="article-relative-txt">
    <w:name w:val="article-relative-txt"/>
    <w:basedOn w:val="Carpredefinitoparagrafo"/>
    <w:rsid w:val="00857792"/>
  </w:style>
  <w:style w:type="character" w:customStyle="1" w:styleId="titoloarticolocorr">
    <w:name w:val="titolo_articolo_corr"/>
    <w:basedOn w:val="Carpredefinitoparagrafo"/>
    <w:rsid w:val="00857792"/>
  </w:style>
  <w:style w:type="character" w:customStyle="1" w:styleId="autorearticolocorr">
    <w:name w:val="autore_articolo_corr"/>
    <w:basedOn w:val="Carpredefinitoparagrafo"/>
    <w:rsid w:val="00857792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57792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5779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57792"/>
    <w:pPr>
      <w:pBdr>
        <w:top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57792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name">
    <w:name w:val="name"/>
    <w:basedOn w:val="Normale"/>
    <w:rsid w:val="00857792"/>
    <w:pPr>
      <w:spacing w:before="100" w:beforeAutospacing="1" w:after="100" w:afterAutospacing="1"/>
      <w:jc w:val="left"/>
    </w:pPr>
  </w:style>
  <w:style w:type="paragraph" w:customStyle="1" w:styleId="comm-area">
    <w:name w:val="comm-area"/>
    <w:basedOn w:val="Normale"/>
    <w:rsid w:val="00857792"/>
    <w:pPr>
      <w:spacing w:before="100" w:beforeAutospacing="1" w:after="100" w:afterAutospacing="1"/>
      <w:jc w:val="left"/>
    </w:pPr>
  </w:style>
  <w:style w:type="character" w:styleId="CitazioneHTML">
    <w:name w:val="HTML Cite"/>
    <w:basedOn w:val="Carpredefinitoparagrafo"/>
    <w:uiPriority w:val="99"/>
    <w:semiHidden/>
    <w:unhideWhenUsed/>
    <w:rsid w:val="00857792"/>
    <w:rPr>
      <w:i/>
      <w:iCs/>
    </w:rPr>
  </w:style>
  <w:style w:type="character" w:customStyle="1" w:styleId="evidenzaparola">
    <w:name w:val="evidenza_parola"/>
    <w:rsid w:val="00D013CC"/>
  </w:style>
  <w:style w:type="character" w:customStyle="1" w:styleId="s7">
    <w:name w:val="s7"/>
    <w:basedOn w:val="Carpredefinitoparagrafo"/>
    <w:rsid w:val="00AB7FBE"/>
  </w:style>
  <w:style w:type="paragraph" w:styleId="Nessunaspaziatura">
    <w:name w:val="No Spacing"/>
    <w:uiPriority w:val="1"/>
    <w:qFormat/>
    <w:rsid w:val="0025198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99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19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038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733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4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14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688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909">
                  <w:marLeft w:val="0"/>
                  <w:marRight w:val="0"/>
                  <w:marTop w:val="18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20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62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614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1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28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9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807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486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4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08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4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5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40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287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94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14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42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64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930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891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5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195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757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9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94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57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380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4_co260-00414d01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http://www.lombardiabeniculturali.it/img_db/bca/CO260/1/l/416_co260-00416d0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://www.chiesadimilano.it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wmf"/><Relationship Id="rId10" Type="http://schemas.openxmlformats.org/officeDocument/2006/relationships/image" Target="http://www.lombardiabeniculturali.it/img_db/bca/CO260/1/l/415_co260-00415d01.jp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lombardiabeniculturali.it/img_db/bca/CO260/1/l/411_co260-00411d01.jpg" TargetMode="External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3AB4-21EA-4B2E-B2CB-F309912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cp:lastPrinted>2015-02-14T14:34:00Z</cp:lastPrinted>
  <dcterms:created xsi:type="dcterms:W3CDTF">2015-01-03T08:50:00Z</dcterms:created>
  <dcterms:modified xsi:type="dcterms:W3CDTF">2015-02-14T14:34:00Z</dcterms:modified>
</cp:coreProperties>
</file>