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86D" w:rsidRPr="0096186D" w:rsidRDefault="0096186D" w:rsidP="0096186D">
      <w:pPr>
        <w:pStyle w:val="Titolo1"/>
        <w:rPr>
          <w:sz w:val="36"/>
        </w:rPr>
      </w:pPr>
      <w:r w:rsidRPr="0096186D">
        <w:rPr>
          <w:sz w:val="36"/>
        </w:rPr>
        <w:t xml:space="preserve">CALENDARIO LITURGICO SETTIMANALE </w:t>
      </w:r>
    </w:p>
    <w:p w:rsidR="0096186D" w:rsidRPr="00112BD9" w:rsidRDefault="0096186D" w:rsidP="0096186D">
      <w:pPr>
        <w:rPr>
          <w:sz w:val="2"/>
        </w:rPr>
      </w:pPr>
    </w:p>
    <w:p w:rsidR="00544914" w:rsidRPr="003263AF" w:rsidRDefault="00AC0A5D" w:rsidP="0096186D">
      <w:pPr>
        <w:jc w:val="center"/>
        <w:rPr>
          <w:rFonts w:ascii="Arial" w:hAnsi="Arial" w:cs="Arial"/>
          <w:sz w:val="32"/>
        </w:rPr>
      </w:pPr>
      <w:r>
        <w:rPr>
          <w:rFonts w:ascii="Arial" w:hAnsi="Arial" w:cs="Arial"/>
          <w:sz w:val="32"/>
        </w:rPr>
        <w:t xml:space="preserve">dal </w:t>
      </w:r>
      <w:r w:rsidR="005D752B">
        <w:rPr>
          <w:rFonts w:ascii="Arial" w:hAnsi="Arial" w:cs="Arial"/>
          <w:sz w:val="32"/>
        </w:rPr>
        <w:t>30 Giugno</w:t>
      </w:r>
      <w:r w:rsidR="004C7081">
        <w:rPr>
          <w:rFonts w:ascii="Arial" w:hAnsi="Arial" w:cs="Arial"/>
          <w:sz w:val="32"/>
        </w:rPr>
        <w:t xml:space="preserve"> </w:t>
      </w:r>
      <w:r w:rsidR="00A800BC" w:rsidRPr="003263AF">
        <w:rPr>
          <w:rFonts w:ascii="Arial" w:hAnsi="Arial" w:cs="Arial"/>
          <w:sz w:val="32"/>
        </w:rPr>
        <w:t>a</w:t>
      </w:r>
      <w:r w:rsidR="00DC369E">
        <w:rPr>
          <w:rFonts w:ascii="Arial" w:hAnsi="Arial" w:cs="Arial"/>
          <w:sz w:val="32"/>
        </w:rPr>
        <w:t>l</w:t>
      </w:r>
      <w:r w:rsidR="005D752B">
        <w:rPr>
          <w:rFonts w:ascii="Arial" w:hAnsi="Arial" w:cs="Arial"/>
          <w:sz w:val="32"/>
        </w:rPr>
        <w:t xml:space="preserve"> 7 Luglio</w:t>
      </w:r>
      <w:r w:rsidR="00E24678">
        <w:rPr>
          <w:rFonts w:ascii="Arial" w:hAnsi="Arial" w:cs="Arial"/>
          <w:sz w:val="32"/>
        </w:rPr>
        <w:t xml:space="preserve"> </w:t>
      </w:r>
      <w:r w:rsidR="00B27C90">
        <w:rPr>
          <w:rFonts w:ascii="Arial" w:hAnsi="Arial" w:cs="Arial"/>
          <w:sz w:val="32"/>
        </w:rPr>
        <w:t>2013</w:t>
      </w:r>
    </w:p>
    <w:p w:rsidR="00A800BC" w:rsidRPr="009D13A1" w:rsidRDefault="00A800BC" w:rsidP="00544914">
      <w:pPr>
        <w:rPr>
          <w:rFonts w:ascii="Arial" w:hAnsi="Arial" w:cs="Arial"/>
          <w:sz w:val="6"/>
          <w:szCs w:val="6"/>
        </w:rPr>
      </w:pPr>
    </w:p>
    <w:tbl>
      <w:tblPr>
        <w:tblStyle w:val="Grigliatabella"/>
        <w:tblpPr w:leftFromText="141" w:rightFromText="141" w:vertAnchor="text" w:horzAnchor="margin" w:tblpX="-72" w:tblpY="3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779"/>
        <w:gridCol w:w="692"/>
        <w:gridCol w:w="5081"/>
      </w:tblGrid>
      <w:tr w:rsidR="005D752B" w:rsidTr="008B292D">
        <w:trPr>
          <w:trHeight w:val="1238"/>
        </w:trPr>
        <w:tc>
          <w:tcPr>
            <w:tcW w:w="1779" w:type="dxa"/>
            <w:tcBorders>
              <w:top w:val="single" w:sz="6" w:space="0" w:color="auto"/>
            </w:tcBorders>
          </w:tcPr>
          <w:p w:rsidR="005D752B" w:rsidRPr="00C544F6" w:rsidRDefault="005D752B" w:rsidP="005D752B">
            <w:pPr>
              <w:rPr>
                <w:rFonts w:ascii="Arial" w:hAnsi="Arial" w:cs="Arial"/>
                <w:b/>
                <w:sz w:val="6"/>
                <w:szCs w:val="6"/>
              </w:rPr>
            </w:pPr>
          </w:p>
          <w:p w:rsidR="005D752B" w:rsidRDefault="005D752B" w:rsidP="005D752B">
            <w:pPr>
              <w:jc w:val="center"/>
              <w:rPr>
                <w:rFonts w:ascii="Arial" w:hAnsi="Arial" w:cs="Arial"/>
                <w:b/>
              </w:rPr>
            </w:pPr>
            <w:r w:rsidRPr="00B25AB2">
              <w:rPr>
                <w:rFonts w:ascii="Arial" w:hAnsi="Arial" w:cs="Arial"/>
                <w:b/>
              </w:rPr>
              <w:t>DOM</w:t>
            </w:r>
            <w:r>
              <w:rPr>
                <w:rFonts w:ascii="Arial" w:hAnsi="Arial" w:cs="Arial"/>
                <w:b/>
              </w:rPr>
              <w:t>. 30</w:t>
            </w:r>
          </w:p>
          <w:p w:rsidR="005D752B" w:rsidRPr="00900CB9" w:rsidRDefault="005D752B" w:rsidP="005D752B">
            <w:pPr>
              <w:jc w:val="center"/>
              <w:rPr>
                <w:rFonts w:ascii="Arial" w:hAnsi="Arial" w:cs="Arial"/>
                <w:b/>
                <w:sz w:val="6"/>
                <w:szCs w:val="6"/>
              </w:rPr>
            </w:pPr>
          </w:p>
          <w:p w:rsidR="005D752B" w:rsidRDefault="005D752B" w:rsidP="005D752B">
            <w:pPr>
              <w:jc w:val="center"/>
              <w:rPr>
                <w:rFonts w:ascii="Arial" w:hAnsi="Arial" w:cs="Arial"/>
                <w:b/>
                <w:sz w:val="19"/>
                <w:szCs w:val="19"/>
              </w:rPr>
            </w:pPr>
            <w:proofErr w:type="spellStart"/>
            <w:r>
              <w:rPr>
                <w:rFonts w:ascii="Arial" w:hAnsi="Arial" w:cs="Arial"/>
                <w:b/>
                <w:sz w:val="19"/>
                <w:szCs w:val="19"/>
              </w:rPr>
              <w:t>VI</w:t>
            </w:r>
            <w:proofErr w:type="spellEnd"/>
            <w:r>
              <w:rPr>
                <w:rFonts w:ascii="Arial" w:hAnsi="Arial" w:cs="Arial"/>
                <w:b/>
                <w:sz w:val="19"/>
                <w:szCs w:val="19"/>
              </w:rPr>
              <w:t xml:space="preserve"> domenica </w:t>
            </w:r>
          </w:p>
          <w:p w:rsidR="005D752B" w:rsidRDefault="005D752B" w:rsidP="005D752B">
            <w:pPr>
              <w:jc w:val="center"/>
              <w:rPr>
                <w:rFonts w:ascii="Arial" w:hAnsi="Arial" w:cs="Arial"/>
                <w:b/>
                <w:sz w:val="19"/>
                <w:szCs w:val="19"/>
              </w:rPr>
            </w:pPr>
            <w:r>
              <w:rPr>
                <w:rFonts w:ascii="Arial" w:hAnsi="Arial" w:cs="Arial"/>
                <w:b/>
                <w:sz w:val="19"/>
                <w:szCs w:val="19"/>
              </w:rPr>
              <w:t xml:space="preserve">dopo Pentecoste </w:t>
            </w:r>
          </w:p>
          <w:p w:rsidR="005D752B" w:rsidRPr="004536ED" w:rsidRDefault="005D752B" w:rsidP="005D752B">
            <w:pPr>
              <w:jc w:val="center"/>
              <w:rPr>
                <w:rFonts w:ascii="Arial" w:hAnsi="Arial" w:cs="Arial"/>
                <w:b/>
                <w:sz w:val="6"/>
                <w:szCs w:val="6"/>
                <w:u w:val="single"/>
              </w:rPr>
            </w:pPr>
          </w:p>
          <w:p w:rsidR="005D752B" w:rsidRDefault="005D752B" w:rsidP="005D752B">
            <w:pPr>
              <w:jc w:val="center"/>
              <w:rPr>
                <w:rFonts w:ascii="Arial" w:hAnsi="Arial" w:cs="Arial"/>
                <w:sz w:val="18"/>
                <w:szCs w:val="18"/>
                <w:u w:val="single"/>
              </w:rPr>
            </w:pPr>
            <w:r>
              <w:rPr>
                <w:rFonts w:ascii="Arial" w:hAnsi="Arial" w:cs="Arial"/>
                <w:sz w:val="18"/>
                <w:szCs w:val="18"/>
                <w:u w:val="single"/>
              </w:rPr>
              <w:t xml:space="preserve">Giornata Mondiale per la carità </w:t>
            </w:r>
          </w:p>
          <w:p w:rsidR="005D752B" w:rsidRPr="00E35D59" w:rsidRDefault="005D752B" w:rsidP="005D752B">
            <w:pPr>
              <w:jc w:val="center"/>
              <w:rPr>
                <w:rFonts w:ascii="Arial" w:hAnsi="Arial" w:cs="Arial"/>
                <w:sz w:val="18"/>
                <w:szCs w:val="18"/>
                <w:u w:val="single"/>
              </w:rPr>
            </w:pPr>
            <w:r>
              <w:rPr>
                <w:rFonts w:ascii="Arial" w:hAnsi="Arial" w:cs="Arial"/>
                <w:sz w:val="18"/>
                <w:szCs w:val="18"/>
                <w:u w:val="single"/>
              </w:rPr>
              <w:t>del papa</w:t>
            </w:r>
            <w:r w:rsidRPr="003A3CA9">
              <w:rPr>
                <w:rFonts w:ascii="Arial" w:hAnsi="Arial" w:cs="Arial"/>
                <w:sz w:val="18"/>
                <w:szCs w:val="18"/>
              </w:rPr>
              <w:t>.</w:t>
            </w:r>
            <w:r>
              <w:rPr>
                <w:rFonts w:ascii="Arial" w:hAnsi="Arial" w:cs="Arial"/>
                <w:sz w:val="18"/>
                <w:szCs w:val="18"/>
                <w:u w:val="single"/>
              </w:rPr>
              <w:t xml:space="preserve"> </w:t>
            </w:r>
          </w:p>
        </w:tc>
        <w:tc>
          <w:tcPr>
            <w:tcW w:w="692" w:type="dxa"/>
          </w:tcPr>
          <w:p w:rsidR="005D752B" w:rsidRPr="002876DB" w:rsidRDefault="005D752B" w:rsidP="005D752B">
            <w:pPr>
              <w:rPr>
                <w:rFonts w:ascii="Arial" w:hAnsi="Arial" w:cs="Arial"/>
                <w:sz w:val="6"/>
                <w:szCs w:val="6"/>
              </w:rPr>
            </w:pPr>
            <w:r w:rsidRPr="006606C9">
              <w:rPr>
                <w:rFonts w:ascii="Arial" w:hAnsi="Arial" w:cs="Arial"/>
                <w:sz w:val="19"/>
                <w:szCs w:val="19"/>
              </w:rPr>
              <w:t xml:space="preserve">  </w:t>
            </w:r>
          </w:p>
          <w:p w:rsidR="005D752B" w:rsidRDefault="005D752B" w:rsidP="005D752B">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5D752B" w:rsidRPr="004A1F7C" w:rsidRDefault="005D752B" w:rsidP="005D752B">
            <w:pPr>
              <w:rPr>
                <w:rFonts w:ascii="Arial" w:hAnsi="Arial" w:cs="Arial"/>
                <w:sz w:val="6"/>
                <w:szCs w:val="6"/>
              </w:rPr>
            </w:pPr>
          </w:p>
          <w:p w:rsidR="005D752B" w:rsidRDefault="005D752B" w:rsidP="005D752B">
            <w:pPr>
              <w:rPr>
                <w:rFonts w:ascii="Arial" w:hAnsi="Arial" w:cs="Arial"/>
                <w:sz w:val="19"/>
                <w:szCs w:val="19"/>
              </w:rPr>
            </w:pPr>
            <w:r w:rsidRPr="006606C9">
              <w:rPr>
                <w:rFonts w:ascii="Arial" w:hAnsi="Arial" w:cs="Arial"/>
                <w:sz w:val="19"/>
                <w:szCs w:val="19"/>
              </w:rPr>
              <w:t xml:space="preserve">  8.30</w:t>
            </w:r>
          </w:p>
          <w:p w:rsidR="005D752B" w:rsidRPr="00430954" w:rsidRDefault="005D752B" w:rsidP="005D752B">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5D752B" w:rsidRPr="005A6F75" w:rsidRDefault="005D752B" w:rsidP="005D752B">
            <w:pPr>
              <w:rPr>
                <w:rFonts w:ascii="Arial" w:hAnsi="Arial" w:cs="Arial"/>
                <w:sz w:val="6"/>
                <w:szCs w:val="6"/>
              </w:rPr>
            </w:pPr>
            <w:r w:rsidRPr="007F4A65">
              <w:rPr>
                <w:rFonts w:ascii="Arial" w:hAnsi="Arial" w:cs="Arial"/>
                <w:sz w:val="19"/>
                <w:szCs w:val="19"/>
              </w:rPr>
              <w:t>10.30</w:t>
            </w:r>
          </w:p>
          <w:p w:rsidR="005D752B" w:rsidRPr="007F7299" w:rsidRDefault="005D752B" w:rsidP="005D752B">
            <w:pPr>
              <w:rPr>
                <w:rFonts w:ascii="Arial" w:hAnsi="Arial" w:cs="Arial"/>
                <w:sz w:val="6"/>
                <w:szCs w:val="6"/>
              </w:rPr>
            </w:pPr>
          </w:p>
          <w:p w:rsidR="005D752B" w:rsidRDefault="005D752B" w:rsidP="005D752B">
            <w:pPr>
              <w:rPr>
                <w:rFonts w:ascii="Arial" w:hAnsi="Arial" w:cs="Arial"/>
                <w:sz w:val="19"/>
                <w:szCs w:val="19"/>
              </w:rPr>
            </w:pPr>
            <w:r>
              <w:rPr>
                <w:rFonts w:ascii="Arial" w:hAnsi="Arial" w:cs="Arial"/>
                <w:sz w:val="19"/>
                <w:szCs w:val="19"/>
              </w:rPr>
              <w:t>18.00</w:t>
            </w:r>
          </w:p>
          <w:p w:rsidR="005D752B" w:rsidRPr="0011744C" w:rsidRDefault="005D752B" w:rsidP="005D752B">
            <w:pPr>
              <w:rPr>
                <w:rFonts w:ascii="Arial" w:hAnsi="Arial" w:cs="Arial"/>
                <w:sz w:val="6"/>
                <w:szCs w:val="6"/>
              </w:rPr>
            </w:pPr>
          </w:p>
        </w:tc>
        <w:tc>
          <w:tcPr>
            <w:tcW w:w="5081" w:type="dxa"/>
          </w:tcPr>
          <w:p w:rsidR="005D752B" w:rsidRPr="002876DB" w:rsidRDefault="005D752B" w:rsidP="005D752B">
            <w:pPr>
              <w:rPr>
                <w:rFonts w:ascii="Arial" w:hAnsi="Arial" w:cs="Arial"/>
                <w:sz w:val="6"/>
                <w:szCs w:val="6"/>
              </w:rPr>
            </w:pPr>
          </w:p>
          <w:p w:rsidR="005D752B" w:rsidRPr="0038350F" w:rsidRDefault="005D752B" w:rsidP="005D752B">
            <w:pPr>
              <w:rPr>
                <w:rFonts w:ascii="Arial" w:hAnsi="Arial" w:cs="Arial"/>
                <w:sz w:val="19"/>
                <w:szCs w:val="19"/>
              </w:rPr>
            </w:pPr>
            <w:r>
              <w:rPr>
                <w:rFonts w:ascii="Arial" w:hAnsi="Arial" w:cs="Arial"/>
                <w:sz w:val="19"/>
                <w:szCs w:val="19"/>
              </w:rPr>
              <w:t xml:space="preserve">Giovanni e Giuseppe </w:t>
            </w:r>
          </w:p>
          <w:p w:rsidR="005D752B" w:rsidRPr="00DE4F91" w:rsidRDefault="005D752B" w:rsidP="005D752B">
            <w:pPr>
              <w:rPr>
                <w:rFonts w:ascii="Arial" w:hAnsi="Arial" w:cs="Arial"/>
                <w:sz w:val="6"/>
                <w:szCs w:val="6"/>
              </w:rPr>
            </w:pPr>
          </w:p>
          <w:p w:rsidR="005D752B" w:rsidRPr="00B436D8" w:rsidRDefault="005D752B" w:rsidP="005D752B">
            <w:pPr>
              <w:rPr>
                <w:rFonts w:ascii="Arial" w:hAnsi="Arial" w:cs="Arial"/>
                <w:sz w:val="19"/>
                <w:szCs w:val="19"/>
              </w:rPr>
            </w:pPr>
            <w:r w:rsidRPr="006606C9">
              <w:rPr>
                <w:rFonts w:ascii="Arial" w:hAnsi="Arial" w:cs="Arial"/>
                <w:b/>
                <w:sz w:val="19"/>
                <w:szCs w:val="19"/>
                <w:u w:val="single"/>
              </w:rPr>
              <w:t>S. Caterina:</w:t>
            </w:r>
            <w:r w:rsidRPr="000635CA">
              <w:rPr>
                <w:rFonts w:ascii="Arial" w:hAnsi="Arial" w:cs="Arial"/>
                <w:sz w:val="19"/>
                <w:szCs w:val="19"/>
              </w:rPr>
              <w:t xml:space="preserve"> </w:t>
            </w:r>
            <w:r>
              <w:rPr>
                <w:rFonts w:ascii="Arial" w:hAnsi="Arial" w:cs="Arial"/>
                <w:sz w:val="19"/>
                <w:szCs w:val="19"/>
              </w:rPr>
              <w:t xml:space="preserve">Paolo Negri   </w:t>
            </w:r>
          </w:p>
          <w:p w:rsidR="005D752B" w:rsidRDefault="005D752B" w:rsidP="005D752B">
            <w:pPr>
              <w:rPr>
                <w:rFonts w:ascii="Arial" w:hAnsi="Arial" w:cs="Arial"/>
                <w:sz w:val="6"/>
                <w:szCs w:val="6"/>
              </w:rPr>
            </w:pPr>
          </w:p>
          <w:p w:rsidR="005D752B" w:rsidRPr="00F64101" w:rsidRDefault="005D752B" w:rsidP="005D752B">
            <w:pPr>
              <w:rPr>
                <w:rFonts w:ascii="Arial" w:hAnsi="Arial" w:cs="Arial"/>
                <w:sz w:val="19"/>
                <w:szCs w:val="19"/>
              </w:rPr>
            </w:pPr>
            <w:r>
              <w:rPr>
                <w:rFonts w:ascii="Arial" w:hAnsi="Arial" w:cs="Arial"/>
                <w:sz w:val="19"/>
                <w:szCs w:val="19"/>
              </w:rPr>
              <w:t xml:space="preserve">per tutti i Parrocchiani </w:t>
            </w:r>
          </w:p>
          <w:p w:rsidR="005D752B" w:rsidRPr="007F7299" w:rsidRDefault="005D752B" w:rsidP="005D752B">
            <w:pPr>
              <w:rPr>
                <w:rFonts w:ascii="Arial" w:hAnsi="Arial" w:cs="Arial"/>
                <w:sz w:val="6"/>
                <w:szCs w:val="6"/>
              </w:rPr>
            </w:pPr>
          </w:p>
          <w:p w:rsidR="005D752B" w:rsidRPr="00820FF0" w:rsidRDefault="005D752B" w:rsidP="005D752B">
            <w:pPr>
              <w:rPr>
                <w:rFonts w:ascii="Arial" w:hAnsi="Arial" w:cs="Arial"/>
                <w:sz w:val="6"/>
                <w:szCs w:val="6"/>
              </w:rPr>
            </w:pPr>
            <w:r>
              <w:rPr>
                <w:rFonts w:ascii="Arial" w:hAnsi="Arial" w:cs="Arial"/>
                <w:sz w:val="19"/>
                <w:szCs w:val="19"/>
              </w:rPr>
              <w:t xml:space="preserve">Alessandra e Giorgio  </w:t>
            </w:r>
          </w:p>
        </w:tc>
      </w:tr>
      <w:tr w:rsidR="00B00BD8" w:rsidTr="009C6207">
        <w:trPr>
          <w:trHeight w:val="843"/>
        </w:trPr>
        <w:tc>
          <w:tcPr>
            <w:tcW w:w="1779" w:type="dxa"/>
          </w:tcPr>
          <w:p w:rsidR="00B00BD8" w:rsidRPr="00B343C7" w:rsidRDefault="00B00BD8" w:rsidP="007F7299">
            <w:pPr>
              <w:jc w:val="center"/>
              <w:rPr>
                <w:rFonts w:ascii="Arial" w:hAnsi="Arial" w:cs="Arial"/>
                <w:b/>
                <w:sz w:val="10"/>
                <w:szCs w:val="10"/>
              </w:rPr>
            </w:pPr>
          </w:p>
          <w:p w:rsidR="00B00BD8" w:rsidRDefault="00B00BD8" w:rsidP="007F7299">
            <w:pPr>
              <w:jc w:val="center"/>
              <w:rPr>
                <w:rFonts w:ascii="Arial" w:hAnsi="Arial" w:cs="Arial"/>
                <w:b/>
              </w:rPr>
            </w:pPr>
            <w:r w:rsidRPr="00B25AB2">
              <w:rPr>
                <w:rFonts w:ascii="Arial" w:hAnsi="Arial" w:cs="Arial"/>
                <w:b/>
              </w:rPr>
              <w:t xml:space="preserve">LUN. </w:t>
            </w:r>
            <w:r w:rsidR="005D752B">
              <w:rPr>
                <w:rFonts w:ascii="Arial" w:hAnsi="Arial" w:cs="Arial"/>
                <w:b/>
              </w:rPr>
              <w:t>1</w:t>
            </w:r>
          </w:p>
          <w:p w:rsidR="00052650" w:rsidRPr="00576B6A" w:rsidRDefault="00052650" w:rsidP="007F7299">
            <w:pPr>
              <w:jc w:val="center"/>
              <w:rPr>
                <w:rFonts w:ascii="Arial" w:hAnsi="Arial" w:cs="Arial"/>
                <w:b/>
                <w:sz w:val="2"/>
                <w:szCs w:val="6"/>
              </w:rPr>
            </w:pPr>
          </w:p>
          <w:p w:rsidR="00B00BD8" w:rsidRPr="00576B6A" w:rsidRDefault="00576B6A" w:rsidP="0076420A">
            <w:pPr>
              <w:jc w:val="center"/>
              <w:rPr>
                <w:rFonts w:ascii="Arial" w:hAnsi="Arial" w:cs="Arial"/>
                <w:sz w:val="19"/>
                <w:szCs w:val="19"/>
              </w:rPr>
            </w:pPr>
            <w:r>
              <w:rPr>
                <w:rFonts w:ascii="Arial" w:hAnsi="Arial" w:cs="Arial"/>
                <w:sz w:val="18"/>
                <w:szCs w:val="19"/>
              </w:rPr>
              <w:t>Feria</w:t>
            </w:r>
            <w:r w:rsidR="0076420A" w:rsidRPr="00576B6A">
              <w:rPr>
                <w:rFonts w:ascii="Arial" w:hAnsi="Arial" w:cs="Arial"/>
                <w:sz w:val="18"/>
                <w:szCs w:val="19"/>
              </w:rPr>
              <w:t xml:space="preserve"> </w:t>
            </w:r>
          </w:p>
        </w:tc>
        <w:tc>
          <w:tcPr>
            <w:tcW w:w="692" w:type="dxa"/>
          </w:tcPr>
          <w:p w:rsidR="0076420A" w:rsidRDefault="00B00BD8" w:rsidP="007F7299">
            <w:pPr>
              <w:rPr>
                <w:rFonts w:ascii="Arial" w:hAnsi="Arial" w:cs="Arial"/>
                <w:sz w:val="6"/>
                <w:szCs w:val="6"/>
              </w:rPr>
            </w:pPr>
            <w:r w:rsidRPr="006606C9">
              <w:rPr>
                <w:rFonts w:ascii="Arial" w:hAnsi="Arial" w:cs="Arial"/>
                <w:sz w:val="19"/>
                <w:szCs w:val="19"/>
              </w:rPr>
              <w:t xml:space="preserve">  </w:t>
            </w:r>
          </w:p>
          <w:p w:rsidR="00564DFC" w:rsidRPr="00564DFC" w:rsidRDefault="00564DFC" w:rsidP="007F7299">
            <w:pPr>
              <w:rPr>
                <w:rFonts w:ascii="Arial" w:hAnsi="Arial" w:cs="Arial"/>
                <w:sz w:val="6"/>
                <w:szCs w:val="6"/>
              </w:rPr>
            </w:pPr>
          </w:p>
          <w:p w:rsidR="00564DFC" w:rsidRPr="00564DFC" w:rsidRDefault="00564DFC" w:rsidP="007F7299">
            <w:pPr>
              <w:rPr>
                <w:rFonts w:ascii="Arial" w:hAnsi="Arial" w:cs="Arial"/>
                <w:sz w:val="6"/>
                <w:szCs w:val="6"/>
              </w:rPr>
            </w:pPr>
          </w:p>
          <w:p w:rsidR="008A7328" w:rsidRDefault="0076420A" w:rsidP="007F7299">
            <w:pPr>
              <w:rPr>
                <w:rFonts w:ascii="Arial" w:hAnsi="Arial" w:cs="Arial"/>
                <w:sz w:val="19"/>
                <w:szCs w:val="19"/>
              </w:rPr>
            </w:pPr>
            <w:r>
              <w:rPr>
                <w:rFonts w:ascii="Arial" w:hAnsi="Arial" w:cs="Arial"/>
                <w:sz w:val="19"/>
                <w:szCs w:val="19"/>
              </w:rPr>
              <w:t xml:space="preserve"> </w:t>
            </w:r>
            <w:r w:rsidR="00555FB8">
              <w:rPr>
                <w:rFonts w:ascii="Arial" w:hAnsi="Arial" w:cs="Arial"/>
                <w:sz w:val="19"/>
                <w:szCs w:val="19"/>
              </w:rPr>
              <w:t xml:space="preserve"> </w:t>
            </w:r>
            <w:r w:rsidR="00D0554C">
              <w:rPr>
                <w:rFonts w:ascii="Arial" w:hAnsi="Arial" w:cs="Arial"/>
                <w:sz w:val="19"/>
                <w:szCs w:val="19"/>
              </w:rPr>
              <w:t>7.30</w:t>
            </w:r>
            <w:r w:rsidR="00B00BD8" w:rsidRPr="006606C9">
              <w:rPr>
                <w:rFonts w:ascii="Arial" w:hAnsi="Arial" w:cs="Arial"/>
                <w:sz w:val="19"/>
                <w:szCs w:val="19"/>
              </w:rPr>
              <w:t xml:space="preserve"> </w:t>
            </w:r>
          </w:p>
          <w:p w:rsidR="00D0554C" w:rsidRPr="00D0554C" w:rsidRDefault="00D0554C" w:rsidP="007F7299">
            <w:pPr>
              <w:rPr>
                <w:rFonts w:ascii="Arial" w:hAnsi="Arial" w:cs="Arial"/>
                <w:sz w:val="6"/>
                <w:szCs w:val="6"/>
              </w:rPr>
            </w:pPr>
          </w:p>
          <w:p w:rsidR="00B00BD8" w:rsidRPr="008A7328" w:rsidRDefault="00052650" w:rsidP="00052650">
            <w:pPr>
              <w:rPr>
                <w:rFonts w:ascii="Arial" w:hAnsi="Arial" w:cs="Arial"/>
                <w:sz w:val="6"/>
                <w:szCs w:val="6"/>
              </w:rPr>
            </w:pPr>
            <w:r>
              <w:rPr>
                <w:rFonts w:ascii="Arial" w:hAnsi="Arial" w:cs="Arial"/>
                <w:sz w:val="19"/>
                <w:szCs w:val="19"/>
              </w:rPr>
              <w:t>18</w:t>
            </w:r>
            <w:r w:rsidR="008A7328">
              <w:rPr>
                <w:rFonts w:ascii="Arial" w:hAnsi="Arial" w:cs="Arial"/>
                <w:sz w:val="19"/>
                <w:szCs w:val="19"/>
              </w:rPr>
              <w:t>.</w:t>
            </w:r>
            <w:r>
              <w:rPr>
                <w:rFonts w:ascii="Arial" w:hAnsi="Arial" w:cs="Arial"/>
                <w:sz w:val="19"/>
                <w:szCs w:val="19"/>
              </w:rPr>
              <w:t>0</w:t>
            </w:r>
            <w:r w:rsidR="008A7328">
              <w:rPr>
                <w:rFonts w:ascii="Arial" w:hAnsi="Arial" w:cs="Arial"/>
                <w:sz w:val="19"/>
                <w:szCs w:val="19"/>
              </w:rPr>
              <w:t>0</w:t>
            </w:r>
          </w:p>
        </w:tc>
        <w:tc>
          <w:tcPr>
            <w:tcW w:w="5081" w:type="dxa"/>
          </w:tcPr>
          <w:p w:rsidR="00564DFC" w:rsidRDefault="00564DFC" w:rsidP="007F7299">
            <w:pPr>
              <w:rPr>
                <w:rFonts w:ascii="Arial" w:hAnsi="Arial" w:cs="Arial"/>
                <w:sz w:val="6"/>
                <w:szCs w:val="6"/>
              </w:rPr>
            </w:pPr>
          </w:p>
          <w:p w:rsidR="00564DFC" w:rsidRDefault="00564DFC" w:rsidP="007F7299">
            <w:pPr>
              <w:rPr>
                <w:rFonts w:ascii="Arial" w:hAnsi="Arial" w:cs="Arial"/>
                <w:sz w:val="6"/>
                <w:szCs w:val="6"/>
              </w:rPr>
            </w:pPr>
          </w:p>
          <w:p w:rsidR="00564DFC" w:rsidRPr="00564DFC" w:rsidRDefault="00564DFC" w:rsidP="007F7299">
            <w:pPr>
              <w:rPr>
                <w:rFonts w:ascii="Arial" w:hAnsi="Arial" w:cs="Arial"/>
                <w:sz w:val="6"/>
                <w:szCs w:val="6"/>
              </w:rPr>
            </w:pPr>
          </w:p>
          <w:p w:rsidR="008A7328" w:rsidRPr="00D0554C" w:rsidRDefault="0076420A" w:rsidP="007F7299">
            <w:pPr>
              <w:rPr>
                <w:rFonts w:ascii="Arial" w:hAnsi="Arial" w:cs="Arial"/>
                <w:sz w:val="19"/>
                <w:szCs w:val="19"/>
              </w:rPr>
            </w:pPr>
            <w:r>
              <w:rPr>
                <w:rFonts w:ascii="Arial" w:hAnsi="Arial" w:cs="Arial"/>
                <w:sz w:val="19"/>
                <w:szCs w:val="19"/>
              </w:rPr>
              <w:t xml:space="preserve">Intenzione dell’offerente </w:t>
            </w:r>
          </w:p>
          <w:p w:rsidR="00D0554C" w:rsidRPr="00D0554C" w:rsidRDefault="00D0554C" w:rsidP="007F7299">
            <w:pPr>
              <w:rPr>
                <w:rFonts w:ascii="Arial" w:hAnsi="Arial" w:cs="Arial"/>
                <w:sz w:val="6"/>
                <w:szCs w:val="6"/>
              </w:rPr>
            </w:pPr>
          </w:p>
          <w:p w:rsidR="00B00BD8" w:rsidRPr="0076420A" w:rsidRDefault="00576B6A" w:rsidP="007F7299">
            <w:pPr>
              <w:rPr>
                <w:rFonts w:ascii="Arial" w:hAnsi="Arial" w:cs="Arial"/>
                <w:sz w:val="19"/>
                <w:szCs w:val="19"/>
              </w:rPr>
            </w:pPr>
            <w:proofErr w:type="spellStart"/>
            <w:r>
              <w:rPr>
                <w:rFonts w:ascii="Arial" w:hAnsi="Arial" w:cs="Arial"/>
                <w:sz w:val="19"/>
                <w:szCs w:val="19"/>
              </w:rPr>
              <w:t>Def</w:t>
            </w:r>
            <w:proofErr w:type="spellEnd"/>
            <w:r>
              <w:rPr>
                <w:rFonts w:ascii="Arial" w:hAnsi="Arial" w:cs="Arial"/>
                <w:sz w:val="19"/>
                <w:szCs w:val="19"/>
              </w:rPr>
              <w:t xml:space="preserve">. Famiglia Conti </w:t>
            </w:r>
            <w:r w:rsidR="0076420A">
              <w:rPr>
                <w:rFonts w:ascii="Arial" w:hAnsi="Arial" w:cs="Arial"/>
                <w:sz w:val="19"/>
                <w:szCs w:val="19"/>
              </w:rPr>
              <w:t xml:space="preserve"> </w:t>
            </w:r>
          </w:p>
        </w:tc>
      </w:tr>
      <w:tr w:rsidR="00B00BD8" w:rsidTr="008B292D">
        <w:trPr>
          <w:trHeight w:val="648"/>
        </w:trPr>
        <w:tc>
          <w:tcPr>
            <w:tcW w:w="1779" w:type="dxa"/>
          </w:tcPr>
          <w:p w:rsidR="00B00BD8" w:rsidRPr="00B343C7" w:rsidRDefault="00B00BD8" w:rsidP="007F7299">
            <w:pPr>
              <w:jc w:val="right"/>
              <w:rPr>
                <w:rFonts w:ascii="Arial" w:hAnsi="Arial" w:cs="Arial"/>
                <w:b/>
                <w:sz w:val="10"/>
                <w:szCs w:val="10"/>
              </w:rPr>
            </w:pPr>
          </w:p>
          <w:p w:rsidR="00B00BD8" w:rsidRDefault="00B00BD8" w:rsidP="007F7299">
            <w:pPr>
              <w:jc w:val="center"/>
              <w:rPr>
                <w:rFonts w:ascii="Arial" w:hAnsi="Arial" w:cs="Arial"/>
                <w:b/>
              </w:rPr>
            </w:pPr>
            <w:r w:rsidRPr="00B25AB2">
              <w:rPr>
                <w:rFonts w:ascii="Arial" w:hAnsi="Arial" w:cs="Arial"/>
                <w:b/>
              </w:rPr>
              <w:t xml:space="preserve">MAR. </w:t>
            </w:r>
            <w:r w:rsidR="005D752B">
              <w:rPr>
                <w:rFonts w:ascii="Arial" w:hAnsi="Arial" w:cs="Arial"/>
                <w:b/>
              </w:rPr>
              <w:t>2</w:t>
            </w:r>
          </w:p>
          <w:p w:rsidR="00576B6A" w:rsidRPr="00576B6A" w:rsidRDefault="00576B6A" w:rsidP="007F7299">
            <w:pPr>
              <w:jc w:val="center"/>
              <w:rPr>
                <w:rFonts w:ascii="Arial" w:hAnsi="Arial" w:cs="Arial"/>
                <w:b/>
                <w:sz w:val="2"/>
              </w:rPr>
            </w:pPr>
          </w:p>
          <w:p w:rsidR="00B00BD8" w:rsidRPr="008A7328" w:rsidRDefault="004C7081" w:rsidP="007F7299">
            <w:pPr>
              <w:jc w:val="center"/>
              <w:rPr>
                <w:rFonts w:ascii="Arial" w:hAnsi="Arial" w:cs="Arial"/>
                <w:sz w:val="19"/>
                <w:szCs w:val="19"/>
              </w:rPr>
            </w:pPr>
            <w:r>
              <w:rPr>
                <w:rFonts w:ascii="Arial" w:hAnsi="Arial" w:cs="Arial"/>
                <w:sz w:val="19"/>
                <w:szCs w:val="19"/>
              </w:rPr>
              <w:t xml:space="preserve">Feria </w:t>
            </w:r>
            <w:r w:rsidR="005A6F75">
              <w:rPr>
                <w:rFonts w:ascii="Arial" w:hAnsi="Arial" w:cs="Arial"/>
                <w:sz w:val="19"/>
                <w:szCs w:val="19"/>
              </w:rPr>
              <w:t xml:space="preserve"> </w:t>
            </w:r>
            <w:r w:rsidR="00B00BD8" w:rsidRPr="008A7328">
              <w:rPr>
                <w:rFonts w:ascii="Arial" w:hAnsi="Arial" w:cs="Arial"/>
                <w:sz w:val="19"/>
                <w:szCs w:val="19"/>
              </w:rPr>
              <w:t xml:space="preserve">   </w:t>
            </w:r>
          </w:p>
        </w:tc>
        <w:tc>
          <w:tcPr>
            <w:tcW w:w="692" w:type="dxa"/>
          </w:tcPr>
          <w:p w:rsidR="00B00BD8" w:rsidRDefault="00B00BD8" w:rsidP="007F7299">
            <w:pPr>
              <w:rPr>
                <w:rFonts w:ascii="Arial" w:hAnsi="Arial" w:cs="Arial"/>
                <w:sz w:val="6"/>
                <w:szCs w:val="6"/>
              </w:rPr>
            </w:pPr>
          </w:p>
          <w:p w:rsidR="00B00BD8" w:rsidRPr="00D0554C" w:rsidRDefault="00D0554C" w:rsidP="007F7299">
            <w:pPr>
              <w:rPr>
                <w:rFonts w:ascii="Arial" w:hAnsi="Arial" w:cs="Arial"/>
                <w:sz w:val="19"/>
                <w:szCs w:val="19"/>
              </w:rPr>
            </w:pPr>
            <w:r>
              <w:rPr>
                <w:rFonts w:ascii="Arial" w:hAnsi="Arial" w:cs="Arial"/>
                <w:sz w:val="19"/>
                <w:szCs w:val="19"/>
              </w:rPr>
              <w:t xml:space="preserve">  7.30</w:t>
            </w:r>
          </w:p>
          <w:p w:rsidR="00B00BD8" w:rsidRPr="00401137" w:rsidRDefault="00B00BD8" w:rsidP="007F7299">
            <w:pPr>
              <w:rPr>
                <w:rFonts w:ascii="Arial" w:hAnsi="Arial" w:cs="Arial"/>
                <w:sz w:val="6"/>
                <w:szCs w:val="6"/>
              </w:rPr>
            </w:pPr>
          </w:p>
          <w:p w:rsidR="00B00BD8" w:rsidRPr="00251991" w:rsidRDefault="00052650" w:rsidP="00052650">
            <w:pPr>
              <w:rPr>
                <w:rFonts w:ascii="Arial" w:hAnsi="Arial" w:cs="Arial"/>
                <w:sz w:val="19"/>
                <w:szCs w:val="19"/>
              </w:rPr>
            </w:pPr>
            <w:r>
              <w:rPr>
                <w:rFonts w:ascii="Arial" w:hAnsi="Arial" w:cs="Arial"/>
                <w:sz w:val="19"/>
                <w:szCs w:val="19"/>
              </w:rPr>
              <w:t>18</w:t>
            </w:r>
            <w:r w:rsidR="00B00BD8">
              <w:rPr>
                <w:rFonts w:ascii="Arial" w:hAnsi="Arial" w:cs="Arial"/>
                <w:sz w:val="19"/>
                <w:szCs w:val="19"/>
              </w:rPr>
              <w:t>.</w:t>
            </w:r>
            <w:r>
              <w:rPr>
                <w:rFonts w:ascii="Arial" w:hAnsi="Arial" w:cs="Arial"/>
                <w:sz w:val="19"/>
                <w:szCs w:val="19"/>
              </w:rPr>
              <w:t>0</w:t>
            </w:r>
            <w:r w:rsidR="00B00BD8">
              <w:rPr>
                <w:rFonts w:ascii="Arial" w:hAnsi="Arial" w:cs="Arial"/>
                <w:sz w:val="19"/>
                <w:szCs w:val="19"/>
              </w:rPr>
              <w:t>0</w:t>
            </w:r>
          </w:p>
        </w:tc>
        <w:tc>
          <w:tcPr>
            <w:tcW w:w="5081" w:type="dxa"/>
          </w:tcPr>
          <w:p w:rsidR="00B00BD8" w:rsidRDefault="00B00BD8" w:rsidP="007F7299">
            <w:pPr>
              <w:rPr>
                <w:rFonts w:ascii="Arial" w:hAnsi="Arial" w:cs="Arial"/>
                <w:sz w:val="6"/>
                <w:szCs w:val="6"/>
              </w:rPr>
            </w:pPr>
          </w:p>
          <w:p w:rsidR="00B00BD8" w:rsidRPr="00D0554C" w:rsidRDefault="00576B6A" w:rsidP="007F7299">
            <w:pPr>
              <w:rPr>
                <w:rFonts w:ascii="Arial" w:hAnsi="Arial" w:cs="Arial"/>
                <w:sz w:val="19"/>
                <w:szCs w:val="19"/>
              </w:rPr>
            </w:pPr>
            <w:r>
              <w:rPr>
                <w:rFonts w:ascii="Arial" w:hAnsi="Arial" w:cs="Arial"/>
                <w:sz w:val="19"/>
                <w:szCs w:val="19"/>
              </w:rPr>
              <w:t xml:space="preserve">Intenzione dell’ offerente </w:t>
            </w:r>
          </w:p>
          <w:p w:rsidR="008A7328" w:rsidRDefault="008A7328" w:rsidP="007F7299">
            <w:pPr>
              <w:rPr>
                <w:rFonts w:ascii="Arial" w:hAnsi="Arial" w:cs="Arial"/>
                <w:sz w:val="6"/>
                <w:szCs w:val="6"/>
              </w:rPr>
            </w:pPr>
          </w:p>
          <w:p w:rsidR="00DE1BE3" w:rsidRPr="00AB20AB" w:rsidRDefault="00576B6A" w:rsidP="00052650">
            <w:pPr>
              <w:rPr>
                <w:rFonts w:ascii="Arial" w:hAnsi="Arial" w:cs="Arial"/>
                <w:sz w:val="19"/>
                <w:szCs w:val="19"/>
              </w:rPr>
            </w:pPr>
            <w:r>
              <w:rPr>
                <w:rFonts w:ascii="Arial" w:hAnsi="Arial" w:cs="Arial"/>
                <w:sz w:val="19"/>
                <w:szCs w:val="19"/>
              </w:rPr>
              <w:t xml:space="preserve">Famiglia Lopez Martinez </w:t>
            </w:r>
            <w:r w:rsidR="0076420A">
              <w:rPr>
                <w:rFonts w:ascii="Arial" w:hAnsi="Arial" w:cs="Arial"/>
                <w:sz w:val="19"/>
                <w:szCs w:val="19"/>
              </w:rPr>
              <w:t xml:space="preserve"> </w:t>
            </w:r>
          </w:p>
        </w:tc>
      </w:tr>
      <w:tr w:rsidR="00B00BD8" w:rsidTr="008B292D">
        <w:trPr>
          <w:trHeight w:val="668"/>
        </w:trPr>
        <w:tc>
          <w:tcPr>
            <w:tcW w:w="1779" w:type="dxa"/>
          </w:tcPr>
          <w:p w:rsidR="00B00BD8" w:rsidRPr="00B343C7" w:rsidRDefault="00B00BD8" w:rsidP="007F7299">
            <w:pPr>
              <w:jc w:val="center"/>
              <w:rPr>
                <w:rFonts w:ascii="Arial" w:hAnsi="Arial" w:cs="Arial"/>
                <w:b/>
                <w:sz w:val="10"/>
                <w:szCs w:val="10"/>
              </w:rPr>
            </w:pPr>
          </w:p>
          <w:p w:rsidR="00B00BD8" w:rsidRPr="00FD5372" w:rsidRDefault="00B00BD8" w:rsidP="007F7299">
            <w:pPr>
              <w:jc w:val="center"/>
              <w:rPr>
                <w:rFonts w:ascii="Arial" w:hAnsi="Arial" w:cs="Arial"/>
                <w:b/>
              </w:rPr>
            </w:pPr>
            <w:r w:rsidRPr="00FD5372">
              <w:rPr>
                <w:rFonts w:ascii="Arial" w:hAnsi="Arial" w:cs="Arial"/>
                <w:b/>
              </w:rPr>
              <w:t xml:space="preserve">MER. </w:t>
            </w:r>
            <w:r w:rsidR="005D752B">
              <w:rPr>
                <w:rFonts w:ascii="Arial" w:hAnsi="Arial" w:cs="Arial"/>
                <w:b/>
              </w:rPr>
              <w:t>3</w:t>
            </w:r>
          </w:p>
          <w:p w:rsidR="004062FE" w:rsidRPr="00576B6A" w:rsidRDefault="004062FE" w:rsidP="007F7299">
            <w:pPr>
              <w:jc w:val="center"/>
              <w:rPr>
                <w:rFonts w:ascii="Arial" w:hAnsi="Arial" w:cs="Arial"/>
                <w:b/>
                <w:sz w:val="2"/>
                <w:szCs w:val="6"/>
              </w:rPr>
            </w:pPr>
          </w:p>
          <w:p w:rsidR="00B00BD8" w:rsidRPr="00E24678" w:rsidRDefault="00576B6A" w:rsidP="00576B6A">
            <w:pPr>
              <w:jc w:val="center"/>
              <w:rPr>
                <w:rFonts w:ascii="Arial" w:hAnsi="Arial" w:cs="Arial"/>
                <w:sz w:val="18"/>
                <w:szCs w:val="18"/>
              </w:rPr>
            </w:pPr>
            <w:r>
              <w:rPr>
                <w:rFonts w:ascii="Arial" w:hAnsi="Arial" w:cs="Arial"/>
                <w:sz w:val="18"/>
                <w:szCs w:val="18"/>
              </w:rPr>
              <w:t xml:space="preserve">S. Tommaso Apostolo  </w:t>
            </w:r>
          </w:p>
        </w:tc>
        <w:tc>
          <w:tcPr>
            <w:tcW w:w="692" w:type="dxa"/>
          </w:tcPr>
          <w:p w:rsidR="0076420A" w:rsidRPr="0076420A" w:rsidRDefault="0076420A" w:rsidP="007F7299">
            <w:pPr>
              <w:rPr>
                <w:rFonts w:ascii="Arial" w:hAnsi="Arial" w:cs="Arial"/>
                <w:sz w:val="6"/>
                <w:szCs w:val="19"/>
              </w:rPr>
            </w:pPr>
          </w:p>
          <w:p w:rsidR="00052650" w:rsidRPr="00D0554C" w:rsidRDefault="0076420A" w:rsidP="007F7299">
            <w:pPr>
              <w:rPr>
                <w:rFonts w:ascii="Arial" w:hAnsi="Arial" w:cs="Arial"/>
                <w:sz w:val="19"/>
                <w:szCs w:val="19"/>
              </w:rPr>
            </w:pPr>
            <w:r>
              <w:rPr>
                <w:rFonts w:ascii="Arial" w:hAnsi="Arial" w:cs="Arial"/>
                <w:sz w:val="19"/>
                <w:szCs w:val="19"/>
              </w:rPr>
              <w:t xml:space="preserve"> </w:t>
            </w:r>
            <w:r w:rsidR="00D0554C">
              <w:rPr>
                <w:rFonts w:ascii="Arial" w:hAnsi="Arial" w:cs="Arial"/>
                <w:sz w:val="19"/>
                <w:szCs w:val="19"/>
              </w:rPr>
              <w:t>7.30</w:t>
            </w:r>
          </w:p>
          <w:p w:rsidR="00052650" w:rsidRPr="00052650" w:rsidRDefault="00052650" w:rsidP="007F7299">
            <w:pPr>
              <w:rPr>
                <w:rFonts w:ascii="Arial" w:hAnsi="Arial" w:cs="Arial"/>
                <w:sz w:val="6"/>
                <w:szCs w:val="6"/>
              </w:rPr>
            </w:pPr>
          </w:p>
          <w:p w:rsidR="00E76A5C" w:rsidRPr="00E76A5C" w:rsidRDefault="00052650" w:rsidP="007F7299">
            <w:pPr>
              <w:rPr>
                <w:rFonts w:ascii="Arial" w:hAnsi="Arial" w:cs="Arial"/>
                <w:sz w:val="19"/>
                <w:szCs w:val="19"/>
              </w:rPr>
            </w:pPr>
            <w:r>
              <w:rPr>
                <w:rFonts w:ascii="Arial" w:hAnsi="Arial" w:cs="Arial"/>
                <w:sz w:val="19"/>
                <w:szCs w:val="19"/>
              </w:rPr>
              <w:t>18.00</w:t>
            </w:r>
          </w:p>
        </w:tc>
        <w:tc>
          <w:tcPr>
            <w:tcW w:w="5081" w:type="dxa"/>
          </w:tcPr>
          <w:p w:rsidR="0076420A" w:rsidRPr="0076420A" w:rsidRDefault="0076420A" w:rsidP="007F7299">
            <w:pPr>
              <w:rPr>
                <w:rFonts w:ascii="Arial" w:hAnsi="Arial" w:cs="Arial"/>
                <w:sz w:val="6"/>
                <w:szCs w:val="19"/>
              </w:rPr>
            </w:pPr>
          </w:p>
          <w:p w:rsidR="00B00BD8" w:rsidRPr="00D0554C" w:rsidRDefault="00D0554C" w:rsidP="007F7299">
            <w:pPr>
              <w:rPr>
                <w:rFonts w:ascii="Arial" w:hAnsi="Arial" w:cs="Arial"/>
                <w:sz w:val="19"/>
                <w:szCs w:val="19"/>
              </w:rPr>
            </w:pPr>
            <w:r>
              <w:rPr>
                <w:rFonts w:ascii="Arial" w:hAnsi="Arial" w:cs="Arial"/>
                <w:sz w:val="19"/>
                <w:szCs w:val="19"/>
              </w:rPr>
              <w:t xml:space="preserve">Intenzione dell’offerente </w:t>
            </w:r>
          </w:p>
          <w:p w:rsidR="00052650" w:rsidRPr="00FD2077" w:rsidRDefault="00052650" w:rsidP="007F7299">
            <w:pPr>
              <w:rPr>
                <w:rFonts w:ascii="Arial" w:hAnsi="Arial" w:cs="Arial"/>
                <w:b/>
                <w:sz w:val="6"/>
                <w:szCs w:val="6"/>
              </w:rPr>
            </w:pPr>
          </w:p>
          <w:p w:rsidR="00E76A5C" w:rsidRDefault="00052650" w:rsidP="007F7299">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 xml:space="preserve">: </w:t>
            </w:r>
            <w:r w:rsidR="00576B6A">
              <w:rPr>
                <w:rFonts w:ascii="Arial" w:hAnsi="Arial" w:cs="Arial"/>
                <w:sz w:val="19"/>
                <w:szCs w:val="19"/>
              </w:rPr>
              <w:t xml:space="preserve">Fam. </w:t>
            </w:r>
            <w:proofErr w:type="spellStart"/>
            <w:r w:rsidR="00576B6A">
              <w:rPr>
                <w:rFonts w:ascii="Arial" w:hAnsi="Arial" w:cs="Arial"/>
                <w:sz w:val="19"/>
                <w:szCs w:val="19"/>
              </w:rPr>
              <w:t>Tremolada</w:t>
            </w:r>
            <w:proofErr w:type="spellEnd"/>
            <w:r w:rsidR="00576B6A">
              <w:rPr>
                <w:rFonts w:ascii="Arial" w:hAnsi="Arial" w:cs="Arial"/>
                <w:sz w:val="19"/>
                <w:szCs w:val="19"/>
              </w:rPr>
              <w:t xml:space="preserve"> Emilio, Maria e Luigi </w:t>
            </w:r>
          </w:p>
          <w:p w:rsidR="00E76A5C" w:rsidRPr="00E76A5C" w:rsidRDefault="00E76A5C" w:rsidP="007F7299">
            <w:pPr>
              <w:rPr>
                <w:rFonts w:ascii="Arial" w:hAnsi="Arial" w:cs="Arial"/>
                <w:sz w:val="6"/>
                <w:szCs w:val="6"/>
              </w:rPr>
            </w:pPr>
          </w:p>
        </w:tc>
      </w:tr>
      <w:tr w:rsidR="00B00BD8" w:rsidTr="008B292D">
        <w:tblPrEx>
          <w:tblCellMar>
            <w:left w:w="70" w:type="dxa"/>
            <w:right w:w="70" w:type="dxa"/>
          </w:tblCellMar>
        </w:tblPrEx>
        <w:trPr>
          <w:trHeight w:val="714"/>
        </w:trPr>
        <w:tc>
          <w:tcPr>
            <w:tcW w:w="1779" w:type="dxa"/>
          </w:tcPr>
          <w:p w:rsidR="00B00BD8" w:rsidRPr="00B343C7" w:rsidRDefault="00B00BD8" w:rsidP="007F7299">
            <w:pPr>
              <w:jc w:val="center"/>
              <w:rPr>
                <w:rFonts w:ascii="Arial" w:hAnsi="Arial" w:cs="Arial"/>
                <w:b/>
                <w:sz w:val="10"/>
                <w:szCs w:val="10"/>
              </w:rPr>
            </w:pPr>
          </w:p>
          <w:p w:rsidR="00B00BD8" w:rsidRDefault="00B00BD8" w:rsidP="007F7299">
            <w:pPr>
              <w:jc w:val="center"/>
              <w:rPr>
                <w:rFonts w:ascii="Arial" w:hAnsi="Arial" w:cs="Arial"/>
                <w:b/>
              </w:rPr>
            </w:pPr>
            <w:r w:rsidRPr="00B25AB2">
              <w:rPr>
                <w:rFonts w:ascii="Arial" w:hAnsi="Arial" w:cs="Arial"/>
                <w:b/>
              </w:rPr>
              <w:t xml:space="preserve">GIO. </w:t>
            </w:r>
            <w:r w:rsidR="005D752B">
              <w:rPr>
                <w:rFonts w:ascii="Arial" w:hAnsi="Arial" w:cs="Arial"/>
                <w:b/>
              </w:rPr>
              <w:t>4</w:t>
            </w:r>
          </w:p>
          <w:p w:rsidR="004062FE" w:rsidRPr="004062FE" w:rsidRDefault="004062FE" w:rsidP="007F7299">
            <w:pPr>
              <w:jc w:val="center"/>
              <w:rPr>
                <w:rFonts w:ascii="Arial" w:hAnsi="Arial" w:cs="Arial"/>
                <w:b/>
                <w:sz w:val="6"/>
                <w:szCs w:val="6"/>
              </w:rPr>
            </w:pPr>
          </w:p>
          <w:p w:rsidR="00B00BD8" w:rsidRPr="00052650" w:rsidRDefault="004C7081" w:rsidP="007F7299">
            <w:pPr>
              <w:jc w:val="center"/>
              <w:rPr>
                <w:rFonts w:ascii="Arial" w:hAnsi="Arial" w:cs="Arial"/>
                <w:sz w:val="19"/>
                <w:szCs w:val="19"/>
              </w:rPr>
            </w:pPr>
            <w:r>
              <w:rPr>
                <w:rFonts w:ascii="Arial" w:hAnsi="Arial" w:cs="Arial"/>
                <w:sz w:val="19"/>
                <w:szCs w:val="19"/>
              </w:rPr>
              <w:t>Feria</w:t>
            </w:r>
          </w:p>
        </w:tc>
        <w:tc>
          <w:tcPr>
            <w:tcW w:w="692" w:type="dxa"/>
            <w:shd w:val="clear" w:color="auto" w:fill="auto"/>
          </w:tcPr>
          <w:p w:rsidR="00BF56FA" w:rsidRPr="00576B6A" w:rsidRDefault="00B00BD8" w:rsidP="007F7299">
            <w:pPr>
              <w:rPr>
                <w:rFonts w:ascii="Arial" w:hAnsi="Arial" w:cs="Arial"/>
                <w:sz w:val="6"/>
                <w:szCs w:val="6"/>
              </w:rPr>
            </w:pPr>
            <w:r w:rsidRPr="00A05742">
              <w:rPr>
                <w:rFonts w:ascii="Arial" w:hAnsi="Arial" w:cs="Arial"/>
                <w:sz w:val="19"/>
                <w:szCs w:val="19"/>
              </w:rPr>
              <w:t xml:space="preserve">         </w:t>
            </w:r>
          </w:p>
          <w:p w:rsidR="007F4A65" w:rsidRDefault="007F4A65" w:rsidP="007F7299">
            <w:pPr>
              <w:rPr>
                <w:rFonts w:ascii="Arial" w:hAnsi="Arial" w:cs="Arial"/>
                <w:sz w:val="6"/>
                <w:szCs w:val="6"/>
              </w:rPr>
            </w:pPr>
          </w:p>
          <w:p w:rsidR="00D0554C" w:rsidRPr="007F4A65" w:rsidRDefault="00D0554C" w:rsidP="007F7299">
            <w:pPr>
              <w:rPr>
                <w:rFonts w:ascii="Arial" w:hAnsi="Arial" w:cs="Arial"/>
                <w:sz w:val="6"/>
                <w:szCs w:val="6"/>
              </w:rPr>
            </w:pPr>
          </w:p>
          <w:p w:rsidR="00DE1BE3" w:rsidRPr="00DE1BE3" w:rsidRDefault="008F2FBD" w:rsidP="00052650">
            <w:pPr>
              <w:rPr>
                <w:rFonts w:ascii="Arial" w:hAnsi="Arial" w:cs="Arial"/>
                <w:sz w:val="19"/>
                <w:szCs w:val="19"/>
              </w:rPr>
            </w:pPr>
            <w:r>
              <w:rPr>
                <w:rFonts w:ascii="Arial" w:hAnsi="Arial" w:cs="Arial"/>
                <w:sz w:val="19"/>
                <w:szCs w:val="19"/>
              </w:rPr>
              <w:t xml:space="preserve"> </w:t>
            </w:r>
            <w:r w:rsidR="00052650">
              <w:rPr>
                <w:rFonts w:ascii="Arial" w:hAnsi="Arial" w:cs="Arial"/>
                <w:sz w:val="19"/>
                <w:szCs w:val="19"/>
              </w:rPr>
              <w:t>18.00</w:t>
            </w:r>
          </w:p>
        </w:tc>
        <w:tc>
          <w:tcPr>
            <w:tcW w:w="5081" w:type="dxa"/>
            <w:shd w:val="clear" w:color="auto" w:fill="auto"/>
          </w:tcPr>
          <w:p w:rsidR="00B00BD8" w:rsidRPr="004C6123" w:rsidRDefault="00B00BD8" w:rsidP="007F7299">
            <w:pPr>
              <w:rPr>
                <w:rFonts w:ascii="Arial" w:hAnsi="Arial" w:cs="Arial"/>
                <w:sz w:val="6"/>
                <w:szCs w:val="6"/>
              </w:rPr>
            </w:pPr>
          </w:p>
          <w:p w:rsidR="007F4A65" w:rsidRDefault="007F4A65" w:rsidP="007F7299">
            <w:pPr>
              <w:rPr>
                <w:rFonts w:ascii="Arial" w:hAnsi="Arial" w:cs="Arial"/>
                <w:b/>
                <w:sz w:val="6"/>
                <w:szCs w:val="6"/>
                <w:u w:val="single"/>
              </w:rPr>
            </w:pPr>
          </w:p>
          <w:p w:rsidR="00D0554C" w:rsidRPr="007F4A65" w:rsidRDefault="00D0554C" w:rsidP="007F7299">
            <w:pPr>
              <w:rPr>
                <w:rFonts w:ascii="Arial" w:hAnsi="Arial" w:cs="Arial"/>
                <w:b/>
                <w:sz w:val="6"/>
                <w:szCs w:val="6"/>
                <w:u w:val="single"/>
              </w:rPr>
            </w:pPr>
          </w:p>
          <w:p w:rsidR="008F2FBD" w:rsidRPr="008F2FBD" w:rsidRDefault="00052650" w:rsidP="00576B6A">
            <w:pPr>
              <w:rPr>
                <w:rFonts w:ascii="Arial" w:hAnsi="Arial" w:cs="Arial"/>
                <w:sz w:val="2"/>
                <w:szCs w:val="2"/>
              </w:rPr>
            </w:pPr>
            <w:r w:rsidRPr="006606C9">
              <w:rPr>
                <w:rFonts w:ascii="Arial" w:hAnsi="Arial" w:cs="Arial"/>
                <w:b/>
                <w:sz w:val="19"/>
                <w:szCs w:val="19"/>
                <w:u w:val="single"/>
              </w:rPr>
              <w:t>S. Caterina:</w:t>
            </w:r>
            <w:r>
              <w:rPr>
                <w:rFonts w:ascii="Arial" w:hAnsi="Arial" w:cs="Arial"/>
                <w:sz w:val="19"/>
                <w:szCs w:val="19"/>
              </w:rPr>
              <w:t xml:space="preserve"> </w:t>
            </w:r>
            <w:r w:rsidR="00576B6A">
              <w:rPr>
                <w:rFonts w:ascii="Arial" w:hAnsi="Arial" w:cs="Arial"/>
                <w:sz w:val="19"/>
                <w:szCs w:val="19"/>
              </w:rPr>
              <w:t xml:space="preserve">Teresina e Mario </w:t>
            </w:r>
            <w:r w:rsidR="0076420A">
              <w:rPr>
                <w:rFonts w:ascii="Arial" w:hAnsi="Arial" w:cs="Arial"/>
                <w:sz w:val="19"/>
                <w:szCs w:val="19"/>
              </w:rPr>
              <w:t xml:space="preserve"> </w:t>
            </w:r>
            <w:r w:rsidR="004C7081">
              <w:rPr>
                <w:rFonts w:ascii="Arial" w:hAnsi="Arial" w:cs="Arial"/>
                <w:sz w:val="19"/>
                <w:szCs w:val="19"/>
              </w:rPr>
              <w:t xml:space="preserve"> </w:t>
            </w:r>
            <w:r w:rsidR="003A47EB">
              <w:rPr>
                <w:rFonts w:ascii="Arial" w:hAnsi="Arial" w:cs="Arial"/>
                <w:sz w:val="19"/>
                <w:szCs w:val="19"/>
              </w:rPr>
              <w:t xml:space="preserve"> </w:t>
            </w:r>
            <w:r>
              <w:rPr>
                <w:rFonts w:ascii="Arial" w:hAnsi="Arial" w:cs="Arial"/>
                <w:sz w:val="19"/>
                <w:szCs w:val="19"/>
              </w:rPr>
              <w:t xml:space="preserve"> </w:t>
            </w:r>
          </w:p>
        </w:tc>
      </w:tr>
      <w:tr w:rsidR="00B00BD8" w:rsidTr="008B292D">
        <w:tblPrEx>
          <w:tblCellMar>
            <w:left w:w="70" w:type="dxa"/>
            <w:right w:w="70" w:type="dxa"/>
          </w:tblCellMar>
        </w:tblPrEx>
        <w:trPr>
          <w:trHeight w:val="548"/>
        </w:trPr>
        <w:tc>
          <w:tcPr>
            <w:tcW w:w="1779" w:type="dxa"/>
          </w:tcPr>
          <w:p w:rsidR="00B00BD8" w:rsidRPr="00B343C7" w:rsidRDefault="00B00BD8" w:rsidP="007F7299">
            <w:pPr>
              <w:jc w:val="right"/>
              <w:rPr>
                <w:rFonts w:ascii="Arial" w:hAnsi="Arial" w:cs="Arial"/>
                <w:b/>
                <w:sz w:val="10"/>
                <w:szCs w:val="10"/>
              </w:rPr>
            </w:pPr>
          </w:p>
          <w:p w:rsidR="008F2FBD" w:rsidRPr="00C83A66" w:rsidRDefault="00B00BD8" w:rsidP="00C83A66">
            <w:pPr>
              <w:jc w:val="center"/>
              <w:rPr>
                <w:rFonts w:ascii="Arial" w:hAnsi="Arial" w:cs="Arial"/>
                <w:b/>
              </w:rPr>
            </w:pPr>
            <w:r w:rsidRPr="00B25AB2">
              <w:rPr>
                <w:rFonts w:ascii="Arial" w:hAnsi="Arial" w:cs="Arial"/>
                <w:b/>
              </w:rPr>
              <w:t xml:space="preserve">VEN. </w:t>
            </w:r>
            <w:r w:rsidR="005D752B">
              <w:rPr>
                <w:rFonts w:ascii="Arial" w:hAnsi="Arial" w:cs="Arial"/>
                <w:b/>
              </w:rPr>
              <w:t>5</w:t>
            </w:r>
          </w:p>
          <w:p w:rsidR="00B00BD8" w:rsidRPr="005A6F75" w:rsidRDefault="004C7081" w:rsidP="00576B6A">
            <w:pPr>
              <w:jc w:val="center"/>
              <w:rPr>
                <w:rFonts w:ascii="Arial" w:hAnsi="Arial" w:cs="Arial"/>
                <w:sz w:val="19"/>
                <w:szCs w:val="19"/>
              </w:rPr>
            </w:pPr>
            <w:r>
              <w:rPr>
                <w:rFonts w:ascii="Arial" w:hAnsi="Arial" w:cs="Arial"/>
                <w:sz w:val="19"/>
                <w:szCs w:val="19"/>
              </w:rPr>
              <w:t>S.</w:t>
            </w:r>
            <w:r w:rsidR="00576B6A">
              <w:rPr>
                <w:rFonts w:ascii="Arial" w:hAnsi="Arial" w:cs="Arial"/>
                <w:sz w:val="19"/>
                <w:szCs w:val="19"/>
              </w:rPr>
              <w:t xml:space="preserve"> Antonio Maria Zaccaria </w:t>
            </w:r>
          </w:p>
        </w:tc>
        <w:tc>
          <w:tcPr>
            <w:tcW w:w="692" w:type="dxa"/>
            <w:shd w:val="clear" w:color="auto" w:fill="auto"/>
          </w:tcPr>
          <w:p w:rsidR="00B00BD8" w:rsidRPr="00A05742" w:rsidRDefault="00B00BD8" w:rsidP="007F7299">
            <w:pPr>
              <w:rPr>
                <w:rFonts w:ascii="Arial" w:hAnsi="Arial" w:cs="Arial"/>
                <w:sz w:val="6"/>
                <w:szCs w:val="6"/>
              </w:rPr>
            </w:pPr>
          </w:p>
          <w:p w:rsidR="00B00BD8" w:rsidRDefault="00B00BD8" w:rsidP="007F7299">
            <w:pPr>
              <w:rPr>
                <w:rFonts w:ascii="Arial" w:hAnsi="Arial" w:cs="Arial"/>
                <w:sz w:val="6"/>
                <w:szCs w:val="6"/>
              </w:rPr>
            </w:pPr>
            <w:r w:rsidRPr="00A05742">
              <w:rPr>
                <w:rFonts w:ascii="Arial" w:hAnsi="Arial" w:cs="Arial"/>
                <w:sz w:val="19"/>
                <w:szCs w:val="19"/>
              </w:rPr>
              <w:t xml:space="preserve"> </w:t>
            </w:r>
          </w:p>
          <w:p w:rsidR="007F7299" w:rsidRPr="00D0554C" w:rsidRDefault="007F4A65" w:rsidP="007F7299">
            <w:pPr>
              <w:rPr>
                <w:rFonts w:ascii="Arial" w:hAnsi="Arial" w:cs="Arial"/>
                <w:sz w:val="6"/>
                <w:szCs w:val="6"/>
              </w:rPr>
            </w:pPr>
            <w:r>
              <w:rPr>
                <w:rFonts w:ascii="Arial" w:hAnsi="Arial" w:cs="Arial"/>
                <w:sz w:val="19"/>
                <w:szCs w:val="19"/>
              </w:rPr>
              <w:t xml:space="preserve"> </w:t>
            </w:r>
            <w:r w:rsidR="00D0554C">
              <w:rPr>
                <w:rFonts w:ascii="Arial" w:hAnsi="Arial" w:cs="Arial"/>
                <w:sz w:val="19"/>
                <w:szCs w:val="19"/>
              </w:rPr>
              <w:t xml:space="preserve">  </w:t>
            </w:r>
            <w:r w:rsidR="00D0554C" w:rsidRPr="00D0554C">
              <w:rPr>
                <w:rFonts w:ascii="Arial" w:hAnsi="Arial" w:cs="Arial"/>
                <w:sz w:val="19"/>
                <w:szCs w:val="19"/>
              </w:rPr>
              <w:t>7.30</w:t>
            </w:r>
          </w:p>
          <w:p w:rsidR="00F64101" w:rsidRPr="006C0227" w:rsidRDefault="00F64101" w:rsidP="007F7299">
            <w:pPr>
              <w:rPr>
                <w:rFonts w:ascii="Arial" w:hAnsi="Arial" w:cs="Arial"/>
                <w:sz w:val="6"/>
                <w:szCs w:val="6"/>
              </w:rPr>
            </w:pPr>
          </w:p>
          <w:p w:rsidR="008F2FBD" w:rsidRPr="007F7299" w:rsidRDefault="008F2FBD" w:rsidP="00052650">
            <w:pPr>
              <w:rPr>
                <w:rFonts w:ascii="Arial" w:hAnsi="Arial" w:cs="Arial"/>
                <w:sz w:val="19"/>
                <w:szCs w:val="19"/>
              </w:rPr>
            </w:pPr>
            <w:r>
              <w:rPr>
                <w:rFonts w:ascii="Arial" w:hAnsi="Arial" w:cs="Arial"/>
                <w:sz w:val="19"/>
                <w:szCs w:val="19"/>
              </w:rPr>
              <w:t xml:space="preserve"> </w:t>
            </w:r>
            <w:r w:rsidR="00052650">
              <w:rPr>
                <w:rFonts w:ascii="Arial" w:hAnsi="Arial" w:cs="Arial"/>
                <w:sz w:val="19"/>
                <w:szCs w:val="19"/>
              </w:rPr>
              <w:t>18.00</w:t>
            </w:r>
          </w:p>
        </w:tc>
        <w:tc>
          <w:tcPr>
            <w:tcW w:w="5081" w:type="dxa"/>
            <w:shd w:val="clear" w:color="auto" w:fill="auto"/>
          </w:tcPr>
          <w:p w:rsidR="00F64101" w:rsidRDefault="00F64101" w:rsidP="007F7299">
            <w:pPr>
              <w:rPr>
                <w:rFonts w:ascii="Arial" w:hAnsi="Arial" w:cs="Arial"/>
                <w:sz w:val="6"/>
                <w:szCs w:val="6"/>
              </w:rPr>
            </w:pPr>
          </w:p>
          <w:p w:rsidR="00F64101" w:rsidRDefault="00F64101" w:rsidP="007F7299">
            <w:pPr>
              <w:rPr>
                <w:rFonts w:ascii="Arial" w:hAnsi="Arial" w:cs="Arial"/>
                <w:sz w:val="6"/>
                <w:szCs w:val="6"/>
              </w:rPr>
            </w:pPr>
          </w:p>
          <w:p w:rsidR="00F64101" w:rsidRPr="00D0554C" w:rsidRDefault="00D0554C" w:rsidP="007F7299">
            <w:pPr>
              <w:rPr>
                <w:rFonts w:ascii="Arial" w:hAnsi="Arial" w:cs="Arial"/>
                <w:sz w:val="19"/>
                <w:szCs w:val="19"/>
              </w:rPr>
            </w:pPr>
            <w:r>
              <w:rPr>
                <w:rFonts w:ascii="Arial" w:hAnsi="Arial" w:cs="Arial"/>
                <w:sz w:val="19"/>
                <w:szCs w:val="19"/>
              </w:rPr>
              <w:t xml:space="preserve">Intenzione dell’offerente </w:t>
            </w:r>
          </w:p>
          <w:p w:rsidR="00F64101" w:rsidRDefault="00F64101" w:rsidP="007F7299">
            <w:pPr>
              <w:rPr>
                <w:rFonts w:ascii="Arial" w:hAnsi="Arial" w:cs="Arial"/>
                <w:sz w:val="6"/>
                <w:szCs w:val="6"/>
              </w:rPr>
            </w:pPr>
          </w:p>
          <w:p w:rsidR="00B00BD8" w:rsidRPr="006C0227" w:rsidRDefault="00576B6A" w:rsidP="00BF56FA">
            <w:pPr>
              <w:rPr>
                <w:rFonts w:ascii="Arial" w:hAnsi="Arial" w:cs="Arial"/>
                <w:sz w:val="19"/>
                <w:szCs w:val="19"/>
              </w:rPr>
            </w:pPr>
            <w:r>
              <w:rPr>
                <w:rFonts w:ascii="Arial" w:hAnsi="Arial" w:cs="Arial"/>
                <w:sz w:val="19"/>
                <w:szCs w:val="19"/>
              </w:rPr>
              <w:t xml:space="preserve">Alice e Mario </w:t>
            </w:r>
            <w:r w:rsidR="0076420A">
              <w:rPr>
                <w:rFonts w:ascii="Arial" w:hAnsi="Arial" w:cs="Arial"/>
                <w:sz w:val="19"/>
                <w:szCs w:val="19"/>
              </w:rPr>
              <w:t xml:space="preserve"> </w:t>
            </w:r>
            <w:r w:rsidR="004C7081">
              <w:rPr>
                <w:rFonts w:ascii="Arial" w:hAnsi="Arial" w:cs="Arial"/>
                <w:sz w:val="19"/>
                <w:szCs w:val="19"/>
              </w:rPr>
              <w:t xml:space="preserve"> </w:t>
            </w:r>
            <w:r w:rsidR="00D0554C">
              <w:rPr>
                <w:rFonts w:ascii="Arial" w:hAnsi="Arial" w:cs="Arial"/>
                <w:sz w:val="19"/>
                <w:szCs w:val="19"/>
              </w:rPr>
              <w:t xml:space="preserve"> </w:t>
            </w:r>
            <w:r w:rsidR="00052650">
              <w:rPr>
                <w:rFonts w:ascii="Arial" w:hAnsi="Arial" w:cs="Arial"/>
                <w:sz w:val="19"/>
                <w:szCs w:val="19"/>
              </w:rPr>
              <w:t xml:space="preserve"> </w:t>
            </w:r>
            <w:r w:rsidR="00F64101">
              <w:rPr>
                <w:rFonts w:ascii="Arial" w:hAnsi="Arial" w:cs="Arial"/>
                <w:sz w:val="19"/>
                <w:szCs w:val="19"/>
              </w:rPr>
              <w:t xml:space="preserve"> </w:t>
            </w:r>
            <w:r w:rsidR="00BF56FA">
              <w:rPr>
                <w:rFonts w:ascii="Arial" w:hAnsi="Arial" w:cs="Arial"/>
                <w:sz w:val="19"/>
                <w:szCs w:val="19"/>
              </w:rPr>
              <w:t xml:space="preserve"> </w:t>
            </w:r>
            <w:r w:rsidR="00D349EA">
              <w:rPr>
                <w:rFonts w:ascii="Arial" w:hAnsi="Arial" w:cs="Arial"/>
                <w:sz w:val="19"/>
                <w:szCs w:val="19"/>
              </w:rPr>
              <w:t xml:space="preserve"> </w:t>
            </w:r>
            <w:r w:rsidR="008F2FBD">
              <w:rPr>
                <w:rFonts w:ascii="Arial" w:hAnsi="Arial" w:cs="Arial"/>
                <w:sz w:val="19"/>
                <w:szCs w:val="19"/>
              </w:rPr>
              <w:t xml:space="preserve"> </w:t>
            </w:r>
            <w:r w:rsidR="00B00BD8" w:rsidRPr="008F2FBD">
              <w:rPr>
                <w:rFonts w:ascii="Arial" w:hAnsi="Arial" w:cs="Arial"/>
                <w:sz w:val="18"/>
                <w:szCs w:val="18"/>
              </w:rPr>
              <w:t xml:space="preserve">    </w:t>
            </w:r>
          </w:p>
        </w:tc>
      </w:tr>
      <w:tr w:rsidR="00B00BD8" w:rsidTr="008B292D">
        <w:tblPrEx>
          <w:tblCellMar>
            <w:left w:w="70" w:type="dxa"/>
            <w:right w:w="70" w:type="dxa"/>
          </w:tblCellMar>
        </w:tblPrEx>
        <w:trPr>
          <w:trHeight w:val="692"/>
        </w:trPr>
        <w:tc>
          <w:tcPr>
            <w:tcW w:w="1779" w:type="dxa"/>
          </w:tcPr>
          <w:p w:rsidR="00B00BD8" w:rsidRPr="00B343C7" w:rsidRDefault="00B00BD8" w:rsidP="007F7299">
            <w:pPr>
              <w:jc w:val="center"/>
              <w:rPr>
                <w:rFonts w:ascii="Arial" w:hAnsi="Arial" w:cs="Arial"/>
                <w:b/>
                <w:sz w:val="10"/>
                <w:szCs w:val="10"/>
              </w:rPr>
            </w:pPr>
          </w:p>
          <w:p w:rsidR="008A7328" w:rsidRDefault="00B00BD8" w:rsidP="003073C9">
            <w:pPr>
              <w:jc w:val="center"/>
              <w:rPr>
                <w:rFonts w:ascii="Arial" w:hAnsi="Arial" w:cs="Arial"/>
                <w:b/>
              </w:rPr>
            </w:pPr>
            <w:r w:rsidRPr="00B25AB2">
              <w:rPr>
                <w:rFonts w:ascii="Arial" w:hAnsi="Arial" w:cs="Arial"/>
                <w:b/>
              </w:rPr>
              <w:t xml:space="preserve">SAB. </w:t>
            </w:r>
            <w:r w:rsidR="005D752B">
              <w:rPr>
                <w:rFonts w:ascii="Arial" w:hAnsi="Arial" w:cs="Arial"/>
                <w:b/>
              </w:rPr>
              <w:t>6</w:t>
            </w:r>
          </w:p>
          <w:p w:rsidR="00576B6A" w:rsidRPr="00576B6A" w:rsidRDefault="00576B6A" w:rsidP="003073C9">
            <w:pPr>
              <w:jc w:val="center"/>
              <w:rPr>
                <w:rFonts w:ascii="Arial" w:hAnsi="Arial" w:cs="Arial"/>
                <w:b/>
                <w:sz w:val="2"/>
              </w:rPr>
            </w:pPr>
          </w:p>
          <w:p w:rsidR="00576B6A" w:rsidRDefault="00576B6A" w:rsidP="007F7299">
            <w:pPr>
              <w:jc w:val="center"/>
              <w:rPr>
                <w:rFonts w:ascii="Arial" w:hAnsi="Arial" w:cs="Arial"/>
                <w:b/>
                <w:sz w:val="19"/>
                <w:szCs w:val="19"/>
              </w:rPr>
            </w:pPr>
            <w:r>
              <w:rPr>
                <w:rFonts w:ascii="Arial" w:hAnsi="Arial" w:cs="Arial"/>
                <w:b/>
                <w:sz w:val="19"/>
                <w:szCs w:val="19"/>
              </w:rPr>
              <w:t>Messe</w:t>
            </w:r>
          </w:p>
          <w:p w:rsidR="00B00BD8" w:rsidRPr="00305704" w:rsidRDefault="00576B6A" w:rsidP="007F7299">
            <w:pPr>
              <w:jc w:val="center"/>
              <w:rPr>
                <w:rFonts w:ascii="Arial" w:hAnsi="Arial" w:cs="Arial"/>
                <w:sz w:val="19"/>
                <w:szCs w:val="19"/>
              </w:rPr>
            </w:pPr>
            <w:r>
              <w:rPr>
                <w:rFonts w:ascii="Arial" w:hAnsi="Arial" w:cs="Arial"/>
                <w:b/>
                <w:sz w:val="19"/>
                <w:szCs w:val="19"/>
              </w:rPr>
              <w:t xml:space="preserve"> Vigiliari </w:t>
            </w:r>
            <w:r w:rsidR="0076420A" w:rsidRPr="00305704">
              <w:rPr>
                <w:rFonts w:ascii="Arial" w:hAnsi="Arial" w:cs="Arial"/>
                <w:b/>
                <w:sz w:val="19"/>
                <w:szCs w:val="19"/>
              </w:rPr>
              <w:t xml:space="preserve"> </w:t>
            </w:r>
            <w:r w:rsidR="005A6F75" w:rsidRPr="00305704">
              <w:rPr>
                <w:rFonts w:ascii="Arial" w:hAnsi="Arial" w:cs="Arial"/>
                <w:b/>
                <w:sz w:val="19"/>
                <w:szCs w:val="19"/>
              </w:rPr>
              <w:t xml:space="preserve"> </w:t>
            </w:r>
          </w:p>
        </w:tc>
        <w:tc>
          <w:tcPr>
            <w:tcW w:w="692" w:type="dxa"/>
            <w:shd w:val="clear" w:color="auto" w:fill="auto"/>
          </w:tcPr>
          <w:p w:rsidR="00B00BD8" w:rsidRPr="00A05742" w:rsidRDefault="00B00BD8" w:rsidP="007F7299">
            <w:pPr>
              <w:rPr>
                <w:rFonts w:ascii="Arial" w:hAnsi="Arial" w:cs="Arial"/>
                <w:sz w:val="6"/>
                <w:szCs w:val="6"/>
              </w:rPr>
            </w:pPr>
          </w:p>
          <w:p w:rsidR="00B00BD8" w:rsidRDefault="00B00BD8" w:rsidP="007F7299">
            <w:pPr>
              <w:rPr>
                <w:rFonts w:ascii="Arial" w:hAnsi="Arial" w:cs="Arial"/>
                <w:sz w:val="6"/>
                <w:szCs w:val="6"/>
              </w:rPr>
            </w:pPr>
          </w:p>
          <w:p w:rsidR="003073C9" w:rsidRPr="00BF56FA" w:rsidRDefault="00BF56FA" w:rsidP="007F7299">
            <w:pPr>
              <w:rPr>
                <w:rFonts w:ascii="Arial" w:hAnsi="Arial" w:cs="Arial"/>
                <w:sz w:val="19"/>
                <w:szCs w:val="19"/>
              </w:rPr>
            </w:pPr>
            <w:r>
              <w:rPr>
                <w:rFonts w:ascii="Arial" w:hAnsi="Arial" w:cs="Arial"/>
                <w:sz w:val="19"/>
                <w:szCs w:val="19"/>
              </w:rPr>
              <w:t xml:space="preserve"> 1</w:t>
            </w:r>
            <w:r w:rsidR="00576B6A">
              <w:rPr>
                <w:rFonts w:ascii="Arial" w:hAnsi="Arial" w:cs="Arial"/>
                <w:sz w:val="19"/>
                <w:szCs w:val="19"/>
              </w:rPr>
              <w:t>1</w:t>
            </w:r>
            <w:r>
              <w:rPr>
                <w:rFonts w:ascii="Arial" w:hAnsi="Arial" w:cs="Arial"/>
                <w:sz w:val="19"/>
                <w:szCs w:val="19"/>
              </w:rPr>
              <w:t>.00</w:t>
            </w:r>
          </w:p>
          <w:p w:rsidR="00BF56FA" w:rsidRDefault="00BF56FA" w:rsidP="007F7299">
            <w:pPr>
              <w:rPr>
                <w:rFonts w:ascii="Arial" w:hAnsi="Arial" w:cs="Arial"/>
                <w:sz w:val="6"/>
                <w:szCs w:val="6"/>
              </w:rPr>
            </w:pPr>
          </w:p>
          <w:p w:rsidR="00BF56FA" w:rsidRPr="00BF56FA" w:rsidRDefault="00BF56FA" w:rsidP="007F7299">
            <w:pPr>
              <w:rPr>
                <w:rFonts w:ascii="Arial" w:hAnsi="Arial" w:cs="Arial"/>
                <w:sz w:val="19"/>
                <w:szCs w:val="19"/>
              </w:rPr>
            </w:pPr>
            <w:r>
              <w:rPr>
                <w:rFonts w:ascii="Arial" w:hAnsi="Arial" w:cs="Arial"/>
                <w:sz w:val="19"/>
                <w:szCs w:val="19"/>
              </w:rPr>
              <w:t xml:space="preserve"> 17.00</w:t>
            </w:r>
          </w:p>
          <w:p w:rsidR="00BF56FA" w:rsidRDefault="00BF56FA" w:rsidP="007F7299">
            <w:pPr>
              <w:rPr>
                <w:rFonts w:ascii="Arial" w:hAnsi="Arial" w:cs="Arial"/>
                <w:sz w:val="6"/>
                <w:szCs w:val="6"/>
              </w:rPr>
            </w:pPr>
          </w:p>
          <w:p w:rsidR="00B00BD8" w:rsidRPr="00BF56FA" w:rsidRDefault="00B00BD8" w:rsidP="007F7299">
            <w:pPr>
              <w:rPr>
                <w:rFonts w:ascii="Arial" w:hAnsi="Arial" w:cs="Arial"/>
                <w:sz w:val="19"/>
                <w:szCs w:val="19"/>
              </w:rPr>
            </w:pPr>
            <w:r>
              <w:rPr>
                <w:rFonts w:ascii="Arial" w:hAnsi="Arial" w:cs="Arial"/>
                <w:sz w:val="19"/>
                <w:szCs w:val="19"/>
              </w:rPr>
              <w:t xml:space="preserve"> </w:t>
            </w:r>
            <w:r w:rsidRPr="00BF56FA">
              <w:rPr>
                <w:rFonts w:ascii="Arial" w:hAnsi="Arial" w:cs="Arial"/>
                <w:sz w:val="19"/>
                <w:szCs w:val="19"/>
              </w:rPr>
              <w:t>18.00</w:t>
            </w:r>
          </w:p>
          <w:p w:rsidR="00B00BD8" w:rsidRPr="00A05742" w:rsidRDefault="00B00BD8" w:rsidP="007F7299">
            <w:pPr>
              <w:rPr>
                <w:rFonts w:ascii="Arial" w:hAnsi="Arial" w:cs="Arial"/>
                <w:sz w:val="6"/>
                <w:szCs w:val="6"/>
              </w:rPr>
            </w:pPr>
          </w:p>
        </w:tc>
        <w:tc>
          <w:tcPr>
            <w:tcW w:w="5081" w:type="dxa"/>
            <w:shd w:val="clear" w:color="auto" w:fill="auto"/>
          </w:tcPr>
          <w:p w:rsidR="008F2FBD" w:rsidRDefault="008F2FBD" w:rsidP="007F7299">
            <w:pPr>
              <w:rPr>
                <w:rFonts w:ascii="Arial" w:hAnsi="Arial" w:cs="Arial"/>
                <w:sz w:val="6"/>
                <w:szCs w:val="6"/>
              </w:rPr>
            </w:pPr>
          </w:p>
          <w:p w:rsidR="00BF56FA" w:rsidRPr="008F2FBD" w:rsidRDefault="00BF56FA" w:rsidP="007F7299">
            <w:pPr>
              <w:rPr>
                <w:rFonts w:ascii="Arial" w:hAnsi="Arial" w:cs="Arial"/>
                <w:sz w:val="6"/>
                <w:szCs w:val="6"/>
              </w:rPr>
            </w:pPr>
          </w:p>
          <w:p w:rsidR="00BF56FA" w:rsidRPr="00BF56FA" w:rsidRDefault="00576B6A" w:rsidP="007F7299">
            <w:pPr>
              <w:rPr>
                <w:rFonts w:ascii="Arial" w:hAnsi="Arial" w:cs="Arial"/>
                <w:sz w:val="19"/>
                <w:szCs w:val="19"/>
              </w:rPr>
            </w:pPr>
            <w:r>
              <w:rPr>
                <w:rFonts w:ascii="Arial" w:hAnsi="Arial" w:cs="Arial"/>
                <w:sz w:val="19"/>
                <w:szCs w:val="19"/>
              </w:rPr>
              <w:t xml:space="preserve">Matrimonio </w:t>
            </w:r>
            <w:proofErr w:type="spellStart"/>
            <w:r>
              <w:rPr>
                <w:rFonts w:ascii="Arial" w:hAnsi="Arial" w:cs="Arial"/>
                <w:sz w:val="19"/>
                <w:szCs w:val="19"/>
              </w:rPr>
              <w:t>Carinci</w:t>
            </w:r>
            <w:proofErr w:type="spellEnd"/>
            <w:r>
              <w:rPr>
                <w:rFonts w:ascii="Arial" w:hAnsi="Arial" w:cs="Arial"/>
                <w:sz w:val="19"/>
                <w:szCs w:val="19"/>
              </w:rPr>
              <w:t xml:space="preserve"> Patrizia – Ratti Aristide </w:t>
            </w:r>
          </w:p>
          <w:p w:rsidR="00BF56FA" w:rsidRPr="00BF56FA" w:rsidRDefault="00BF56FA" w:rsidP="007F7299">
            <w:pPr>
              <w:rPr>
                <w:rFonts w:ascii="Arial" w:hAnsi="Arial" w:cs="Arial"/>
                <w:b/>
                <w:sz w:val="6"/>
                <w:szCs w:val="6"/>
                <w:u w:val="single"/>
              </w:rPr>
            </w:pPr>
          </w:p>
          <w:p w:rsidR="00BF56FA" w:rsidRPr="00BF56FA" w:rsidRDefault="0011744C" w:rsidP="007F7299">
            <w:pPr>
              <w:rPr>
                <w:rFonts w:ascii="Arial" w:hAnsi="Arial" w:cs="Arial"/>
                <w:sz w:val="19"/>
                <w:szCs w:val="19"/>
              </w:rPr>
            </w:pPr>
            <w:r w:rsidRPr="0011744C">
              <w:rPr>
                <w:rFonts w:ascii="Arial" w:hAnsi="Arial" w:cs="Arial"/>
                <w:b/>
                <w:sz w:val="19"/>
                <w:szCs w:val="19"/>
                <w:u w:val="single"/>
              </w:rPr>
              <w:t>S. Francesco</w:t>
            </w:r>
            <w:r w:rsidR="00183A23" w:rsidRPr="00F64101">
              <w:rPr>
                <w:rFonts w:ascii="Arial" w:hAnsi="Arial" w:cs="Arial"/>
                <w:b/>
                <w:sz w:val="19"/>
                <w:szCs w:val="19"/>
              </w:rPr>
              <w:t>:</w:t>
            </w:r>
            <w:r w:rsidR="00BF56FA" w:rsidRPr="00F64101">
              <w:rPr>
                <w:rFonts w:ascii="Arial" w:hAnsi="Arial" w:cs="Arial"/>
                <w:b/>
                <w:sz w:val="19"/>
                <w:szCs w:val="19"/>
              </w:rPr>
              <w:t xml:space="preserve"> </w:t>
            </w:r>
            <w:proofErr w:type="spellStart"/>
            <w:r w:rsidR="00576B6A">
              <w:rPr>
                <w:rFonts w:ascii="Arial" w:hAnsi="Arial" w:cs="Arial"/>
                <w:sz w:val="19"/>
                <w:szCs w:val="19"/>
              </w:rPr>
              <w:t>Viganò</w:t>
            </w:r>
            <w:proofErr w:type="spellEnd"/>
            <w:r w:rsidR="00576B6A">
              <w:rPr>
                <w:rFonts w:ascii="Arial" w:hAnsi="Arial" w:cs="Arial"/>
                <w:sz w:val="19"/>
                <w:szCs w:val="19"/>
              </w:rPr>
              <w:t xml:space="preserve"> Carlo e Luigi </w:t>
            </w:r>
            <w:r w:rsidR="0076420A">
              <w:rPr>
                <w:rFonts w:ascii="Arial" w:hAnsi="Arial" w:cs="Arial"/>
                <w:sz w:val="19"/>
                <w:szCs w:val="19"/>
              </w:rPr>
              <w:t xml:space="preserve"> </w:t>
            </w:r>
            <w:r w:rsidR="004C7081">
              <w:rPr>
                <w:rFonts w:ascii="Arial" w:hAnsi="Arial" w:cs="Arial"/>
                <w:sz w:val="19"/>
                <w:szCs w:val="19"/>
              </w:rPr>
              <w:t xml:space="preserve"> </w:t>
            </w:r>
            <w:r w:rsidR="00D0554C">
              <w:rPr>
                <w:rFonts w:ascii="Arial" w:hAnsi="Arial" w:cs="Arial"/>
                <w:sz w:val="19"/>
                <w:szCs w:val="19"/>
              </w:rPr>
              <w:t xml:space="preserve"> </w:t>
            </w:r>
            <w:r w:rsidR="00052650">
              <w:rPr>
                <w:rFonts w:ascii="Arial" w:hAnsi="Arial" w:cs="Arial"/>
                <w:sz w:val="19"/>
                <w:szCs w:val="19"/>
              </w:rPr>
              <w:t xml:space="preserve"> </w:t>
            </w:r>
            <w:r w:rsidR="00F64101">
              <w:rPr>
                <w:rFonts w:ascii="Arial" w:hAnsi="Arial" w:cs="Arial"/>
                <w:sz w:val="19"/>
                <w:szCs w:val="19"/>
              </w:rPr>
              <w:t xml:space="preserve"> </w:t>
            </w:r>
            <w:r w:rsidR="00BF56FA">
              <w:rPr>
                <w:rFonts w:ascii="Arial" w:hAnsi="Arial" w:cs="Arial"/>
                <w:sz w:val="19"/>
                <w:szCs w:val="19"/>
              </w:rPr>
              <w:t xml:space="preserve"> </w:t>
            </w:r>
          </w:p>
          <w:p w:rsidR="00BC331A" w:rsidRPr="00BF56FA" w:rsidRDefault="0011744C" w:rsidP="007F7299">
            <w:pPr>
              <w:rPr>
                <w:rFonts w:ascii="Arial" w:hAnsi="Arial" w:cs="Arial"/>
                <w:b/>
                <w:sz w:val="6"/>
                <w:szCs w:val="6"/>
                <w:u w:val="single"/>
              </w:rPr>
            </w:pPr>
            <w:r w:rsidRPr="00BF56FA">
              <w:rPr>
                <w:rFonts w:ascii="Arial" w:hAnsi="Arial" w:cs="Arial"/>
                <w:sz w:val="6"/>
                <w:szCs w:val="6"/>
              </w:rPr>
              <w:t xml:space="preserve">      </w:t>
            </w:r>
          </w:p>
          <w:p w:rsidR="00576B6A" w:rsidRDefault="00576B6A" w:rsidP="00576B6A">
            <w:pPr>
              <w:rPr>
                <w:rFonts w:ascii="Arial" w:hAnsi="Arial" w:cs="Arial"/>
                <w:sz w:val="19"/>
                <w:szCs w:val="19"/>
              </w:rPr>
            </w:pPr>
            <w:r>
              <w:rPr>
                <w:rFonts w:ascii="Arial" w:hAnsi="Arial" w:cs="Arial"/>
                <w:sz w:val="19"/>
                <w:szCs w:val="19"/>
              </w:rPr>
              <w:t xml:space="preserve">Fusi Annamaria, Molteni Marisa, Cavalliere Maria e </w:t>
            </w:r>
          </w:p>
          <w:p w:rsidR="00B00BD8" w:rsidRPr="00BF56FA" w:rsidRDefault="00576B6A" w:rsidP="00576B6A">
            <w:pPr>
              <w:rPr>
                <w:rFonts w:ascii="Arial" w:hAnsi="Arial" w:cs="Arial"/>
                <w:sz w:val="19"/>
                <w:szCs w:val="19"/>
              </w:rPr>
            </w:pPr>
            <w:r>
              <w:rPr>
                <w:rFonts w:ascii="Arial" w:hAnsi="Arial" w:cs="Arial"/>
                <w:sz w:val="19"/>
                <w:szCs w:val="19"/>
              </w:rPr>
              <w:t xml:space="preserve">Fusi Arduino </w:t>
            </w:r>
          </w:p>
          <w:p w:rsidR="00B00BD8" w:rsidRPr="004C6123" w:rsidRDefault="00B00BD8" w:rsidP="007F7299">
            <w:pPr>
              <w:rPr>
                <w:rFonts w:ascii="Arial" w:hAnsi="Arial" w:cs="Arial"/>
                <w:sz w:val="6"/>
                <w:szCs w:val="6"/>
              </w:rPr>
            </w:pPr>
          </w:p>
        </w:tc>
      </w:tr>
      <w:tr w:rsidR="00B00BD8" w:rsidTr="008B292D">
        <w:tblPrEx>
          <w:tblCellMar>
            <w:left w:w="70" w:type="dxa"/>
            <w:right w:w="70" w:type="dxa"/>
          </w:tblCellMar>
        </w:tblPrEx>
        <w:trPr>
          <w:trHeight w:val="1179"/>
        </w:trPr>
        <w:tc>
          <w:tcPr>
            <w:tcW w:w="1779" w:type="dxa"/>
          </w:tcPr>
          <w:p w:rsidR="00B00BD8" w:rsidRPr="00C544F6" w:rsidRDefault="00B00BD8" w:rsidP="007F7299">
            <w:pPr>
              <w:rPr>
                <w:rFonts w:ascii="Arial" w:hAnsi="Arial" w:cs="Arial"/>
                <w:b/>
                <w:sz w:val="6"/>
                <w:szCs w:val="6"/>
              </w:rPr>
            </w:pPr>
          </w:p>
          <w:p w:rsidR="00B00BD8" w:rsidRDefault="00B00BD8" w:rsidP="007F7299">
            <w:pPr>
              <w:jc w:val="center"/>
              <w:rPr>
                <w:rFonts w:ascii="Arial" w:hAnsi="Arial" w:cs="Arial"/>
                <w:b/>
              </w:rPr>
            </w:pPr>
            <w:r w:rsidRPr="00B25AB2">
              <w:rPr>
                <w:rFonts w:ascii="Arial" w:hAnsi="Arial" w:cs="Arial"/>
                <w:b/>
              </w:rPr>
              <w:t>DOM</w:t>
            </w:r>
            <w:r>
              <w:rPr>
                <w:rFonts w:ascii="Arial" w:hAnsi="Arial" w:cs="Arial"/>
                <w:b/>
              </w:rPr>
              <w:t xml:space="preserve">. </w:t>
            </w:r>
            <w:r w:rsidR="005D752B">
              <w:rPr>
                <w:rFonts w:ascii="Arial" w:hAnsi="Arial" w:cs="Arial"/>
                <w:b/>
              </w:rPr>
              <w:t>7</w:t>
            </w:r>
          </w:p>
          <w:p w:rsidR="00B00BD8" w:rsidRPr="00576B6A" w:rsidRDefault="00B00BD8" w:rsidP="007F7299">
            <w:pPr>
              <w:jc w:val="center"/>
              <w:rPr>
                <w:rFonts w:ascii="Arial" w:hAnsi="Arial" w:cs="Arial"/>
                <w:b/>
                <w:sz w:val="2"/>
                <w:szCs w:val="6"/>
              </w:rPr>
            </w:pPr>
          </w:p>
          <w:p w:rsidR="00E24678" w:rsidRDefault="007E44D1" w:rsidP="007F7299">
            <w:pPr>
              <w:jc w:val="center"/>
              <w:rPr>
                <w:rFonts w:ascii="Arial" w:hAnsi="Arial" w:cs="Arial"/>
                <w:b/>
                <w:sz w:val="19"/>
                <w:szCs w:val="19"/>
              </w:rPr>
            </w:pPr>
            <w:r>
              <w:rPr>
                <w:rFonts w:ascii="Arial" w:hAnsi="Arial" w:cs="Arial"/>
                <w:b/>
                <w:sz w:val="19"/>
                <w:szCs w:val="19"/>
              </w:rPr>
              <w:t>V</w:t>
            </w:r>
            <w:r w:rsidR="005D752B">
              <w:rPr>
                <w:rFonts w:ascii="Arial" w:hAnsi="Arial" w:cs="Arial"/>
                <w:b/>
                <w:sz w:val="19"/>
                <w:szCs w:val="19"/>
              </w:rPr>
              <w:t>I</w:t>
            </w:r>
            <w:r w:rsidR="0076420A">
              <w:rPr>
                <w:rFonts w:ascii="Arial" w:hAnsi="Arial" w:cs="Arial"/>
                <w:b/>
                <w:sz w:val="19"/>
                <w:szCs w:val="19"/>
              </w:rPr>
              <w:t>I</w:t>
            </w:r>
            <w:r w:rsidR="00E24678">
              <w:rPr>
                <w:rFonts w:ascii="Arial" w:hAnsi="Arial" w:cs="Arial"/>
                <w:b/>
                <w:sz w:val="19"/>
                <w:szCs w:val="19"/>
              </w:rPr>
              <w:t xml:space="preserve"> domenica </w:t>
            </w:r>
          </w:p>
          <w:p w:rsidR="00B00BD8" w:rsidRDefault="00E24678" w:rsidP="007F7299">
            <w:pPr>
              <w:jc w:val="center"/>
              <w:rPr>
                <w:rFonts w:ascii="Arial" w:hAnsi="Arial" w:cs="Arial"/>
                <w:b/>
                <w:sz w:val="19"/>
                <w:szCs w:val="19"/>
              </w:rPr>
            </w:pPr>
            <w:r>
              <w:rPr>
                <w:rFonts w:ascii="Arial" w:hAnsi="Arial" w:cs="Arial"/>
                <w:b/>
                <w:sz w:val="19"/>
                <w:szCs w:val="19"/>
              </w:rPr>
              <w:t xml:space="preserve">dopo Pentecoste </w:t>
            </w:r>
          </w:p>
          <w:p w:rsidR="004536ED" w:rsidRPr="004536ED" w:rsidRDefault="004536ED" w:rsidP="007F7299">
            <w:pPr>
              <w:jc w:val="center"/>
              <w:rPr>
                <w:rFonts w:ascii="Arial" w:hAnsi="Arial" w:cs="Arial"/>
                <w:b/>
                <w:sz w:val="6"/>
                <w:szCs w:val="6"/>
                <w:u w:val="single"/>
              </w:rPr>
            </w:pPr>
          </w:p>
          <w:p w:rsidR="00B00BD8" w:rsidRPr="00E35D59" w:rsidRDefault="006C0227" w:rsidP="003A3CA9">
            <w:pPr>
              <w:jc w:val="center"/>
              <w:rPr>
                <w:rFonts w:ascii="Arial" w:hAnsi="Arial" w:cs="Arial"/>
                <w:sz w:val="18"/>
                <w:szCs w:val="18"/>
                <w:u w:val="single"/>
              </w:rPr>
            </w:pPr>
            <w:r>
              <w:rPr>
                <w:rFonts w:ascii="Arial" w:hAnsi="Arial" w:cs="Arial"/>
                <w:sz w:val="18"/>
                <w:szCs w:val="18"/>
                <w:u w:val="single"/>
              </w:rPr>
              <w:t xml:space="preserve"> </w:t>
            </w:r>
          </w:p>
        </w:tc>
        <w:tc>
          <w:tcPr>
            <w:tcW w:w="692" w:type="dxa"/>
            <w:shd w:val="clear" w:color="auto" w:fill="auto"/>
          </w:tcPr>
          <w:p w:rsidR="00B00BD8" w:rsidRPr="002876DB" w:rsidRDefault="00B00BD8" w:rsidP="007F7299">
            <w:pPr>
              <w:rPr>
                <w:rFonts w:ascii="Arial" w:hAnsi="Arial" w:cs="Arial"/>
                <w:sz w:val="6"/>
                <w:szCs w:val="6"/>
              </w:rPr>
            </w:pPr>
            <w:r w:rsidRPr="006606C9">
              <w:rPr>
                <w:rFonts w:ascii="Arial" w:hAnsi="Arial" w:cs="Arial"/>
                <w:sz w:val="19"/>
                <w:szCs w:val="19"/>
              </w:rPr>
              <w:t xml:space="preserve">  </w:t>
            </w:r>
          </w:p>
          <w:p w:rsidR="00052650" w:rsidRDefault="00B00BD8" w:rsidP="007F7299">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052650" w:rsidRPr="004A1F7C" w:rsidRDefault="00052650" w:rsidP="007F7299">
            <w:pPr>
              <w:rPr>
                <w:rFonts w:ascii="Arial" w:hAnsi="Arial" w:cs="Arial"/>
                <w:sz w:val="6"/>
                <w:szCs w:val="6"/>
              </w:rPr>
            </w:pPr>
          </w:p>
          <w:p w:rsidR="0011744C" w:rsidRDefault="00B00BD8" w:rsidP="0011744C">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B00BD8" w:rsidRPr="00430954" w:rsidRDefault="0011744C" w:rsidP="007F7299">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7F7299" w:rsidRPr="005A6F75" w:rsidRDefault="00B00BD8" w:rsidP="007F7299">
            <w:pPr>
              <w:rPr>
                <w:rFonts w:ascii="Arial" w:hAnsi="Arial" w:cs="Arial"/>
                <w:sz w:val="6"/>
                <w:szCs w:val="6"/>
              </w:rPr>
            </w:pPr>
            <w:r w:rsidRPr="008F2FBD">
              <w:rPr>
                <w:rFonts w:ascii="Arial" w:hAnsi="Arial" w:cs="Arial"/>
                <w:b/>
                <w:sz w:val="19"/>
                <w:szCs w:val="19"/>
              </w:rPr>
              <w:t xml:space="preserve"> </w:t>
            </w:r>
            <w:r w:rsidRPr="007F4A65">
              <w:rPr>
                <w:rFonts w:ascii="Arial" w:hAnsi="Arial" w:cs="Arial"/>
                <w:sz w:val="19"/>
                <w:szCs w:val="19"/>
              </w:rPr>
              <w:t>10.30</w:t>
            </w:r>
          </w:p>
          <w:p w:rsidR="0011744C" w:rsidRPr="007F7299" w:rsidRDefault="0011744C" w:rsidP="007F7299">
            <w:pPr>
              <w:rPr>
                <w:rFonts w:ascii="Arial" w:hAnsi="Arial" w:cs="Arial"/>
                <w:sz w:val="6"/>
                <w:szCs w:val="6"/>
              </w:rPr>
            </w:pPr>
          </w:p>
          <w:p w:rsidR="00B00BD8" w:rsidRDefault="007F7299" w:rsidP="007F7299">
            <w:pPr>
              <w:rPr>
                <w:rFonts w:ascii="Arial" w:hAnsi="Arial" w:cs="Arial"/>
                <w:sz w:val="19"/>
                <w:szCs w:val="19"/>
              </w:rPr>
            </w:pPr>
            <w:r>
              <w:rPr>
                <w:rFonts w:ascii="Arial" w:hAnsi="Arial" w:cs="Arial"/>
                <w:sz w:val="19"/>
                <w:szCs w:val="19"/>
              </w:rPr>
              <w:t xml:space="preserve"> </w:t>
            </w:r>
            <w:r w:rsidR="00B00BD8">
              <w:rPr>
                <w:rFonts w:ascii="Arial" w:hAnsi="Arial" w:cs="Arial"/>
                <w:sz w:val="19"/>
                <w:szCs w:val="19"/>
              </w:rPr>
              <w:t>18.00</w:t>
            </w:r>
          </w:p>
          <w:p w:rsidR="007F7299" w:rsidRPr="0011744C" w:rsidRDefault="007F7299" w:rsidP="007F7299">
            <w:pPr>
              <w:rPr>
                <w:rFonts w:ascii="Arial" w:hAnsi="Arial" w:cs="Arial"/>
                <w:sz w:val="6"/>
                <w:szCs w:val="6"/>
              </w:rPr>
            </w:pPr>
          </w:p>
        </w:tc>
        <w:tc>
          <w:tcPr>
            <w:tcW w:w="5081" w:type="dxa"/>
            <w:shd w:val="clear" w:color="auto" w:fill="auto"/>
          </w:tcPr>
          <w:p w:rsidR="00B00BD8" w:rsidRPr="002876DB" w:rsidRDefault="00B00BD8" w:rsidP="007F7299">
            <w:pPr>
              <w:rPr>
                <w:rFonts w:ascii="Arial" w:hAnsi="Arial" w:cs="Arial"/>
                <w:sz w:val="6"/>
                <w:szCs w:val="6"/>
              </w:rPr>
            </w:pPr>
          </w:p>
          <w:p w:rsidR="00B00BD8" w:rsidRPr="0038350F" w:rsidRDefault="00576B6A" w:rsidP="007F7299">
            <w:pPr>
              <w:rPr>
                <w:rFonts w:ascii="Arial" w:hAnsi="Arial" w:cs="Arial"/>
                <w:sz w:val="19"/>
                <w:szCs w:val="19"/>
              </w:rPr>
            </w:pPr>
            <w:r>
              <w:rPr>
                <w:rFonts w:ascii="Arial" w:hAnsi="Arial" w:cs="Arial"/>
                <w:sz w:val="19"/>
                <w:szCs w:val="19"/>
              </w:rPr>
              <w:t xml:space="preserve">Intenzione dell’offerente </w:t>
            </w:r>
          </w:p>
          <w:p w:rsidR="00B00BD8" w:rsidRPr="00DE4F91" w:rsidRDefault="00B00BD8" w:rsidP="007F7299">
            <w:pPr>
              <w:rPr>
                <w:rFonts w:ascii="Arial" w:hAnsi="Arial" w:cs="Arial"/>
                <w:sz w:val="6"/>
                <w:szCs w:val="6"/>
              </w:rPr>
            </w:pPr>
          </w:p>
          <w:p w:rsidR="00B00BD8" w:rsidRPr="00B436D8" w:rsidRDefault="00B00BD8" w:rsidP="007F7299">
            <w:pPr>
              <w:rPr>
                <w:rFonts w:ascii="Arial" w:hAnsi="Arial" w:cs="Arial"/>
                <w:sz w:val="19"/>
                <w:szCs w:val="19"/>
              </w:rPr>
            </w:pPr>
            <w:r w:rsidRPr="006606C9">
              <w:rPr>
                <w:rFonts w:ascii="Arial" w:hAnsi="Arial" w:cs="Arial"/>
                <w:b/>
                <w:sz w:val="19"/>
                <w:szCs w:val="19"/>
                <w:u w:val="single"/>
              </w:rPr>
              <w:t>S. Caterina:</w:t>
            </w:r>
            <w:r w:rsidRPr="000635CA">
              <w:rPr>
                <w:rFonts w:ascii="Arial" w:hAnsi="Arial" w:cs="Arial"/>
                <w:sz w:val="19"/>
                <w:szCs w:val="19"/>
              </w:rPr>
              <w:t xml:space="preserve"> </w:t>
            </w:r>
            <w:r w:rsidR="00576B6A">
              <w:rPr>
                <w:rFonts w:ascii="Arial" w:hAnsi="Arial" w:cs="Arial"/>
                <w:sz w:val="19"/>
                <w:szCs w:val="19"/>
              </w:rPr>
              <w:t xml:space="preserve">Giuseppe Borgonovo  </w:t>
            </w:r>
            <w:r w:rsidR="0076420A">
              <w:rPr>
                <w:rFonts w:ascii="Arial" w:hAnsi="Arial" w:cs="Arial"/>
                <w:sz w:val="19"/>
                <w:szCs w:val="19"/>
              </w:rPr>
              <w:t xml:space="preserve"> </w:t>
            </w:r>
            <w:r w:rsidR="00F32997">
              <w:rPr>
                <w:rFonts w:ascii="Arial" w:hAnsi="Arial" w:cs="Arial"/>
                <w:sz w:val="19"/>
                <w:szCs w:val="19"/>
              </w:rPr>
              <w:t xml:space="preserve"> </w:t>
            </w:r>
            <w:r w:rsidR="004C7081">
              <w:rPr>
                <w:rFonts w:ascii="Arial" w:hAnsi="Arial" w:cs="Arial"/>
                <w:sz w:val="19"/>
                <w:szCs w:val="19"/>
              </w:rPr>
              <w:t xml:space="preserve"> </w:t>
            </w:r>
          </w:p>
          <w:p w:rsidR="0011744C" w:rsidRDefault="0011744C" w:rsidP="007F7299">
            <w:pPr>
              <w:rPr>
                <w:rFonts w:ascii="Arial" w:hAnsi="Arial" w:cs="Arial"/>
                <w:sz w:val="6"/>
                <w:szCs w:val="6"/>
              </w:rPr>
            </w:pPr>
          </w:p>
          <w:p w:rsidR="00B00BD8" w:rsidRPr="00F64101" w:rsidRDefault="00F64101" w:rsidP="007F7299">
            <w:pPr>
              <w:rPr>
                <w:rFonts w:ascii="Arial" w:hAnsi="Arial" w:cs="Arial"/>
                <w:sz w:val="19"/>
                <w:szCs w:val="19"/>
              </w:rPr>
            </w:pPr>
            <w:r>
              <w:rPr>
                <w:rFonts w:ascii="Arial" w:hAnsi="Arial" w:cs="Arial"/>
                <w:sz w:val="19"/>
                <w:szCs w:val="19"/>
              </w:rPr>
              <w:t xml:space="preserve">per tutti i Parrocchiani </w:t>
            </w:r>
          </w:p>
          <w:p w:rsidR="007F7299" w:rsidRPr="007F7299" w:rsidRDefault="007F7299" w:rsidP="007F7299">
            <w:pPr>
              <w:rPr>
                <w:rFonts w:ascii="Arial" w:hAnsi="Arial" w:cs="Arial"/>
                <w:sz w:val="6"/>
                <w:szCs w:val="6"/>
              </w:rPr>
            </w:pPr>
          </w:p>
          <w:p w:rsidR="00B00BD8" w:rsidRPr="00820FF0" w:rsidRDefault="00576B6A" w:rsidP="0011744C">
            <w:pPr>
              <w:rPr>
                <w:rFonts w:ascii="Arial" w:hAnsi="Arial" w:cs="Arial"/>
                <w:sz w:val="6"/>
                <w:szCs w:val="6"/>
              </w:rPr>
            </w:pPr>
            <w:r>
              <w:rPr>
                <w:rFonts w:ascii="Arial" w:hAnsi="Arial" w:cs="Arial"/>
                <w:sz w:val="19"/>
                <w:szCs w:val="19"/>
              </w:rPr>
              <w:t xml:space="preserve">Fam. Isella </w:t>
            </w:r>
            <w:r w:rsidR="0076420A">
              <w:rPr>
                <w:rFonts w:ascii="Arial" w:hAnsi="Arial" w:cs="Arial"/>
                <w:sz w:val="19"/>
                <w:szCs w:val="19"/>
              </w:rPr>
              <w:t xml:space="preserve"> </w:t>
            </w:r>
            <w:r w:rsidR="004C7081">
              <w:rPr>
                <w:rFonts w:ascii="Arial" w:hAnsi="Arial" w:cs="Arial"/>
                <w:sz w:val="19"/>
                <w:szCs w:val="19"/>
              </w:rPr>
              <w:t xml:space="preserve"> </w:t>
            </w:r>
          </w:p>
        </w:tc>
      </w:tr>
    </w:tbl>
    <w:p w:rsidR="00865BFC" w:rsidRDefault="004561C3" w:rsidP="00740E8B">
      <w:pPr>
        <w:rPr>
          <w:b/>
          <w:u w:val="single"/>
        </w:rPr>
      </w:pPr>
      <w:r w:rsidRPr="004561C3">
        <w:rPr>
          <w:b/>
          <w:noProof/>
          <w:sz w:val="28"/>
          <w:u w:val="single"/>
        </w:rPr>
        <w:pict>
          <v:shapetype id="_x0000_t202" coordsize="21600,21600" o:spt="202" path="m,l,21600r21600,l21600,xe">
            <v:stroke joinstyle="miter"/>
            <v:path gradientshapeok="t" o:connecttype="rect"/>
          </v:shapetype>
          <v:shape id="_x0000_s1153" type="#_x0000_t202" style="position:absolute;margin-left:87pt;margin-top:415.35pt;width:200.25pt;height:69.75pt;z-index:251663872;mso-position-horizontal-relative:text;mso-position-vertical-relative:text" strokecolor="white [3212]">
            <v:textbox style="mso-next-textbox:#_x0000_s1153">
              <w:txbxContent>
                <w:p w:rsidR="009846FA" w:rsidRPr="00F32997" w:rsidRDefault="009846FA" w:rsidP="003D610D">
                  <w:pPr>
                    <w:jc w:val="center"/>
                    <w:rPr>
                      <w:b/>
                      <w:color w:val="000000" w:themeColor="text1"/>
                      <w:sz w:val="18"/>
                      <w:szCs w:val="18"/>
                    </w:rPr>
                  </w:pPr>
                  <w:r w:rsidRPr="00F32997">
                    <w:rPr>
                      <w:b/>
                      <w:color w:val="000000" w:themeColor="text1"/>
                      <w:sz w:val="18"/>
                      <w:szCs w:val="18"/>
                    </w:rPr>
                    <w:t>Don Ottavio : 031650103 – 3383317106</w:t>
                  </w:r>
                </w:p>
                <w:p w:rsidR="009846FA" w:rsidRPr="00F32997" w:rsidRDefault="009846FA" w:rsidP="003D610D">
                  <w:pPr>
                    <w:jc w:val="center"/>
                    <w:rPr>
                      <w:b/>
                      <w:color w:val="000000" w:themeColor="text1"/>
                      <w:sz w:val="18"/>
                      <w:szCs w:val="18"/>
                    </w:rPr>
                  </w:pPr>
                  <w:r w:rsidRPr="00F32997">
                    <w:rPr>
                      <w:b/>
                      <w:color w:val="000000" w:themeColor="text1"/>
                      <w:sz w:val="18"/>
                      <w:szCs w:val="18"/>
                    </w:rPr>
                    <w:t>Don Piero     : 031696734 – 3392643705</w:t>
                  </w:r>
                </w:p>
                <w:p w:rsidR="009846FA" w:rsidRPr="00F32997" w:rsidRDefault="009846FA" w:rsidP="003D610D">
                  <w:pPr>
                    <w:rPr>
                      <w:b/>
                      <w:color w:val="000000" w:themeColor="text1"/>
                      <w:sz w:val="18"/>
                      <w:szCs w:val="18"/>
                    </w:rPr>
                  </w:pPr>
                  <w:r>
                    <w:rPr>
                      <w:b/>
                      <w:color w:val="000000" w:themeColor="text1"/>
                      <w:sz w:val="18"/>
                      <w:szCs w:val="18"/>
                    </w:rPr>
                    <w:t xml:space="preserve">         </w:t>
                  </w:r>
                  <w:r w:rsidRPr="00F32997">
                    <w:rPr>
                      <w:b/>
                      <w:color w:val="000000" w:themeColor="text1"/>
                      <w:sz w:val="18"/>
                      <w:szCs w:val="18"/>
                    </w:rPr>
                    <w:t>Oratorio        : 031650145</w:t>
                  </w:r>
                </w:p>
                <w:p w:rsidR="009846FA" w:rsidRPr="00F32997" w:rsidRDefault="004561C3" w:rsidP="003D610D">
                  <w:pPr>
                    <w:jc w:val="center"/>
                    <w:rPr>
                      <w:b/>
                      <w:color w:val="000000" w:themeColor="text1"/>
                      <w:sz w:val="18"/>
                      <w:szCs w:val="18"/>
                    </w:rPr>
                  </w:pPr>
                  <w:hyperlink r:id="rId6" w:history="1">
                    <w:r w:rsidR="009846FA" w:rsidRPr="00F32997">
                      <w:rPr>
                        <w:rStyle w:val="Collegamentoipertestuale"/>
                        <w:b/>
                        <w:color w:val="000000" w:themeColor="text1"/>
                        <w:sz w:val="18"/>
                        <w:szCs w:val="18"/>
                        <w:u w:val="none"/>
                      </w:rPr>
                      <w:t>segreteriaparrocchiale@alice.it</w:t>
                    </w:r>
                  </w:hyperlink>
                </w:p>
                <w:p w:rsidR="009846FA" w:rsidRPr="00F32997" w:rsidRDefault="004561C3" w:rsidP="003D610D">
                  <w:pPr>
                    <w:jc w:val="center"/>
                    <w:rPr>
                      <w:b/>
                      <w:color w:val="000000" w:themeColor="text1"/>
                      <w:sz w:val="18"/>
                      <w:szCs w:val="18"/>
                    </w:rPr>
                  </w:pPr>
                  <w:hyperlink r:id="rId7" w:history="1">
                    <w:r w:rsidR="009846FA" w:rsidRPr="00F32997">
                      <w:rPr>
                        <w:rStyle w:val="Collegamentoipertestuale"/>
                        <w:b/>
                        <w:color w:val="000000" w:themeColor="text1"/>
                        <w:sz w:val="18"/>
                        <w:szCs w:val="18"/>
                        <w:u w:val="none"/>
                      </w:rPr>
                      <w:t>www.parrocchiadimerone.it</w:t>
                    </w:r>
                  </w:hyperlink>
                  <w:r w:rsidR="009846FA" w:rsidRPr="00F32997">
                    <w:rPr>
                      <w:b/>
                      <w:color w:val="000000" w:themeColor="text1"/>
                      <w:sz w:val="18"/>
                      <w:szCs w:val="18"/>
                    </w:rPr>
                    <w:t xml:space="preserve"> </w:t>
                  </w:r>
                </w:p>
                <w:p w:rsidR="009846FA" w:rsidRPr="00F32997" w:rsidRDefault="009846FA" w:rsidP="003D610D">
                  <w:pPr>
                    <w:jc w:val="center"/>
                    <w:rPr>
                      <w:b/>
                      <w:color w:val="000000" w:themeColor="text1"/>
                      <w:sz w:val="18"/>
                      <w:szCs w:val="18"/>
                    </w:rPr>
                  </w:pPr>
                  <w:r w:rsidRPr="00F32997">
                    <w:rPr>
                      <w:b/>
                      <w:color w:val="000000" w:themeColor="text1"/>
                      <w:sz w:val="18"/>
                      <w:szCs w:val="18"/>
                    </w:rPr>
                    <w:t>via A. Appiani  2</w:t>
                  </w:r>
                  <w:r>
                    <w:rPr>
                      <w:b/>
                      <w:color w:val="000000" w:themeColor="text1"/>
                      <w:sz w:val="18"/>
                      <w:szCs w:val="18"/>
                    </w:rPr>
                    <w:t>8</w:t>
                  </w:r>
                  <w:r w:rsidRPr="00F32997">
                    <w:rPr>
                      <w:b/>
                      <w:color w:val="000000" w:themeColor="text1"/>
                      <w:sz w:val="18"/>
                      <w:szCs w:val="18"/>
                    </w:rPr>
                    <w:t xml:space="preserve">, 22046 </w:t>
                  </w:r>
                  <w:proofErr w:type="spellStart"/>
                  <w:r w:rsidRPr="00F32997">
                    <w:rPr>
                      <w:b/>
                      <w:color w:val="000000" w:themeColor="text1"/>
                      <w:sz w:val="18"/>
                      <w:szCs w:val="18"/>
                    </w:rPr>
                    <w:t>Merone</w:t>
                  </w:r>
                  <w:proofErr w:type="spellEnd"/>
                </w:p>
                <w:p w:rsidR="009846FA" w:rsidRPr="00842364" w:rsidRDefault="009846FA" w:rsidP="003D610D">
                  <w:pPr>
                    <w:jc w:val="center"/>
                    <w:rPr>
                      <w:b/>
                      <w:sz w:val="20"/>
                      <w:szCs w:val="20"/>
                    </w:rPr>
                  </w:pPr>
                </w:p>
                <w:p w:rsidR="009846FA" w:rsidRDefault="009846FA" w:rsidP="003D610D"/>
              </w:txbxContent>
            </v:textbox>
          </v:shape>
        </w:pict>
      </w:r>
      <w:r w:rsidRPr="004561C3">
        <w:rPr>
          <w:b/>
          <w:noProof/>
          <w:sz w:val="28"/>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66" type="#_x0000_t176" style="position:absolute;margin-left:70.5pt;margin-top:406.35pt;width:237pt;height:83.25pt;z-index:-251643392;mso-position-horizontal-relative:text;mso-position-vertical-relative:text" strokeweight="1.25pt"/>
        </w:pict>
      </w:r>
    </w:p>
    <w:p w:rsidR="00401137" w:rsidRDefault="00401137" w:rsidP="0096186D">
      <w:pPr>
        <w:rPr>
          <w:b/>
          <w:sz w:val="28"/>
          <w:u w:val="single"/>
        </w:rPr>
      </w:pPr>
    </w:p>
    <w:p w:rsidR="007F7299" w:rsidRDefault="007F7299" w:rsidP="0096186D">
      <w:pPr>
        <w:rPr>
          <w:b/>
          <w:sz w:val="28"/>
          <w:u w:val="single"/>
        </w:rPr>
      </w:pPr>
    </w:p>
    <w:p w:rsidR="00C83A66" w:rsidRDefault="00C83A66" w:rsidP="0096186D">
      <w:pPr>
        <w:rPr>
          <w:b/>
          <w:sz w:val="28"/>
          <w:u w:val="single"/>
        </w:rPr>
      </w:pPr>
    </w:p>
    <w:p w:rsidR="003A3CA9" w:rsidRDefault="003A3CA9" w:rsidP="0096186D">
      <w:pPr>
        <w:rPr>
          <w:b/>
          <w:sz w:val="28"/>
          <w:u w:val="single"/>
        </w:rPr>
      </w:pPr>
    </w:p>
    <w:p w:rsidR="0096186D" w:rsidRDefault="004561C3" w:rsidP="0096186D">
      <w:pPr>
        <w:rPr>
          <w:b/>
          <w:sz w:val="28"/>
          <w:u w:val="single"/>
        </w:rPr>
      </w:pPr>
      <w:r>
        <w:rPr>
          <w:b/>
          <w:noProof/>
          <w:sz w:val="28"/>
          <w:u w:val="single"/>
        </w:rPr>
        <w:lastRenderedPageBreak/>
        <w:pict>
          <v:shape id="_x0000_s1168" type="#_x0000_t176" style="position:absolute;margin-left:5.25pt;margin-top:.05pt;width:382.5pt;height:47.25pt;z-index:-251642368" strokeweight="1.25pt"/>
        </w:pict>
      </w:r>
      <w:r w:rsidRPr="004561C3">
        <w:rPr>
          <w:noProof/>
          <w:sz w:val="28"/>
        </w:rPr>
        <w:pict>
          <v:shape id="_x0000_s1039" type="#_x0000_t202" style="position:absolute;margin-left:18.75pt;margin-top:4.55pt;width:355.5pt;height:39pt;z-index:251657728" strokecolor="white [3212]">
            <v:textbox style="mso-next-textbox:#_x0000_s1039">
              <w:txbxContent>
                <w:p w:rsidR="009846FA" w:rsidRPr="00564DFC" w:rsidRDefault="009846FA" w:rsidP="003D7409">
                  <w:pPr>
                    <w:jc w:val="center"/>
                    <w:rPr>
                      <w:rFonts w:ascii="Georgia" w:hAnsi="Georgia"/>
                      <w:b/>
                      <w:sz w:val="28"/>
                      <w:szCs w:val="28"/>
                    </w:rPr>
                  </w:pPr>
                  <w:r w:rsidRPr="00564DFC">
                    <w:rPr>
                      <w:rFonts w:ascii="Georgia" w:hAnsi="Georgia"/>
                      <w:b/>
                      <w:sz w:val="28"/>
                      <w:szCs w:val="28"/>
                    </w:rPr>
                    <w:t>PARROCCHIA Ss. GIACOMO e FILIPPO  MERONE</w:t>
                  </w:r>
                </w:p>
                <w:p w:rsidR="009846FA" w:rsidRPr="003263AF" w:rsidRDefault="009846FA" w:rsidP="00B25AB2">
                  <w:pPr>
                    <w:jc w:val="center"/>
                    <w:rPr>
                      <w:rFonts w:ascii="Georgia" w:hAnsi="Georgia"/>
                      <w:b/>
                    </w:rPr>
                  </w:pPr>
                </w:p>
              </w:txbxContent>
            </v:textbox>
          </v:shape>
        </w:pict>
      </w:r>
      <w:r w:rsidR="000C5A4D">
        <w:rPr>
          <w:b/>
          <w:sz w:val="28"/>
          <w:u w:val="single"/>
        </w:rPr>
        <w:t xml:space="preserve">                </w:t>
      </w:r>
    </w:p>
    <w:p w:rsidR="0096186D" w:rsidRDefault="000C5A4D" w:rsidP="0096186D">
      <w:pPr>
        <w:rPr>
          <w:b/>
          <w:sz w:val="28"/>
          <w:u w:val="single"/>
        </w:rPr>
      </w:pPr>
      <w:r>
        <w:rPr>
          <w:b/>
          <w:sz w:val="28"/>
          <w:u w:val="single"/>
        </w:rPr>
        <w:t xml:space="preserve">    </w:t>
      </w:r>
    </w:p>
    <w:p w:rsidR="00776D70" w:rsidRDefault="005944D0" w:rsidP="00084132">
      <w:pPr>
        <w:rPr>
          <w:sz w:val="28"/>
        </w:rPr>
      </w:pPr>
      <w:r>
        <w:rPr>
          <w:sz w:val="28"/>
        </w:rPr>
        <w:t xml:space="preserve">          </w:t>
      </w:r>
    </w:p>
    <w:p w:rsidR="00AE40B8" w:rsidRDefault="00997A66" w:rsidP="00084132">
      <w:pPr>
        <w:rPr>
          <w:sz w:val="28"/>
        </w:rPr>
      </w:pPr>
      <w:r>
        <w:rPr>
          <w:noProof/>
          <w:sz w:val="28"/>
        </w:rPr>
        <w:drawing>
          <wp:anchor distT="0" distB="0" distL="114300" distR="114300" simplePos="0" relativeHeight="251651584" behindDoc="1" locked="0" layoutInCell="1" allowOverlap="1">
            <wp:simplePos x="0" y="0"/>
            <wp:positionH relativeFrom="column">
              <wp:posOffset>1257300</wp:posOffset>
            </wp:positionH>
            <wp:positionV relativeFrom="paragraph">
              <wp:posOffset>73025</wp:posOffset>
            </wp:positionV>
            <wp:extent cx="1273810" cy="1485900"/>
            <wp:effectExtent l="19050" t="19050" r="21590" b="19050"/>
            <wp:wrapSquare wrapText="bothSides"/>
            <wp:docPr id="3"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8" r:link="rId9"/>
                    <a:srcRect/>
                    <a:stretch>
                      <a:fillRect/>
                    </a:stretch>
                  </pic:blipFill>
                  <pic:spPr bwMode="auto">
                    <a:xfrm>
                      <a:off x="0" y="0"/>
                      <a:ext cx="1273810" cy="1485900"/>
                    </a:xfrm>
                    <a:prstGeom prst="rect">
                      <a:avLst/>
                    </a:prstGeom>
                    <a:noFill/>
                    <a:ln w="9525">
                      <a:solidFill>
                        <a:schemeClr val="tx1"/>
                      </a:solidFill>
                      <a:miter lim="800000"/>
                      <a:headEnd/>
                      <a:tailEnd/>
                    </a:ln>
                  </pic:spPr>
                </pic:pic>
              </a:graphicData>
            </a:graphic>
          </wp:anchor>
        </w:drawing>
      </w:r>
    </w:p>
    <w:p w:rsidR="000C5A4D" w:rsidRDefault="000C5A4D" w:rsidP="000C5A4D">
      <w:pPr>
        <w:jc w:val="center"/>
        <w:rPr>
          <w:sz w:val="28"/>
        </w:rPr>
      </w:pPr>
    </w:p>
    <w:p w:rsidR="000C5A4D" w:rsidRDefault="00834B93" w:rsidP="000C5A4D">
      <w:pPr>
        <w:jc w:val="center"/>
        <w:rPr>
          <w:sz w:val="28"/>
        </w:rPr>
      </w:pPr>
      <w:r>
        <w:rPr>
          <w:noProof/>
          <w:sz w:val="28"/>
        </w:rPr>
        <w:drawing>
          <wp:anchor distT="0" distB="0" distL="114300" distR="114300" simplePos="0" relativeHeight="251653632" behindDoc="1" locked="0" layoutInCell="1" allowOverlap="0">
            <wp:simplePos x="0" y="0"/>
            <wp:positionH relativeFrom="column">
              <wp:posOffset>3351530</wp:posOffset>
            </wp:positionH>
            <wp:positionV relativeFrom="paragraph">
              <wp:posOffset>126365</wp:posOffset>
            </wp:positionV>
            <wp:extent cx="914400" cy="790575"/>
            <wp:effectExtent l="19050" t="0" r="0" b="0"/>
            <wp:wrapTight wrapText="bothSides">
              <wp:wrapPolygon edited="0">
                <wp:start x="-450" y="0"/>
                <wp:lineTo x="-450" y="21340"/>
                <wp:lineTo x="21600" y="21340"/>
                <wp:lineTo x="21600" y="0"/>
                <wp:lineTo x="-450" y="0"/>
              </wp:wrapPolygon>
            </wp:wrapTight>
            <wp:docPr id="11"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0" r:link="rId11" cstate="print"/>
                    <a:srcRect/>
                    <a:stretch>
                      <a:fillRect/>
                    </a:stretch>
                  </pic:blipFill>
                  <pic:spPr bwMode="auto">
                    <a:xfrm>
                      <a:off x="0" y="0"/>
                      <a:ext cx="914400" cy="790575"/>
                    </a:xfrm>
                    <a:prstGeom prst="rect">
                      <a:avLst/>
                    </a:prstGeom>
                    <a:noFill/>
                    <a:ln w="9525">
                      <a:noFill/>
                      <a:miter lim="800000"/>
                      <a:headEnd/>
                      <a:tailEnd/>
                    </a:ln>
                  </pic:spPr>
                </pic:pic>
              </a:graphicData>
            </a:graphic>
          </wp:anchor>
        </w:drawing>
      </w:r>
      <w:r>
        <w:rPr>
          <w:noProof/>
          <w:sz w:val="28"/>
        </w:rPr>
        <w:drawing>
          <wp:anchor distT="0" distB="0" distL="114300" distR="114300" simplePos="0" relativeHeight="251652608" behindDoc="0" locked="0" layoutInCell="1" allowOverlap="1">
            <wp:simplePos x="0" y="0"/>
            <wp:positionH relativeFrom="column">
              <wp:posOffset>537210</wp:posOffset>
            </wp:positionH>
            <wp:positionV relativeFrom="paragraph">
              <wp:posOffset>2540</wp:posOffset>
            </wp:positionV>
            <wp:extent cx="720090" cy="1028700"/>
            <wp:effectExtent l="19050" t="0" r="3810" b="0"/>
            <wp:wrapSquare wrapText="bothSides"/>
            <wp:docPr id="10"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720090" cy="1028700"/>
                    </a:xfrm>
                    <a:prstGeom prst="rect">
                      <a:avLst/>
                    </a:prstGeom>
                    <a:noFill/>
                    <a:ln w="9525">
                      <a:noFill/>
                      <a:miter lim="800000"/>
                      <a:headEnd/>
                      <a:tailEnd/>
                    </a:ln>
                  </pic:spPr>
                </pic:pic>
              </a:graphicData>
            </a:graphic>
          </wp:anchor>
        </w:drawing>
      </w:r>
      <w:r w:rsidR="00997A66">
        <w:rPr>
          <w:noProof/>
          <w:sz w:val="28"/>
        </w:rPr>
        <w:drawing>
          <wp:anchor distT="0" distB="0" distL="114300" distR="114300" simplePos="0" relativeHeight="251654656" behindDoc="1" locked="0" layoutInCell="1" allowOverlap="1">
            <wp:simplePos x="0" y="0"/>
            <wp:positionH relativeFrom="column">
              <wp:posOffset>2514600</wp:posOffset>
            </wp:positionH>
            <wp:positionV relativeFrom="paragraph">
              <wp:posOffset>6350</wp:posOffset>
            </wp:positionV>
            <wp:extent cx="836930" cy="914400"/>
            <wp:effectExtent l="19050" t="0" r="1270" b="0"/>
            <wp:wrapNone/>
            <wp:docPr id="12"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4" r:link="rId15" cstate="print"/>
                    <a:srcRect r="20032"/>
                    <a:stretch>
                      <a:fillRect/>
                    </a:stretch>
                  </pic:blipFill>
                  <pic:spPr bwMode="auto">
                    <a:xfrm>
                      <a:off x="0" y="0"/>
                      <a:ext cx="836930" cy="914400"/>
                    </a:xfrm>
                    <a:prstGeom prst="rect">
                      <a:avLst/>
                    </a:prstGeom>
                    <a:noFill/>
                    <a:ln w="9525">
                      <a:noFill/>
                      <a:miter lim="800000"/>
                      <a:headEnd/>
                      <a:tailEnd/>
                    </a:ln>
                  </pic:spPr>
                </pic:pic>
              </a:graphicData>
            </a:graphic>
          </wp:anchor>
        </w:drawing>
      </w:r>
    </w:p>
    <w:p w:rsidR="000C5A4D" w:rsidRDefault="000C5A4D" w:rsidP="000C5A4D">
      <w:pPr>
        <w:jc w:val="center"/>
        <w:rPr>
          <w:sz w:val="28"/>
        </w:rPr>
      </w:pPr>
    </w:p>
    <w:p w:rsidR="000C5A4D" w:rsidRDefault="000C5A4D" w:rsidP="000C5A4D">
      <w:pPr>
        <w:jc w:val="center"/>
        <w:rPr>
          <w:sz w:val="28"/>
        </w:rPr>
      </w:pPr>
    </w:p>
    <w:p w:rsidR="000C5A4D" w:rsidRDefault="000C5A4D" w:rsidP="000C5A4D">
      <w:pPr>
        <w:jc w:val="center"/>
        <w:rPr>
          <w:sz w:val="28"/>
        </w:rPr>
      </w:pPr>
    </w:p>
    <w:p w:rsidR="005944D0" w:rsidRPr="008874D0" w:rsidRDefault="005944D0" w:rsidP="000C5A4D">
      <w:pPr>
        <w:jc w:val="center"/>
        <w:rPr>
          <w:sz w:val="20"/>
          <w:szCs w:val="20"/>
        </w:rPr>
      </w:pPr>
    </w:p>
    <w:p w:rsidR="005944D0" w:rsidRDefault="005944D0" w:rsidP="000C5A4D">
      <w:pPr>
        <w:jc w:val="center"/>
        <w:rPr>
          <w:sz w:val="28"/>
        </w:rPr>
      </w:pPr>
    </w:p>
    <w:p w:rsidR="00B25AB2" w:rsidRPr="00F617E8" w:rsidRDefault="00B25AB2" w:rsidP="00B25AB2">
      <w:pPr>
        <w:rPr>
          <w:sz w:val="6"/>
          <w:szCs w:val="6"/>
        </w:rPr>
      </w:pPr>
    </w:p>
    <w:p w:rsidR="006A1DD1" w:rsidRPr="008E1864" w:rsidRDefault="005D752B" w:rsidP="006A1DD1">
      <w:pPr>
        <w:jc w:val="center"/>
        <w:rPr>
          <w:b/>
          <w:sz w:val="6"/>
          <w:szCs w:val="6"/>
        </w:rPr>
      </w:pPr>
      <w:r w:rsidRPr="008E1864">
        <w:rPr>
          <w:b/>
          <w:sz w:val="28"/>
        </w:rPr>
        <w:t>30</w:t>
      </w:r>
      <w:r w:rsidR="00E24678" w:rsidRPr="008E1864">
        <w:rPr>
          <w:b/>
          <w:sz w:val="28"/>
        </w:rPr>
        <w:t xml:space="preserve"> </w:t>
      </w:r>
      <w:r w:rsidR="00052650" w:rsidRPr="008E1864">
        <w:rPr>
          <w:b/>
          <w:sz w:val="28"/>
        </w:rPr>
        <w:t>GIUGNO</w:t>
      </w:r>
      <w:r w:rsidR="00974E01" w:rsidRPr="008E1864">
        <w:rPr>
          <w:b/>
          <w:sz w:val="28"/>
        </w:rPr>
        <w:t xml:space="preserve">  2</w:t>
      </w:r>
      <w:r w:rsidR="00AC0A5D" w:rsidRPr="008E1864">
        <w:rPr>
          <w:b/>
          <w:sz w:val="28"/>
        </w:rPr>
        <w:t>013</w:t>
      </w:r>
      <w:r w:rsidR="00C52AC5" w:rsidRPr="008E1864">
        <w:rPr>
          <w:b/>
          <w:sz w:val="28"/>
        </w:rPr>
        <w:t xml:space="preserve"> – Anno </w:t>
      </w:r>
      <w:r w:rsidR="00FE2B24" w:rsidRPr="008E1864">
        <w:rPr>
          <w:b/>
          <w:sz w:val="28"/>
        </w:rPr>
        <w:t>I</w:t>
      </w:r>
      <w:r w:rsidR="00084132" w:rsidRPr="008E1864">
        <w:rPr>
          <w:b/>
          <w:sz w:val="28"/>
        </w:rPr>
        <w:t>, n</w:t>
      </w:r>
      <w:r w:rsidR="003A6AB3" w:rsidRPr="008E1864">
        <w:rPr>
          <w:b/>
          <w:sz w:val="28"/>
        </w:rPr>
        <w:t>°</w:t>
      </w:r>
      <w:r w:rsidR="00AC0A5D" w:rsidRPr="008E1864">
        <w:rPr>
          <w:b/>
          <w:sz w:val="28"/>
        </w:rPr>
        <w:t xml:space="preserve"> </w:t>
      </w:r>
      <w:r w:rsidR="004C7081" w:rsidRPr="008E1864">
        <w:rPr>
          <w:b/>
          <w:sz w:val="28"/>
        </w:rPr>
        <w:t>3</w:t>
      </w:r>
      <w:r w:rsidRPr="008E1864">
        <w:rPr>
          <w:b/>
          <w:sz w:val="28"/>
        </w:rPr>
        <w:t>2</w:t>
      </w:r>
    </w:p>
    <w:p w:rsidR="00FE2B24" w:rsidRPr="006A1DD1" w:rsidRDefault="00FE2B24" w:rsidP="006A1DD1">
      <w:pPr>
        <w:jc w:val="center"/>
        <w:rPr>
          <w:b/>
          <w:sz w:val="6"/>
          <w:szCs w:val="6"/>
        </w:rPr>
      </w:pPr>
    </w:p>
    <w:p w:rsidR="00CA6EBA" w:rsidRDefault="004561C3" w:rsidP="00FE2B24">
      <w:pPr>
        <w:jc w:val="both"/>
        <w:rPr>
          <w:rFonts w:ascii="Arial" w:hAnsi="Arial" w:cs="Arial"/>
          <w:sz w:val="20"/>
        </w:rPr>
      </w:pPr>
      <w:r w:rsidRPr="004561C3">
        <w:rPr>
          <w:b/>
          <w:noProof/>
          <w:sz w:val="28"/>
        </w:rPr>
        <w:pict>
          <v:shape id="_x0000_s1073" type="#_x0000_t176" style="position:absolute;left:0;text-align:left;margin-left:-9pt;margin-top:1.1pt;width:387pt;height:94.8pt;z-index:-251656704" strokeweight="1.25pt"/>
        </w:pict>
      </w:r>
      <w:r w:rsidRPr="004561C3">
        <w:rPr>
          <w:b/>
          <w:noProof/>
          <w:sz w:val="28"/>
        </w:rPr>
        <w:pict>
          <v:shape id="_x0000_s1062" type="#_x0000_t202" style="position:absolute;left:0;text-align:left;margin-left:0;margin-top:6.3pt;width:369pt;height:81.35pt;z-index:251658752" stroked="f" strokeweight=".5pt">
            <v:textbox style="mso-next-textbox:#_x0000_s1062">
              <w:txbxContent>
                <w:p w:rsidR="009846FA" w:rsidRPr="008E1864" w:rsidRDefault="009846FA" w:rsidP="0065707B">
                  <w:pPr>
                    <w:pStyle w:val="NormaleWeb"/>
                    <w:spacing w:before="0" w:beforeAutospacing="0" w:after="120" w:afterAutospacing="0" w:line="216" w:lineRule="atLeast"/>
                    <w:ind w:left="360"/>
                    <w:jc w:val="center"/>
                    <w:rPr>
                      <w:b/>
                      <w:sz w:val="22"/>
                      <w:szCs w:val="20"/>
                    </w:rPr>
                  </w:pPr>
                  <w:r w:rsidRPr="008E1864">
                    <w:rPr>
                      <w:b/>
                      <w:sz w:val="22"/>
                      <w:szCs w:val="20"/>
                    </w:rPr>
                    <w:t xml:space="preserve">-  </w:t>
                  </w:r>
                  <w:proofErr w:type="spellStart"/>
                  <w:r w:rsidRPr="008E1864">
                    <w:rPr>
                      <w:b/>
                      <w:sz w:val="22"/>
                      <w:szCs w:val="20"/>
                    </w:rPr>
                    <w:t>VI</w:t>
                  </w:r>
                  <w:proofErr w:type="spellEnd"/>
                  <w:r w:rsidRPr="008E1864">
                    <w:rPr>
                      <w:b/>
                      <w:sz w:val="22"/>
                      <w:szCs w:val="20"/>
                    </w:rPr>
                    <w:t xml:space="preserve"> DOMENICA DOPO PENTECOSTE -</w:t>
                  </w:r>
                </w:p>
                <w:p w:rsidR="009846FA" w:rsidRDefault="009846FA" w:rsidP="00D503B1">
                  <w:pPr>
                    <w:rPr>
                      <w:rFonts w:ascii="Arial" w:hAnsi="Arial" w:cs="Arial"/>
                      <w:i/>
                      <w:sz w:val="19"/>
                      <w:szCs w:val="19"/>
                    </w:rPr>
                  </w:pPr>
                  <w:r w:rsidRPr="00D503B1">
                    <w:rPr>
                      <w:rFonts w:ascii="Arial" w:hAnsi="Arial" w:cs="Arial"/>
                      <w:i/>
                      <w:sz w:val="19"/>
                      <w:szCs w:val="19"/>
                    </w:rPr>
                    <w:t xml:space="preserve"> </w:t>
                  </w:r>
                  <w:r>
                    <w:rPr>
                      <w:rFonts w:ascii="Arial" w:hAnsi="Arial" w:cs="Arial"/>
                      <w:i/>
                      <w:sz w:val="19"/>
                      <w:szCs w:val="19"/>
                    </w:rPr>
                    <w:t xml:space="preserve">Es 24, 3 – 18: Mosè stabilisce nel sangue l’alleanza tra Dio e il popolo.  </w:t>
                  </w:r>
                </w:p>
                <w:p w:rsidR="009846FA" w:rsidRPr="001030F6" w:rsidRDefault="009846FA" w:rsidP="00D503B1">
                  <w:pPr>
                    <w:rPr>
                      <w:rFonts w:ascii="Arial" w:hAnsi="Arial" w:cs="Arial"/>
                      <w:i/>
                      <w:sz w:val="6"/>
                      <w:szCs w:val="6"/>
                    </w:rPr>
                  </w:pPr>
                </w:p>
                <w:p w:rsidR="009846FA" w:rsidRDefault="009846FA" w:rsidP="00D503B1">
                  <w:pPr>
                    <w:rPr>
                      <w:rFonts w:ascii="Arial" w:hAnsi="Arial" w:cs="Arial"/>
                      <w:i/>
                      <w:sz w:val="19"/>
                      <w:szCs w:val="19"/>
                    </w:rPr>
                  </w:pPr>
                  <w:r>
                    <w:rPr>
                      <w:rFonts w:ascii="Arial" w:hAnsi="Arial" w:cs="Arial"/>
                      <w:i/>
                      <w:sz w:val="19"/>
                      <w:szCs w:val="19"/>
                    </w:rPr>
                    <w:t xml:space="preserve">Sal 49(50):Ascoltate oggi la voce del Signore.  </w:t>
                  </w:r>
                </w:p>
                <w:p w:rsidR="009846FA" w:rsidRPr="001030F6" w:rsidRDefault="009846FA" w:rsidP="00D503B1">
                  <w:pPr>
                    <w:rPr>
                      <w:rFonts w:ascii="Arial" w:hAnsi="Arial" w:cs="Arial"/>
                      <w:i/>
                      <w:sz w:val="6"/>
                      <w:szCs w:val="6"/>
                    </w:rPr>
                  </w:pPr>
                </w:p>
                <w:p w:rsidR="009846FA" w:rsidRDefault="009846FA" w:rsidP="00D503B1">
                  <w:pPr>
                    <w:rPr>
                      <w:rFonts w:ascii="Arial" w:hAnsi="Arial" w:cs="Arial"/>
                      <w:i/>
                      <w:sz w:val="19"/>
                      <w:szCs w:val="19"/>
                    </w:rPr>
                  </w:pPr>
                  <w:r>
                    <w:rPr>
                      <w:rFonts w:ascii="Arial" w:hAnsi="Arial" w:cs="Arial"/>
                      <w:i/>
                      <w:sz w:val="19"/>
                      <w:szCs w:val="19"/>
                    </w:rPr>
                    <w:t xml:space="preserve">Eb 8, 6 – 13a:Gesù mediatore di un’alleanza migliore. </w:t>
                  </w:r>
                </w:p>
                <w:p w:rsidR="009846FA" w:rsidRPr="001030F6" w:rsidRDefault="009846FA" w:rsidP="00D503B1">
                  <w:pPr>
                    <w:rPr>
                      <w:rFonts w:ascii="Arial" w:hAnsi="Arial" w:cs="Arial"/>
                      <w:i/>
                      <w:sz w:val="6"/>
                      <w:szCs w:val="6"/>
                    </w:rPr>
                  </w:pPr>
                </w:p>
                <w:p w:rsidR="009846FA" w:rsidRPr="00D503B1" w:rsidRDefault="009846FA" w:rsidP="00D503B1">
                  <w:pPr>
                    <w:rPr>
                      <w:rFonts w:ascii="Arial" w:hAnsi="Arial" w:cs="Arial"/>
                      <w:i/>
                      <w:sz w:val="19"/>
                      <w:szCs w:val="19"/>
                    </w:rPr>
                  </w:pPr>
                  <w:r>
                    <w:rPr>
                      <w:rFonts w:ascii="Arial" w:hAnsi="Arial" w:cs="Arial"/>
                      <w:i/>
                      <w:sz w:val="19"/>
                      <w:szCs w:val="19"/>
                    </w:rPr>
                    <w:t xml:space="preserve">Gv 19, 30 – 35: “Tutto è compiuto”. Sangue ed acqua. </w:t>
                  </w:r>
                </w:p>
              </w:txbxContent>
            </v:textbox>
          </v:shape>
        </w:pict>
      </w:r>
    </w:p>
    <w:p w:rsidR="00CA6EBA" w:rsidRDefault="00CA6EBA" w:rsidP="00FE2B24">
      <w:pPr>
        <w:jc w:val="both"/>
        <w:rPr>
          <w:rFonts w:ascii="Arial" w:hAnsi="Arial" w:cs="Arial"/>
          <w:sz w:val="20"/>
        </w:rPr>
      </w:pPr>
    </w:p>
    <w:p w:rsidR="00CA6EBA" w:rsidRDefault="00CA6EBA" w:rsidP="00FE2B24">
      <w:pPr>
        <w:jc w:val="both"/>
        <w:rPr>
          <w:rFonts w:ascii="Arial" w:hAnsi="Arial" w:cs="Arial"/>
          <w:sz w:val="20"/>
        </w:rPr>
      </w:pPr>
    </w:p>
    <w:p w:rsidR="00CA6EBA" w:rsidRDefault="00CA6EBA" w:rsidP="00FE2B24">
      <w:pPr>
        <w:jc w:val="both"/>
        <w:rPr>
          <w:rFonts w:ascii="Arial" w:hAnsi="Arial" w:cs="Arial"/>
          <w:sz w:val="20"/>
        </w:rPr>
      </w:pPr>
    </w:p>
    <w:p w:rsidR="00CA6EBA" w:rsidRDefault="00CA6EBA" w:rsidP="00FE2B24">
      <w:pPr>
        <w:jc w:val="both"/>
        <w:rPr>
          <w:rFonts w:ascii="Arial" w:hAnsi="Arial" w:cs="Arial"/>
          <w:sz w:val="20"/>
        </w:rPr>
      </w:pPr>
    </w:p>
    <w:p w:rsidR="00CA6EBA" w:rsidRDefault="00CA6EBA" w:rsidP="00FE2B24">
      <w:pPr>
        <w:jc w:val="both"/>
        <w:rPr>
          <w:rFonts w:ascii="Arial" w:hAnsi="Arial" w:cs="Arial"/>
          <w:sz w:val="20"/>
        </w:rPr>
      </w:pPr>
    </w:p>
    <w:p w:rsidR="008530EA" w:rsidRPr="00F7404F" w:rsidRDefault="008530EA" w:rsidP="00FE2B24">
      <w:pPr>
        <w:rPr>
          <w:rFonts w:ascii="Arial" w:hAnsi="Arial" w:cs="Arial"/>
          <w:sz w:val="22"/>
        </w:rPr>
      </w:pPr>
    </w:p>
    <w:p w:rsidR="00122833" w:rsidRPr="00874A10" w:rsidRDefault="00122833" w:rsidP="00616E2C">
      <w:pPr>
        <w:pStyle w:val="NormaleWeb"/>
        <w:spacing w:before="0" w:beforeAutospacing="0" w:after="0" w:afterAutospacing="0"/>
        <w:jc w:val="both"/>
        <w:rPr>
          <w:rFonts w:ascii="Calibri" w:hAnsi="Calibri"/>
          <w:color w:val="000000"/>
          <w:sz w:val="6"/>
          <w:szCs w:val="6"/>
        </w:rPr>
      </w:pPr>
    </w:p>
    <w:p w:rsidR="002A351E" w:rsidRPr="002A351E" w:rsidRDefault="002A351E" w:rsidP="00B91A2E">
      <w:pPr>
        <w:pStyle w:val="NormaleWeb"/>
        <w:spacing w:before="0" w:beforeAutospacing="0" w:after="0" w:afterAutospacing="0"/>
        <w:jc w:val="both"/>
        <w:rPr>
          <w:rFonts w:ascii="Calibri" w:hAnsi="Calibri"/>
          <w:sz w:val="22"/>
          <w:szCs w:val="20"/>
        </w:rPr>
      </w:pPr>
    </w:p>
    <w:p w:rsidR="003C7931" w:rsidRPr="00CE0616" w:rsidRDefault="003C7931" w:rsidP="00B91A2E">
      <w:pPr>
        <w:pStyle w:val="NormaleWeb"/>
        <w:spacing w:before="0" w:beforeAutospacing="0" w:after="0" w:afterAutospacing="0"/>
        <w:jc w:val="both"/>
        <w:rPr>
          <w:rFonts w:asciiTheme="minorHAnsi" w:hAnsiTheme="minorHAnsi"/>
          <w:sz w:val="20"/>
          <w:szCs w:val="20"/>
        </w:rPr>
      </w:pPr>
      <w:r w:rsidRPr="00CE0616">
        <w:rPr>
          <w:rFonts w:asciiTheme="minorHAnsi" w:hAnsiTheme="minorHAnsi"/>
          <w:sz w:val="20"/>
          <w:szCs w:val="20"/>
        </w:rPr>
        <w:t>La Lettera agli Ebrei, da cu</w:t>
      </w:r>
      <w:r w:rsidR="00CE0616" w:rsidRPr="00CE0616">
        <w:rPr>
          <w:rFonts w:asciiTheme="minorHAnsi" w:hAnsiTheme="minorHAnsi"/>
          <w:sz w:val="20"/>
          <w:szCs w:val="20"/>
        </w:rPr>
        <w:t>i</w:t>
      </w:r>
      <w:r w:rsidRPr="00CE0616">
        <w:rPr>
          <w:rFonts w:asciiTheme="minorHAnsi" w:hAnsiTheme="minorHAnsi"/>
          <w:sz w:val="20"/>
          <w:szCs w:val="20"/>
        </w:rPr>
        <w:t xml:space="preserve"> e stata tratta la seconda lettura della liturgia di questa </w:t>
      </w:r>
      <w:r w:rsidR="00CE0616" w:rsidRPr="00CE0616">
        <w:rPr>
          <w:rFonts w:asciiTheme="minorHAnsi" w:hAnsiTheme="minorHAnsi"/>
          <w:sz w:val="20"/>
          <w:szCs w:val="20"/>
        </w:rPr>
        <w:t>d</w:t>
      </w:r>
      <w:r w:rsidRPr="00CE0616">
        <w:rPr>
          <w:rFonts w:asciiTheme="minorHAnsi" w:hAnsiTheme="minorHAnsi"/>
          <w:sz w:val="20"/>
          <w:szCs w:val="20"/>
        </w:rPr>
        <w:t>omenica</w:t>
      </w:r>
      <w:r w:rsidR="00CE0616" w:rsidRPr="00CE0616">
        <w:rPr>
          <w:rFonts w:asciiTheme="minorHAnsi" w:hAnsiTheme="minorHAnsi"/>
          <w:sz w:val="20"/>
          <w:szCs w:val="20"/>
        </w:rPr>
        <w:t>,</w:t>
      </w:r>
      <w:r w:rsidRPr="00CE0616">
        <w:rPr>
          <w:rFonts w:asciiTheme="minorHAnsi" w:hAnsiTheme="minorHAnsi"/>
          <w:sz w:val="20"/>
          <w:szCs w:val="20"/>
        </w:rPr>
        <w:t xml:space="preserve"> interpreta l’Antico Testamento come “ombra” del Nuovo. Il sacrifico che Mosè compie alle pendici del Sinai (prima lettura), col quale sancisce l’antica alleanza, è letto perciò come immagine del sacrificio nuovo, quello di Cristo che sulla croce come vero Agnello immolato compie definitivamente la “nuova ed eterna alleanza nel suo sangue”. </w:t>
      </w:r>
      <w:r w:rsidR="00CE0616" w:rsidRPr="00CE0616">
        <w:rPr>
          <w:rFonts w:asciiTheme="minorHAnsi" w:hAnsiTheme="minorHAnsi"/>
          <w:sz w:val="20"/>
          <w:szCs w:val="20"/>
        </w:rPr>
        <w:t>S</w:t>
      </w:r>
      <w:r w:rsidRPr="00CE0616">
        <w:rPr>
          <w:rFonts w:asciiTheme="minorHAnsi" w:hAnsiTheme="minorHAnsi"/>
          <w:sz w:val="20"/>
          <w:szCs w:val="20"/>
        </w:rPr>
        <w:t xml:space="preserve">olo dalla morte di Gesù viene la riconciliazione con Dio, solo il sacrificio di Gesù è offerta gradita al </w:t>
      </w:r>
      <w:r w:rsidR="00CE0616" w:rsidRPr="00CE0616">
        <w:rPr>
          <w:rFonts w:asciiTheme="minorHAnsi" w:hAnsiTheme="minorHAnsi"/>
          <w:sz w:val="20"/>
          <w:szCs w:val="20"/>
        </w:rPr>
        <w:t>P</w:t>
      </w:r>
      <w:r w:rsidRPr="00CE0616">
        <w:rPr>
          <w:rFonts w:asciiTheme="minorHAnsi" w:hAnsiTheme="minorHAnsi"/>
          <w:sz w:val="20"/>
          <w:szCs w:val="20"/>
        </w:rPr>
        <w:t>adre per la cui efficacia è espiato il nostro peccato e ci è donata la salvezza. Con la croce di Cristo, gli antichi sacrifici del tempio sono definitivamente superati. È accaduto qualcosa di nuovo! Il rapporto di Dio con il mondo disturbato</w:t>
      </w:r>
      <w:r w:rsidR="00CE0616" w:rsidRPr="00CE0616">
        <w:rPr>
          <w:rFonts w:asciiTheme="minorHAnsi" w:hAnsiTheme="minorHAnsi"/>
          <w:sz w:val="20"/>
          <w:szCs w:val="20"/>
        </w:rPr>
        <w:t>,</w:t>
      </w:r>
      <w:r w:rsidRPr="00CE0616">
        <w:rPr>
          <w:rFonts w:asciiTheme="minorHAnsi" w:hAnsiTheme="minorHAnsi"/>
          <w:sz w:val="20"/>
          <w:szCs w:val="20"/>
        </w:rPr>
        <w:t xml:space="preserve"> a causa della colpa degli uomini</w:t>
      </w:r>
      <w:r w:rsidR="00CE0616" w:rsidRPr="00CE0616">
        <w:rPr>
          <w:rFonts w:asciiTheme="minorHAnsi" w:hAnsiTheme="minorHAnsi"/>
          <w:sz w:val="20"/>
          <w:szCs w:val="20"/>
        </w:rPr>
        <w:t>,</w:t>
      </w:r>
      <w:r w:rsidRPr="00CE0616">
        <w:rPr>
          <w:rFonts w:asciiTheme="minorHAnsi" w:hAnsiTheme="minorHAnsi"/>
          <w:sz w:val="20"/>
          <w:szCs w:val="20"/>
        </w:rPr>
        <w:t xml:space="preserve"> è stato rinnovato</w:t>
      </w:r>
      <w:r w:rsidR="00CE0616" w:rsidRPr="00CE0616">
        <w:rPr>
          <w:rFonts w:asciiTheme="minorHAnsi" w:hAnsiTheme="minorHAnsi"/>
          <w:sz w:val="20"/>
          <w:szCs w:val="20"/>
        </w:rPr>
        <w:t>,</w:t>
      </w:r>
      <w:r w:rsidRPr="00CE0616">
        <w:rPr>
          <w:rFonts w:asciiTheme="minorHAnsi" w:hAnsiTheme="minorHAnsi"/>
          <w:sz w:val="20"/>
          <w:szCs w:val="20"/>
        </w:rPr>
        <w:t xml:space="preserve"> si è realizzata la riconciliazione. Risulta anche chiaro che la perfezione dell’unico sacrificio è quella di </w:t>
      </w:r>
      <w:r w:rsidR="00CE0616" w:rsidRPr="00CE0616">
        <w:rPr>
          <w:rFonts w:asciiTheme="minorHAnsi" w:hAnsiTheme="minorHAnsi"/>
          <w:sz w:val="20"/>
          <w:szCs w:val="20"/>
        </w:rPr>
        <w:t>C</w:t>
      </w:r>
      <w:r w:rsidRPr="00CE0616">
        <w:rPr>
          <w:rFonts w:asciiTheme="minorHAnsi" w:hAnsiTheme="minorHAnsi"/>
          <w:sz w:val="20"/>
          <w:szCs w:val="20"/>
        </w:rPr>
        <w:t xml:space="preserve">risto, e solo nella comunione con lui anche il nostro potrà essere gradito. Non più i sacrifici cruenti, </w:t>
      </w:r>
      <w:r w:rsidR="00C61496" w:rsidRPr="00CE0616">
        <w:rPr>
          <w:rFonts w:asciiTheme="minorHAnsi" w:hAnsiTheme="minorHAnsi"/>
          <w:sz w:val="20"/>
          <w:szCs w:val="20"/>
        </w:rPr>
        <w:t>ma una nuova forma di obbedienza che va al</w:t>
      </w:r>
      <w:r w:rsidR="00CE0616" w:rsidRPr="00CE0616">
        <w:rPr>
          <w:rFonts w:asciiTheme="minorHAnsi" w:hAnsiTheme="minorHAnsi"/>
          <w:sz w:val="20"/>
          <w:szCs w:val="20"/>
        </w:rPr>
        <w:t xml:space="preserve"> </w:t>
      </w:r>
      <w:r w:rsidR="00C61496" w:rsidRPr="00CE0616">
        <w:rPr>
          <w:rFonts w:asciiTheme="minorHAnsi" w:hAnsiTheme="minorHAnsi"/>
          <w:sz w:val="20"/>
          <w:szCs w:val="20"/>
        </w:rPr>
        <w:t>di</w:t>
      </w:r>
      <w:r w:rsidR="00CE0616" w:rsidRPr="00CE0616">
        <w:rPr>
          <w:rFonts w:asciiTheme="minorHAnsi" w:hAnsiTheme="minorHAnsi"/>
          <w:sz w:val="20"/>
          <w:szCs w:val="20"/>
        </w:rPr>
        <w:t xml:space="preserve"> </w:t>
      </w:r>
      <w:r w:rsidR="00C61496" w:rsidRPr="00CE0616">
        <w:rPr>
          <w:rFonts w:asciiTheme="minorHAnsi" w:hAnsiTheme="minorHAnsi"/>
          <w:sz w:val="20"/>
          <w:szCs w:val="20"/>
        </w:rPr>
        <w:t xml:space="preserve">là di ogni adempimento umano dei comandamenti: il </w:t>
      </w:r>
      <w:r w:rsidR="00CE0616" w:rsidRPr="00CE0616">
        <w:rPr>
          <w:rFonts w:asciiTheme="minorHAnsi" w:hAnsiTheme="minorHAnsi"/>
          <w:sz w:val="20"/>
          <w:szCs w:val="20"/>
        </w:rPr>
        <w:t>F</w:t>
      </w:r>
      <w:r w:rsidR="00C61496" w:rsidRPr="00CE0616">
        <w:rPr>
          <w:rFonts w:asciiTheme="minorHAnsi" w:hAnsiTheme="minorHAnsi"/>
          <w:sz w:val="20"/>
          <w:szCs w:val="20"/>
        </w:rPr>
        <w:t>iglio di Dio</w:t>
      </w:r>
      <w:r w:rsidR="00CE0616" w:rsidRPr="00CE0616">
        <w:rPr>
          <w:rFonts w:asciiTheme="minorHAnsi" w:hAnsiTheme="minorHAnsi"/>
          <w:sz w:val="20"/>
          <w:szCs w:val="20"/>
        </w:rPr>
        <w:t>,</w:t>
      </w:r>
      <w:r w:rsidR="00C61496" w:rsidRPr="00CE0616">
        <w:rPr>
          <w:rFonts w:asciiTheme="minorHAnsi" w:hAnsiTheme="minorHAnsi"/>
          <w:sz w:val="20"/>
          <w:szCs w:val="20"/>
        </w:rPr>
        <w:t xml:space="preserve"> diventato uomo</w:t>
      </w:r>
      <w:r w:rsidR="00CE0616" w:rsidRPr="00CE0616">
        <w:rPr>
          <w:rFonts w:asciiTheme="minorHAnsi" w:hAnsiTheme="minorHAnsi"/>
          <w:sz w:val="20"/>
          <w:szCs w:val="20"/>
        </w:rPr>
        <w:t>,</w:t>
      </w:r>
      <w:r w:rsidR="00C61496" w:rsidRPr="00CE0616">
        <w:rPr>
          <w:rFonts w:asciiTheme="minorHAnsi" w:hAnsiTheme="minorHAnsi"/>
          <w:sz w:val="20"/>
          <w:szCs w:val="20"/>
        </w:rPr>
        <w:t xml:space="preserve"> nel suo corpo riporta a Dio l’intera umanità. Solo il Verbo fattosi carne, il cui amore si compie sulla croce (“tutto è compiuto”), è l’obbedienza perfetta, è il nuovo sacrificio nel quale coinvolge tutti noi e in cui tutta la nostra disobbedienza è annullata mediante il suo amore. La nostra personale moralità non basta per venerare Dio nel modo giusto, ma il Figlio fattosi carne porta in sé tutti noi  e dona così ciò che noi da soli non potremmo dare. Per questo fa parte del’esistenza cristiana sia il sacramento del </w:t>
      </w:r>
      <w:r w:rsidR="00CE0616" w:rsidRPr="00CE0616">
        <w:rPr>
          <w:rFonts w:asciiTheme="minorHAnsi" w:hAnsiTheme="minorHAnsi"/>
          <w:sz w:val="20"/>
          <w:szCs w:val="20"/>
        </w:rPr>
        <w:t>B</w:t>
      </w:r>
      <w:r w:rsidR="00C61496" w:rsidRPr="00CE0616">
        <w:rPr>
          <w:rFonts w:asciiTheme="minorHAnsi" w:hAnsiTheme="minorHAnsi"/>
          <w:sz w:val="20"/>
          <w:szCs w:val="20"/>
        </w:rPr>
        <w:t>attesimo (“acqua”) quale accoglienza nell’obbedienza di Cristo</w:t>
      </w:r>
      <w:r w:rsidR="00CE0616" w:rsidRPr="00CE0616">
        <w:rPr>
          <w:rFonts w:asciiTheme="minorHAnsi" w:hAnsiTheme="minorHAnsi"/>
          <w:sz w:val="20"/>
          <w:szCs w:val="20"/>
        </w:rPr>
        <w:t>,</w:t>
      </w:r>
      <w:r w:rsidR="00C61496" w:rsidRPr="00CE0616">
        <w:rPr>
          <w:rFonts w:asciiTheme="minorHAnsi" w:hAnsiTheme="minorHAnsi"/>
          <w:sz w:val="20"/>
          <w:szCs w:val="20"/>
        </w:rPr>
        <w:t xml:space="preserve"> sia l’</w:t>
      </w:r>
      <w:r w:rsidR="00CE0616" w:rsidRPr="00CE0616">
        <w:rPr>
          <w:rFonts w:asciiTheme="minorHAnsi" w:hAnsiTheme="minorHAnsi"/>
          <w:sz w:val="20"/>
          <w:szCs w:val="20"/>
        </w:rPr>
        <w:t>E</w:t>
      </w:r>
      <w:r w:rsidR="00C61496" w:rsidRPr="00CE0616">
        <w:rPr>
          <w:rFonts w:asciiTheme="minorHAnsi" w:hAnsiTheme="minorHAnsi"/>
          <w:sz w:val="20"/>
          <w:szCs w:val="20"/>
        </w:rPr>
        <w:t xml:space="preserve">ucarestia (“sangue”) in cui l’obbedienza del Signore sulla croce ci abbraccia tutti, ci purifica e ci attira nell’unico “sacrificio gradito a Dio”. E nella </w:t>
      </w:r>
      <w:r w:rsidR="00C61496" w:rsidRPr="00CE0616">
        <w:rPr>
          <w:rFonts w:asciiTheme="minorHAnsi" w:hAnsiTheme="minorHAnsi"/>
          <w:sz w:val="20"/>
          <w:szCs w:val="20"/>
        </w:rPr>
        <w:lastRenderedPageBreak/>
        <w:t>nostra obbedienza a Gesù, sempre miserevole e insufficiente, siamo esortati</w:t>
      </w:r>
      <w:r w:rsidR="00D11E59">
        <w:rPr>
          <w:rFonts w:asciiTheme="minorHAnsi" w:hAnsiTheme="minorHAnsi"/>
          <w:sz w:val="20"/>
          <w:szCs w:val="20"/>
        </w:rPr>
        <w:t>,</w:t>
      </w:r>
      <w:r w:rsidR="00C61496" w:rsidRPr="00CE0616">
        <w:rPr>
          <w:rFonts w:asciiTheme="minorHAnsi" w:hAnsiTheme="minorHAnsi"/>
          <w:sz w:val="20"/>
          <w:szCs w:val="20"/>
        </w:rPr>
        <w:t xml:space="preserve"> ci direbbe S. Paolo, per la misericordia di Dio ad offrire i nostri corpi come sacrificio vivente</w:t>
      </w:r>
      <w:r w:rsidR="00D11E59">
        <w:rPr>
          <w:rFonts w:asciiTheme="minorHAnsi" w:hAnsiTheme="minorHAnsi"/>
          <w:sz w:val="20"/>
          <w:szCs w:val="20"/>
        </w:rPr>
        <w:t>,</w:t>
      </w:r>
      <w:r w:rsidR="00C61496" w:rsidRPr="00CE0616">
        <w:rPr>
          <w:rFonts w:asciiTheme="minorHAnsi" w:hAnsiTheme="minorHAnsi"/>
          <w:sz w:val="20"/>
          <w:szCs w:val="20"/>
        </w:rPr>
        <w:t xml:space="preserve"> santo e gradito a Dio: questo</w:t>
      </w:r>
      <w:r w:rsidR="00D11E59">
        <w:rPr>
          <w:rFonts w:asciiTheme="minorHAnsi" w:hAnsiTheme="minorHAnsi"/>
          <w:sz w:val="20"/>
          <w:szCs w:val="20"/>
        </w:rPr>
        <w:t xml:space="preserve"> è il nostro culto spirituale (</w:t>
      </w:r>
      <w:r w:rsidR="00C61496" w:rsidRPr="00CE0616">
        <w:rPr>
          <w:rFonts w:asciiTheme="minorHAnsi" w:hAnsiTheme="minorHAnsi"/>
          <w:sz w:val="20"/>
          <w:szCs w:val="20"/>
        </w:rPr>
        <w:t xml:space="preserve">adorazione nello spirito). </w:t>
      </w:r>
      <w:r w:rsidR="00E742E0" w:rsidRPr="00CE0616">
        <w:rPr>
          <w:rFonts w:asciiTheme="minorHAnsi" w:hAnsiTheme="minorHAnsi"/>
          <w:sz w:val="20"/>
          <w:szCs w:val="20"/>
        </w:rPr>
        <w:t xml:space="preserve">“La </w:t>
      </w:r>
      <w:r w:rsidR="00D11E59">
        <w:rPr>
          <w:rFonts w:asciiTheme="minorHAnsi" w:hAnsiTheme="minorHAnsi"/>
          <w:sz w:val="20"/>
          <w:szCs w:val="20"/>
        </w:rPr>
        <w:t>S</w:t>
      </w:r>
      <w:r w:rsidR="00E742E0" w:rsidRPr="00CE0616">
        <w:rPr>
          <w:rFonts w:asciiTheme="minorHAnsi" w:hAnsiTheme="minorHAnsi"/>
          <w:sz w:val="20"/>
          <w:szCs w:val="20"/>
        </w:rPr>
        <w:t xml:space="preserve">ua è presenza reale, </w:t>
      </w:r>
      <w:r w:rsidR="00D11E59">
        <w:rPr>
          <w:rFonts w:asciiTheme="minorHAnsi" w:hAnsiTheme="minorHAnsi"/>
          <w:sz w:val="20"/>
          <w:szCs w:val="20"/>
        </w:rPr>
        <w:t>e</w:t>
      </w:r>
      <w:r w:rsidR="00E742E0" w:rsidRPr="00CE0616">
        <w:rPr>
          <w:rFonts w:asciiTheme="minorHAnsi" w:hAnsiTheme="minorHAnsi"/>
          <w:sz w:val="20"/>
          <w:szCs w:val="20"/>
        </w:rPr>
        <w:t xml:space="preserve"> il sacrificio eucaris</w:t>
      </w:r>
      <w:r w:rsidR="00D11E59">
        <w:rPr>
          <w:rFonts w:asciiTheme="minorHAnsi" w:hAnsiTheme="minorHAnsi"/>
          <w:sz w:val="20"/>
          <w:szCs w:val="20"/>
        </w:rPr>
        <w:t>tico è la modalità sacramentale</w:t>
      </w:r>
      <w:r w:rsidR="00E742E0" w:rsidRPr="00CE0616">
        <w:rPr>
          <w:rFonts w:asciiTheme="minorHAnsi" w:hAnsiTheme="minorHAnsi"/>
          <w:sz w:val="20"/>
          <w:szCs w:val="20"/>
        </w:rPr>
        <w:t xml:space="preserve"> (dal “suo fianco subito uscì sangue ed acqua”) con cui Cristo </w:t>
      </w:r>
      <w:r w:rsidR="00D11E59">
        <w:rPr>
          <w:rFonts w:asciiTheme="minorHAnsi" w:hAnsiTheme="minorHAnsi"/>
          <w:sz w:val="20"/>
          <w:szCs w:val="20"/>
        </w:rPr>
        <w:t>h</w:t>
      </w:r>
      <w:r w:rsidR="00E742E0" w:rsidRPr="00CE0616">
        <w:rPr>
          <w:rFonts w:asciiTheme="minorHAnsi" w:hAnsiTheme="minorHAnsi"/>
          <w:sz w:val="20"/>
          <w:szCs w:val="20"/>
        </w:rPr>
        <w:t>a voluto essere nostro contemporaneo.” Non un cristianesimo di pensiero e delle idee, “un cristianesimo liquido”</w:t>
      </w:r>
      <w:r w:rsidR="00D11E59">
        <w:rPr>
          <w:rFonts w:asciiTheme="minorHAnsi" w:hAnsiTheme="minorHAnsi"/>
          <w:sz w:val="20"/>
          <w:szCs w:val="20"/>
        </w:rPr>
        <w:t>,</w:t>
      </w:r>
      <w:r w:rsidR="00E742E0" w:rsidRPr="00CE0616">
        <w:rPr>
          <w:rFonts w:asciiTheme="minorHAnsi" w:hAnsiTheme="minorHAnsi"/>
          <w:sz w:val="20"/>
          <w:szCs w:val="20"/>
        </w:rPr>
        <w:t xml:space="preserve"> ma di appartenenza e di rinnovamento per gli uomini</w:t>
      </w:r>
      <w:r w:rsidR="00D11E59">
        <w:rPr>
          <w:rFonts w:asciiTheme="minorHAnsi" w:hAnsiTheme="minorHAnsi"/>
          <w:sz w:val="20"/>
          <w:szCs w:val="20"/>
        </w:rPr>
        <w:t>,</w:t>
      </w:r>
      <w:r w:rsidR="00E742E0" w:rsidRPr="00CE0616">
        <w:rPr>
          <w:rFonts w:asciiTheme="minorHAnsi" w:hAnsiTheme="minorHAnsi"/>
          <w:sz w:val="20"/>
          <w:szCs w:val="20"/>
        </w:rPr>
        <w:t xml:space="preserve"> offerto nella creazione di quella nuova umanità che è la Chiesa</w:t>
      </w:r>
      <w:r w:rsidR="00D11E59">
        <w:rPr>
          <w:rFonts w:asciiTheme="minorHAnsi" w:hAnsiTheme="minorHAnsi"/>
          <w:sz w:val="20"/>
          <w:szCs w:val="20"/>
        </w:rPr>
        <w:t>,</w:t>
      </w:r>
      <w:r w:rsidR="00E742E0" w:rsidRPr="00CE0616">
        <w:rPr>
          <w:rFonts w:asciiTheme="minorHAnsi" w:hAnsiTheme="minorHAnsi"/>
          <w:sz w:val="20"/>
          <w:szCs w:val="20"/>
        </w:rPr>
        <w:t xml:space="preserve"> nuova Eva tratta dal costato del nuovo Adamo.  </w:t>
      </w:r>
      <w:r w:rsidR="00C61496" w:rsidRPr="00CE0616">
        <w:rPr>
          <w:rFonts w:asciiTheme="minorHAnsi" w:hAnsiTheme="minorHAnsi"/>
          <w:sz w:val="20"/>
          <w:szCs w:val="20"/>
        </w:rPr>
        <w:t xml:space="preserve">  </w:t>
      </w:r>
    </w:p>
    <w:p w:rsidR="00C42C51" w:rsidRDefault="00E742E0" w:rsidP="00B91A2E">
      <w:pPr>
        <w:pStyle w:val="NormaleWeb"/>
        <w:spacing w:before="0" w:beforeAutospacing="0" w:after="0" w:afterAutospacing="0"/>
        <w:jc w:val="both"/>
        <w:rPr>
          <w:rFonts w:ascii="Calibri" w:hAnsi="Calibri"/>
          <w:sz w:val="20"/>
          <w:szCs w:val="20"/>
        </w:rPr>
      </w:pPr>
      <w:r>
        <w:rPr>
          <w:rFonts w:asciiTheme="minorHAnsi" w:hAnsiTheme="minorHAnsi"/>
          <w:noProof/>
          <w:sz w:val="20"/>
        </w:rPr>
        <w:pict>
          <v:line id="_x0000_s1171" style="position:absolute;left:0;text-align:left;z-index:251675136" from="22.5pt,7.75pt" to="346.5pt,7.75pt">
            <v:stroke startarrow="diamond" endarrow="diamond"/>
          </v:line>
        </w:pict>
      </w:r>
    </w:p>
    <w:p w:rsidR="00B91A2E" w:rsidRPr="00EB5A9B" w:rsidRDefault="00B91A2E" w:rsidP="00E742E0">
      <w:pPr>
        <w:rPr>
          <w:b/>
          <w:sz w:val="6"/>
          <w:szCs w:val="6"/>
        </w:rPr>
      </w:pPr>
    </w:p>
    <w:p w:rsidR="007D1ED6" w:rsidRDefault="00B91A2E" w:rsidP="007D1ED6">
      <w:pPr>
        <w:jc w:val="center"/>
        <w:rPr>
          <w:rFonts w:ascii="Castellar" w:hAnsi="Castellar"/>
          <w:b/>
        </w:rPr>
      </w:pPr>
      <w:r w:rsidRPr="00A01B5C">
        <w:rPr>
          <w:b/>
        </w:rPr>
        <w:t>ANNO DELLA FEDE</w:t>
      </w:r>
    </w:p>
    <w:p w:rsidR="00694430" w:rsidRDefault="00710168" w:rsidP="00694430">
      <w:pPr>
        <w:jc w:val="both"/>
        <w:rPr>
          <w:rFonts w:asciiTheme="minorHAnsi" w:hAnsiTheme="minorHAnsi" w:cs="Arial"/>
          <w:color w:val="000000"/>
          <w:sz w:val="20"/>
          <w:szCs w:val="20"/>
          <w:shd w:val="clear" w:color="auto" w:fill="FFFFFF"/>
        </w:rPr>
      </w:pPr>
      <w:r>
        <w:rPr>
          <w:rFonts w:asciiTheme="minorHAnsi" w:hAnsiTheme="minorHAnsi" w:cs="Arial"/>
          <w:noProof/>
          <w:color w:val="000000"/>
          <w:sz w:val="20"/>
          <w:szCs w:val="20"/>
        </w:rPr>
        <w:drawing>
          <wp:anchor distT="0" distB="0" distL="114300" distR="114300" simplePos="0" relativeHeight="251676160" behindDoc="0" locked="0" layoutInCell="1" allowOverlap="1">
            <wp:simplePos x="0" y="0"/>
            <wp:positionH relativeFrom="column">
              <wp:posOffset>2752725</wp:posOffset>
            </wp:positionH>
            <wp:positionV relativeFrom="paragraph">
              <wp:posOffset>2325370</wp:posOffset>
            </wp:positionV>
            <wp:extent cx="1790700" cy="2522220"/>
            <wp:effectExtent l="38100" t="19050" r="19050" b="11430"/>
            <wp:wrapSquare wrapText="bothSides"/>
            <wp:docPr id="1" name="Immagine 1" descr="http://www.webdiocesi.chiesacattolica.it/cci_new/allegati/39563/Carita%20Papa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bdiocesi.chiesacattolica.it/cci_new/allegati/39563/Carita%20Papa_mini.jpg"/>
                    <pic:cNvPicPr>
                      <a:picLocks noChangeAspect="1" noChangeArrowheads="1"/>
                    </pic:cNvPicPr>
                  </pic:nvPicPr>
                  <pic:blipFill>
                    <a:blip r:embed="rId16"/>
                    <a:srcRect/>
                    <a:stretch>
                      <a:fillRect/>
                    </a:stretch>
                  </pic:blipFill>
                  <pic:spPr bwMode="auto">
                    <a:xfrm>
                      <a:off x="0" y="0"/>
                      <a:ext cx="1790700" cy="2522220"/>
                    </a:xfrm>
                    <a:prstGeom prst="rect">
                      <a:avLst/>
                    </a:prstGeom>
                    <a:noFill/>
                    <a:ln w="9525">
                      <a:solidFill>
                        <a:schemeClr val="tx1"/>
                      </a:solidFill>
                      <a:miter lim="800000"/>
                      <a:headEnd/>
                      <a:tailEnd/>
                    </a:ln>
                  </pic:spPr>
                </pic:pic>
              </a:graphicData>
            </a:graphic>
          </wp:anchor>
        </w:drawing>
      </w:r>
      <w:r w:rsidR="00B70CE3" w:rsidRPr="00E742E0">
        <w:rPr>
          <w:rFonts w:asciiTheme="minorHAnsi" w:hAnsiTheme="minorHAnsi" w:cs="Arial"/>
          <w:noProof/>
          <w:color w:val="000000"/>
          <w:sz w:val="20"/>
          <w:szCs w:val="20"/>
        </w:rPr>
        <w:drawing>
          <wp:anchor distT="0" distB="0" distL="114300" distR="114300" simplePos="0" relativeHeight="251655680" behindDoc="0" locked="0" layoutInCell="1" allowOverlap="1">
            <wp:simplePos x="0" y="0"/>
            <wp:positionH relativeFrom="column">
              <wp:posOffset>57150</wp:posOffset>
            </wp:positionH>
            <wp:positionV relativeFrom="paragraph">
              <wp:posOffset>333375</wp:posOffset>
            </wp:positionV>
            <wp:extent cx="1026160" cy="1181100"/>
            <wp:effectExtent l="38100" t="19050" r="21590" b="19050"/>
            <wp:wrapSquare wrapText="bothSides"/>
            <wp:docPr id="5" name="Immagine 118" descr="http://www.parrocchiasansergio.it/wp-content/uploads/2012/12/Anno_della_fe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parrocchiasansergio.it/wp-content/uploads/2012/12/Anno_della_fede1.jpg"/>
                    <pic:cNvPicPr>
                      <a:picLocks noChangeAspect="1" noChangeArrowheads="1"/>
                    </pic:cNvPicPr>
                  </pic:nvPicPr>
                  <pic:blipFill>
                    <a:blip r:embed="rId17" r:link="rId18" cstate="print"/>
                    <a:srcRect/>
                    <a:stretch>
                      <a:fillRect/>
                    </a:stretch>
                  </pic:blipFill>
                  <pic:spPr bwMode="auto">
                    <a:xfrm>
                      <a:off x="0" y="0"/>
                      <a:ext cx="1026160" cy="1181100"/>
                    </a:xfrm>
                    <a:prstGeom prst="rect">
                      <a:avLst/>
                    </a:prstGeom>
                    <a:noFill/>
                    <a:ln w="9525">
                      <a:solidFill>
                        <a:schemeClr val="tx1"/>
                      </a:solidFill>
                      <a:miter lim="800000"/>
                      <a:headEnd/>
                      <a:tailEnd/>
                    </a:ln>
                  </pic:spPr>
                </pic:pic>
              </a:graphicData>
            </a:graphic>
          </wp:anchor>
        </w:drawing>
      </w:r>
      <w:r w:rsidR="00E742E0" w:rsidRPr="00E742E0">
        <w:rPr>
          <w:rFonts w:asciiTheme="minorHAnsi" w:hAnsiTheme="minorHAnsi" w:cs="Arial"/>
          <w:color w:val="000000"/>
          <w:sz w:val="20"/>
          <w:szCs w:val="20"/>
          <w:shd w:val="clear" w:color="auto" w:fill="FFFFFF"/>
        </w:rPr>
        <w:t>La Chiesa è la “casa di Dio”, il luogo della sua presenza, dove possiamo trovare e incontrare il Signore; la Chiesa è il Tempio in cui abita lo Spirito Santo che la anima, la guida e la sorregge. Se ci chiediamo: dove possiamo incontrare Dio? Dove possiamo entrare in comunione con Lui attraverso Cristo? Dove possiamo trovare la luce dello Spirito Santo che illumini la nostra vita? La risposta è: nel popolo di Dio, fra noi, che siamo Chiesa. Qui incontreremo Gesù, lo Spirito Santo e il Padre.</w:t>
      </w:r>
      <w:r w:rsidR="00564DFC" w:rsidRPr="00E742E0">
        <w:rPr>
          <w:rFonts w:asciiTheme="minorHAnsi" w:hAnsiTheme="minorHAnsi" w:cs="Arial"/>
          <w:color w:val="000000"/>
          <w:sz w:val="20"/>
          <w:szCs w:val="20"/>
          <w:shd w:val="clear" w:color="auto" w:fill="FFFFFF"/>
        </w:rPr>
        <w:t>.</w:t>
      </w:r>
      <w:r w:rsidR="00564DFC" w:rsidRPr="00E742E0">
        <w:rPr>
          <w:rFonts w:asciiTheme="minorHAnsi" w:hAnsiTheme="minorHAnsi"/>
          <w:b/>
          <w:sz w:val="20"/>
          <w:szCs w:val="20"/>
        </w:rPr>
        <w:t xml:space="preserve">   </w:t>
      </w:r>
      <w:r w:rsidR="00E742E0" w:rsidRPr="00E742E0">
        <w:rPr>
          <w:rFonts w:asciiTheme="minorHAnsi" w:hAnsiTheme="minorHAnsi" w:cs="Arial"/>
          <w:color w:val="000000"/>
          <w:sz w:val="20"/>
          <w:szCs w:val="20"/>
          <w:shd w:val="clear" w:color="auto" w:fill="FFFFFF"/>
        </w:rPr>
        <w:t>Cristo è il Tempio vivente del Padre, e Cristo stesso edifica la sua “casa spirituale”, la Chiesa, fatta non di pietre materiali, ma di “pietre viventi”, che siamo noi.</w:t>
      </w:r>
      <w:r w:rsidR="00564DFC" w:rsidRPr="00E742E0">
        <w:rPr>
          <w:rFonts w:asciiTheme="minorHAnsi" w:hAnsiTheme="minorHAnsi"/>
          <w:b/>
          <w:sz w:val="20"/>
          <w:szCs w:val="20"/>
        </w:rPr>
        <w:t xml:space="preserve">   </w:t>
      </w:r>
      <w:r w:rsidR="00E742E0" w:rsidRPr="00E742E0">
        <w:rPr>
          <w:rFonts w:asciiTheme="minorHAnsi" w:hAnsiTheme="minorHAnsi" w:cs="Arial"/>
          <w:color w:val="000000"/>
          <w:sz w:val="20"/>
          <w:szCs w:val="20"/>
          <w:shd w:val="clear" w:color="auto" w:fill="FFFFFF"/>
        </w:rPr>
        <w:t>Questa è una cosa bella! Noi siamo le pietre vive dell’edificio di Dio, unite profondamente a Cristo, che è la pietra di sostegno, e anche di sostegno tra noi. Cosa vuol dire questo? Vuol dire che il tempio siamo noi, noi siamo la Chiesa vivente, il tempio vivente e quando siamo insieme tra di noi c’è anche lo Spirito Santo, che ci aiuta a crescere come Chiesa. Noi non siamo isolati, ma siamo popolo di Dio: questa è la Chiesa!</w:t>
      </w:r>
      <w:r w:rsidR="00564DFC" w:rsidRPr="00E742E0">
        <w:rPr>
          <w:rFonts w:asciiTheme="minorHAnsi" w:hAnsiTheme="minorHAnsi"/>
          <w:b/>
          <w:sz w:val="20"/>
          <w:szCs w:val="20"/>
        </w:rPr>
        <w:t xml:space="preserve"> </w:t>
      </w:r>
      <w:r w:rsidR="00E742E0" w:rsidRPr="00E742E0">
        <w:rPr>
          <w:rFonts w:asciiTheme="minorHAnsi" w:hAnsiTheme="minorHAnsi" w:cs="Arial"/>
          <w:color w:val="000000"/>
          <w:sz w:val="20"/>
          <w:szCs w:val="20"/>
          <w:shd w:val="clear" w:color="auto" w:fill="FFFFFF"/>
        </w:rPr>
        <w:t>Ed è lo Spirito Santo, con i suoi doni, che disegna la varietà. Questo è importante: cosa fa lo Spirito Santo fra noi? Egli disegna la varietà che è la ricchezza nella Chiesa e unisce tutto e tutti, così da costituire un tempio spirituale, in cui non offriamo sacrifici materiali, ma noi stessi, la nostra vita (cfr</w:t>
      </w:r>
      <w:r w:rsidR="00E742E0" w:rsidRPr="00E742E0">
        <w:rPr>
          <w:rStyle w:val="apple-converted-space"/>
          <w:rFonts w:asciiTheme="minorHAnsi" w:hAnsiTheme="minorHAnsi" w:cs="Arial"/>
          <w:color w:val="000000"/>
          <w:sz w:val="20"/>
          <w:szCs w:val="20"/>
          <w:shd w:val="clear" w:color="auto" w:fill="FFFFFF"/>
        </w:rPr>
        <w:t> </w:t>
      </w:r>
      <w:r w:rsidR="00E742E0" w:rsidRPr="00E742E0">
        <w:rPr>
          <w:rFonts w:asciiTheme="minorHAnsi" w:hAnsiTheme="minorHAnsi" w:cs="Arial"/>
          <w:i/>
          <w:iCs/>
          <w:color w:val="000000"/>
          <w:sz w:val="20"/>
          <w:szCs w:val="20"/>
          <w:shd w:val="clear" w:color="auto" w:fill="FFFFFF"/>
        </w:rPr>
        <w:t>1Pt</w:t>
      </w:r>
      <w:r w:rsidR="00E742E0" w:rsidRPr="00E742E0">
        <w:rPr>
          <w:rStyle w:val="apple-converted-space"/>
          <w:rFonts w:asciiTheme="minorHAnsi" w:hAnsiTheme="minorHAnsi" w:cs="Arial"/>
          <w:color w:val="000000"/>
          <w:sz w:val="20"/>
          <w:szCs w:val="20"/>
          <w:shd w:val="clear" w:color="auto" w:fill="FFFFFF"/>
        </w:rPr>
        <w:t> </w:t>
      </w:r>
      <w:r w:rsidR="00E742E0" w:rsidRPr="00E742E0">
        <w:rPr>
          <w:rFonts w:asciiTheme="minorHAnsi" w:hAnsiTheme="minorHAnsi" w:cs="Arial"/>
          <w:color w:val="000000"/>
          <w:sz w:val="20"/>
          <w:szCs w:val="20"/>
          <w:shd w:val="clear" w:color="auto" w:fill="FFFFFF"/>
        </w:rPr>
        <w:t xml:space="preserve">2,4-5). La Chiesa non è un intreccio di cose e di interessi, ma è il Tempio dello Spirito Santo, il Tempio in cui Dio opera, il Tempio dello Spirito Santo, il Tempio in cui Dio opera, il Tempio in cui ognuno di noi con il dono del Battesimo è pietra viva. Questo ci dice che nessuno è inutile nella Chiesa e se qualcuno a volte dice ad un altro: ‘Vai a casa, tu sei inutile’, questo non è vero, perché nessuno è inutile nella Chiesa, tutti siamo necessari per costruire questo Tempio! Nessuno è secondario. Nessuno è il più importante nella Chiesa, tutti siamo uguali agli occhi di Dio. Qualcuno di voi potrebbe dire: ‘Senta Signor Papa, Lei non è uguale a noi’. Sì, sono come ognuno di voi, tutti siamo uguali, siamo </w:t>
      </w:r>
      <w:r w:rsidR="00E742E0" w:rsidRPr="00E742E0">
        <w:rPr>
          <w:rFonts w:asciiTheme="minorHAnsi" w:hAnsiTheme="minorHAnsi" w:cs="Arial"/>
          <w:color w:val="000000"/>
          <w:sz w:val="20"/>
          <w:szCs w:val="20"/>
          <w:shd w:val="clear" w:color="auto" w:fill="FFFFFF"/>
        </w:rPr>
        <w:lastRenderedPageBreak/>
        <w:t>fratelli! Nessuno è anonimo: tutti formiamo e costruiamo la Chiesa. Questo ci invita anche a riflettere sul fatto che se manca il mattone della nostra vita cristiana, manca qualcosa alla bellezza della Chiesa. Alcuni dicono: ‘Io con la Chiesa non c’entro’, ma così salta il mattone di una vita in questo bel Tempio. Nessuno può andarsene, tutti dobbiamo portare alla Chiesa la nostra vita, il nostro cuore, il nostro amore, il nostro pensiero, il nostro lavoro: tutti insieme.</w:t>
      </w:r>
    </w:p>
    <w:p w:rsidR="00B91A2E" w:rsidRPr="007D1ED6" w:rsidRDefault="00694430" w:rsidP="00694430">
      <w:pPr>
        <w:jc w:val="both"/>
        <w:rPr>
          <w:rFonts w:ascii="Castellar" w:hAnsi="Castellar"/>
          <w:b/>
        </w:rPr>
      </w:pPr>
      <w:r>
        <w:rPr>
          <w:rFonts w:asciiTheme="minorHAnsi" w:hAnsiTheme="minorHAnsi" w:cs="Arial"/>
          <w:color w:val="000000"/>
          <w:sz w:val="20"/>
          <w:szCs w:val="20"/>
          <w:shd w:val="clear" w:color="auto" w:fill="FFFFFF"/>
        </w:rPr>
        <w:t xml:space="preserve">                                                                                                                                    </w:t>
      </w:r>
      <w:r w:rsidRPr="00BA11DA">
        <w:rPr>
          <w:rFonts w:ascii="Calibri" w:hAnsi="Calibri"/>
          <w:b/>
          <w:sz w:val="20"/>
          <w:szCs w:val="20"/>
        </w:rPr>
        <w:t xml:space="preserve">(papa Francesco)     </w:t>
      </w:r>
      <w:r w:rsidRPr="00BA11DA">
        <w:rPr>
          <w:rFonts w:ascii="Calibri" w:hAnsi="Calibri"/>
          <w:b/>
          <w:color w:val="000000"/>
          <w:sz w:val="20"/>
          <w:szCs w:val="20"/>
        </w:rPr>
        <w:t xml:space="preserve">                                                                                                                           </w:t>
      </w:r>
      <w:r>
        <w:rPr>
          <w:rFonts w:asciiTheme="minorHAnsi" w:hAnsiTheme="minorHAnsi" w:cs="Arial"/>
          <w:b/>
          <w:bCs/>
          <w:color w:val="000000"/>
          <w:sz w:val="20"/>
          <w:szCs w:val="20"/>
        </w:rPr>
        <w:t xml:space="preserve">                                                                                    </w:t>
      </w:r>
      <w:r>
        <w:rPr>
          <w:rFonts w:ascii="Calibri" w:hAnsi="Calibri"/>
          <w:b/>
          <w:sz w:val="20"/>
          <w:szCs w:val="20"/>
        </w:rPr>
        <w:t xml:space="preserve">                                                                                        </w:t>
      </w:r>
      <w:r w:rsidR="00564DFC" w:rsidRPr="00E742E0">
        <w:rPr>
          <w:rFonts w:asciiTheme="minorHAnsi" w:hAnsiTheme="minorHAnsi"/>
          <w:b/>
          <w:sz w:val="20"/>
          <w:szCs w:val="20"/>
        </w:rPr>
        <w:t xml:space="preserve">                                                                                                         </w:t>
      </w:r>
      <w:r>
        <w:rPr>
          <w:rFonts w:asciiTheme="minorHAnsi" w:hAnsiTheme="minorHAnsi"/>
          <w:b/>
          <w:sz w:val="20"/>
          <w:szCs w:val="20"/>
        </w:rPr>
        <w:t xml:space="preserve">    </w:t>
      </w:r>
    </w:p>
    <w:p w:rsidR="00B91A2E" w:rsidRDefault="00B91A2E" w:rsidP="00564DFC">
      <w:pPr>
        <w:rPr>
          <w:b/>
          <w:sz w:val="6"/>
          <w:szCs w:val="26"/>
        </w:rPr>
      </w:pPr>
    </w:p>
    <w:p w:rsidR="00E742E0" w:rsidRDefault="00710168" w:rsidP="00564DFC">
      <w:pPr>
        <w:rPr>
          <w:b/>
          <w:sz w:val="6"/>
          <w:szCs w:val="26"/>
        </w:rPr>
      </w:pPr>
      <w:r>
        <w:rPr>
          <w:rFonts w:ascii="Calibri" w:hAnsi="Calibri"/>
          <w:noProof/>
          <w:sz w:val="20"/>
          <w:szCs w:val="20"/>
        </w:rPr>
        <w:pict>
          <v:line id="_x0000_s1172" style="position:absolute;z-index:251677184" from="24.75pt,-.15pt" to="348.75pt,-.15pt">
            <v:stroke startarrow="diamond" endarrow="diamond"/>
          </v:line>
        </w:pict>
      </w:r>
    </w:p>
    <w:p w:rsidR="00E742E0" w:rsidRPr="00564DFC" w:rsidRDefault="00E742E0" w:rsidP="00564DFC">
      <w:pPr>
        <w:rPr>
          <w:b/>
          <w:sz w:val="6"/>
          <w:szCs w:val="26"/>
        </w:rPr>
      </w:pPr>
    </w:p>
    <w:p w:rsidR="00694430" w:rsidRDefault="00694430" w:rsidP="00694430">
      <w:pPr>
        <w:jc w:val="center"/>
        <w:rPr>
          <w:b/>
        </w:rPr>
      </w:pPr>
      <w:r>
        <w:rPr>
          <w:b/>
        </w:rPr>
        <w:t xml:space="preserve"> A PROPOSITO </w:t>
      </w:r>
      <w:proofErr w:type="spellStart"/>
      <w:r>
        <w:rPr>
          <w:b/>
        </w:rPr>
        <w:t>DI</w:t>
      </w:r>
      <w:proofErr w:type="spellEnd"/>
      <w:r>
        <w:rPr>
          <w:b/>
        </w:rPr>
        <w:t xml:space="preserve"> … </w:t>
      </w:r>
    </w:p>
    <w:p w:rsidR="00710168" w:rsidRDefault="00694430" w:rsidP="00694430">
      <w:pPr>
        <w:jc w:val="both"/>
        <w:rPr>
          <w:rStyle w:val="Enfasigrassetto"/>
          <w:rFonts w:asciiTheme="minorHAnsi" w:hAnsiTheme="minorHAnsi" w:cs="Tahoma"/>
          <w:color w:val="000000"/>
          <w:sz w:val="20"/>
          <w:szCs w:val="18"/>
          <w:bdr w:val="none" w:sz="0" w:space="0" w:color="auto" w:frame="1"/>
        </w:rPr>
      </w:pPr>
      <w:r w:rsidRPr="00694430">
        <w:rPr>
          <w:rStyle w:val="Enfasigrassetto"/>
          <w:rFonts w:asciiTheme="minorHAnsi" w:hAnsiTheme="minorHAnsi" w:cs="Tahoma"/>
          <w:color w:val="000000"/>
          <w:sz w:val="20"/>
          <w:szCs w:val="18"/>
          <w:bdr w:val="none" w:sz="0" w:space="0" w:color="auto" w:frame="1"/>
        </w:rPr>
        <w:t>«Tutto questo è vita»</w:t>
      </w:r>
    </w:p>
    <w:p w:rsidR="00694430" w:rsidRPr="00710168" w:rsidRDefault="00694430" w:rsidP="00694430">
      <w:pPr>
        <w:jc w:val="both"/>
        <w:rPr>
          <w:rFonts w:asciiTheme="minorHAnsi" w:hAnsiTheme="minorHAnsi" w:cs="Tahoma"/>
          <w:b/>
          <w:bCs/>
          <w:color w:val="000000"/>
          <w:sz w:val="20"/>
          <w:szCs w:val="18"/>
          <w:bdr w:val="none" w:sz="0" w:space="0" w:color="auto" w:frame="1"/>
        </w:rPr>
      </w:pPr>
      <w:r w:rsidRPr="00694430">
        <w:rPr>
          <w:rFonts w:asciiTheme="minorHAnsi" w:hAnsiTheme="minorHAnsi" w:cs="Tahoma"/>
          <w:color w:val="000000"/>
          <w:sz w:val="20"/>
          <w:szCs w:val="18"/>
        </w:rPr>
        <w:br/>
      </w:r>
      <w:r w:rsidRPr="00694430">
        <w:rPr>
          <w:rFonts w:asciiTheme="minorHAnsi" w:hAnsiTheme="minorHAnsi" w:cs="Tahoma"/>
          <w:color w:val="000000"/>
          <w:sz w:val="20"/>
          <w:szCs w:val="18"/>
          <w:shd w:val="clear" w:color="auto" w:fill="FFFFFF"/>
        </w:rPr>
        <w:t xml:space="preserve">Stefano scherza con gli infermieri. </w:t>
      </w:r>
      <w:proofErr w:type="spellStart"/>
      <w:r w:rsidRPr="00694430">
        <w:rPr>
          <w:rFonts w:asciiTheme="minorHAnsi" w:hAnsiTheme="minorHAnsi" w:cs="Tahoma"/>
          <w:color w:val="000000"/>
          <w:sz w:val="20"/>
          <w:szCs w:val="18"/>
          <w:shd w:val="clear" w:color="auto" w:fill="FFFFFF"/>
        </w:rPr>
        <w:t>Chanty</w:t>
      </w:r>
      <w:proofErr w:type="spellEnd"/>
      <w:r w:rsidRPr="00694430">
        <w:rPr>
          <w:rFonts w:asciiTheme="minorHAnsi" w:hAnsiTheme="minorHAnsi" w:cs="Tahoma"/>
          <w:color w:val="000000"/>
          <w:sz w:val="20"/>
          <w:szCs w:val="18"/>
          <w:shd w:val="clear" w:color="auto" w:fill="FFFFFF"/>
        </w:rPr>
        <w:t xml:space="preserve"> porta da bere, c’è anche un amico di infanzia che si riconosce in una foto </w:t>
      </w:r>
      <w:proofErr w:type="spellStart"/>
      <w:r w:rsidRPr="00694430">
        <w:rPr>
          <w:rFonts w:asciiTheme="minorHAnsi" w:hAnsiTheme="minorHAnsi" w:cs="Tahoma"/>
          <w:color w:val="000000"/>
          <w:sz w:val="20"/>
          <w:szCs w:val="18"/>
          <w:shd w:val="clear" w:color="auto" w:fill="FFFFFF"/>
        </w:rPr>
        <w:t>inquadrettata</w:t>
      </w:r>
      <w:proofErr w:type="spellEnd"/>
      <w:r w:rsidRPr="00694430">
        <w:rPr>
          <w:rFonts w:asciiTheme="minorHAnsi" w:hAnsiTheme="minorHAnsi" w:cs="Tahoma"/>
          <w:color w:val="000000"/>
          <w:sz w:val="20"/>
          <w:szCs w:val="18"/>
          <w:shd w:val="clear" w:color="auto" w:fill="FFFFFF"/>
        </w:rPr>
        <w:t>, tra altri dieci ragazzini di una squadra della parrocchia. La finestra è spalancata, dietro il letto. Lui sta lì, immobile. È felice.</w:t>
      </w:r>
      <w:r w:rsidRPr="00694430">
        <w:rPr>
          <w:rFonts w:asciiTheme="minorHAnsi" w:hAnsiTheme="minorHAnsi" w:cs="Tahoma"/>
          <w:color w:val="000000"/>
          <w:sz w:val="20"/>
          <w:szCs w:val="18"/>
        </w:rPr>
        <w:br/>
      </w:r>
      <w:r w:rsidRPr="00694430">
        <w:rPr>
          <w:rFonts w:asciiTheme="minorHAnsi" w:hAnsiTheme="minorHAnsi" w:cs="Tahoma"/>
          <w:color w:val="000000"/>
          <w:sz w:val="20"/>
          <w:szCs w:val="18"/>
          <w:shd w:val="clear" w:color="auto" w:fill="FFFFFF"/>
        </w:rPr>
        <w:t xml:space="preserve">Mi siedo vicino, in modo da leggere quello che scrive sullo schermo. Tutto è cominciato nell’ottobre 2005: «Un giorno mi sono accorto che non riuscivo a dire alcune parole», spiega. Allenava da tre anni le giovanili del Como, dove aveva iniziato la sua carriera. Aveva da qualche tempo aperto una scuola calcio, la Extrasport, nella zona dove abita, dopo essersi ritirato dai campi di gioco. «All’inizio ero confuso e spaventato, ma c’era la mia famiglia, e miei amici che mi hanno aiutato molto. E poi il mio </w:t>
      </w:r>
      <w:proofErr w:type="spellStart"/>
      <w:r w:rsidRPr="00694430">
        <w:rPr>
          <w:rFonts w:asciiTheme="minorHAnsi" w:hAnsiTheme="minorHAnsi" w:cs="Tahoma"/>
          <w:color w:val="000000"/>
          <w:sz w:val="20"/>
          <w:szCs w:val="18"/>
          <w:shd w:val="clear" w:color="auto" w:fill="FFFFFF"/>
        </w:rPr>
        <w:t>carattere…</w:t>
      </w:r>
      <w:proofErr w:type="spellEnd"/>
      <w:r w:rsidRPr="00694430">
        <w:rPr>
          <w:rFonts w:asciiTheme="minorHAnsi" w:hAnsiTheme="minorHAnsi" w:cs="Tahoma"/>
          <w:color w:val="000000"/>
          <w:sz w:val="20"/>
          <w:szCs w:val="18"/>
          <w:shd w:val="clear" w:color="auto" w:fill="FFFFFF"/>
        </w:rPr>
        <w:t xml:space="preserve">». Stefano è un vulcano di vitalità. Mentre mi racconta, come può, la sua storia, continua a scherzare con i ragazzi. Ha un tatuaggio che raffigura Peter Pan, come il simbolo della sua scuola calcio. «Sai, il calcio per me è stato un terzo genitore, mi ha insegnato tanto, mi ha fatto crescere, grazie anche ad alcuni grandi uomini che mi è capitato di incontrare nelle squadre in cui ho giocato». Partito dal Como, poi alla </w:t>
      </w:r>
      <w:proofErr w:type="spellStart"/>
      <w:r w:rsidRPr="00694430">
        <w:rPr>
          <w:rFonts w:asciiTheme="minorHAnsi" w:hAnsiTheme="minorHAnsi" w:cs="Tahoma"/>
          <w:color w:val="000000"/>
          <w:sz w:val="20"/>
          <w:szCs w:val="18"/>
          <w:shd w:val="clear" w:color="auto" w:fill="FFFFFF"/>
        </w:rPr>
        <w:t>Sambenedettese</w:t>
      </w:r>
      <w:proofErr w:type="spellEnd"/>
      <w:r w:rsidRPr="00694430">
        <w:rPr>
          <w:rFonts w:asciiTheme="minorHAnsi" w:hAnsiTheme="minorHAnsi" w:cs="Tahoma"/>
          <w:color w:val="000000"/>
          <w:sz w:val="20"/>
          <w:szCs w:val="18"/>
          <w:shd w:val="clear" w:color="auto" w:fill="FFFFFF"/>
        </w:rPr>
        <w:t xml:space="preserve">, quindi il periodo d’oro a Firenze e a Milano, con alcune presenze nell’Italia, nel 1989. Poi Udinese, </w:t>
      </w:r>
      <w:proofErr w:type="spellStart"/>
      <w:r w:rsidRPr="00694430">
        <w:rPr>
          <w:rFonts w:asciiTheme="minorHAnsi" w:hAnsiTheme="minorHAnsi" w:cs="Tahoma"/>
          <w:color w:val="000000"/>
          <w:sz w:val="20"/>
          <w:szCs w:val="18"/>
          <w:shd w:val="clear" w:color="auto" w:fill="FFFFFF"/>
        </w:rPr>
        <w:t>Pescara…</w:t>
      </w:r>
      <w:proofErr w:type="spellEnd"/>
      <w:r w:rsidRPr="00694430">
        <w:rPr>
          <w:rFonts w:asciiTheme="minorHAnsi" w:hAnsiTheme="minorHAnsi" w:cs="Tahoma"/>
          <w:color w:val="000000"/>
          <w:sz w:val="20"/>
          <w:szCs w:val="18"/>
          <w:shd w:val="clear" w:color="auto" w:fill="FFFFFF"/>
        </w:rPr>
        <w:t xml:space="preserve"> e di nuovo Como. «Ricordi i miei gol?». Era un acrobata: rovesciate, tuffi di testa, molto veloce. Gli occhi di Stefano, scuri, profondi, vivaci sono gli stessi di allora. Che vita è questa, Stefano? «Ma come? Guarda </w:t>
      </w:r>
      <w:proofErr w:type="spellStart"/>
      <w:r w:rsidRPr="00694430">
        <w:rPr>
          <w:rFonts w:asciiTheme="minorHAnsi" w:hAnsiTheme="minorHAnsi" w:cs="Tahoma"/>
          <w:color w:val="000000"/>
          <w:sz w:val="20"/>
          <w:szCs w:val="18"/>
          <w:shd w:val="clear" w:color="auto" w:fill="FFFFFF"/>
        </w:rPr>
        <w:t>Chantal</w:t>
      </w:r>
      <w:proofErr w:type="spellEnd"/>
      <w:r w:rsidRPr="00694430">
        <w:rPr>
          <w:rFonts w:asciiTheme="minorHAnsi" w:hAnsiTheme="minorHAnsi" w:cs="Tahoma"/>
          <w:color w:val="000000"/>
          <w:sz w:val="20"/>
          <w:szCs w:val="18"/>
          <w:shd w:val="clear" w:color="auto" w:fill="FFFFFF"/>
        </w:rPr>
        <w:t xml:space="preserve">. Guarda i miei </w:t>
      </w:r>
      <w:proofErr w:type="spellStart"/>
      <w:r w:rsidRPr="00694430">
        <w:rPr>
          <w:rFonts w:asciiTheme="minorHAnsi" w:hAnsiTheme="minorHAnsi" w:cs="Tahoma"/>
          <w:color w:val="000000"/>
          <w:sz w:val="20"/>
          <w:szCs w:val="18"/>
          <w:shd w:val="clear" w:color="auto" w:fill="FFFFFF"/>
        </w:rPr>
        <w:t>figli…</w:t>
      </w:r>
      <w:proofErr w:type="spellEnd"/>
      <w:r w:rsidRPr="00694430">
        <w:rPr>
          <w:rFonts w:asciiTheme="minorHAnsi" w:hAnsiTheme="minorHAnsi" w:cs="Tahoma"/>
          <w:color w:val="000000"/>
          <w:sz w:val="20"/>
          <w:szCs w:val="18"/>
          <w:shd w:val="clear" w:color="auto" w:fill="FFFFFF"/>
        </w:rPr>
        <w:t xml:space="preserve"> Amore». «Ciao papà», risponde Gaia senza distogliere gli occhi dal libro che sta sfogliando sul divano: «Questa è vita», dice lui. I ragazzi del </w:t>
      </w:r>
      <w:proofErr w:type="spellStart"/>
      <w:r w:rsidRPr="00694430">
        <w:rPr>
          <w:rFonts w:asciiTheme="minorHAnsi" w:hAnsiTheme="minorHAnsi" w:cs="Tahoma"/>
          <w:color w:val="000000"/>
          <w:sz w:val="20"/>
          <w:szCs w:val="18"/>
          <w:shd w:val="clear" w:color="auto" w:fill="FFFFFF"/>
        </w:rPr>
        <w:t>Nemo</w:t>
      </w:r>
      <w:proofErr w:type="spellEnd"/>
      <w:r w:rsidRPr="00694430">
        <w:rPr>
          <w:rFonts w:asciiTheme="minorHAnsi" w:hAnsiTheme="minorHAnsi" w:cs="Tahoma"/>
          <w:color w:val="000000"/>
          <w:sz w:val="20"/>
          <w:szCs w:val="18"/>
          <w:shd w:val="clear" w:color="auto" w:fill="FFFFFF"/>
        </w:rPr>
        <w:t xml:space="preserve"> stanno ridendo per una vecchia foto di Stefano che “sfotte” Roberto </w:t>
      </w:r>
      <w:proofErr w:type="spellStart"/>
      <w:r w:rsidRPr="00694430">
        <w:rPr>
          <w:rFonts w:asciiTheme="minorHAnsi" w:hAnsiTheme="minorHAnsi" w:cs="Tahoma"/>
          <w:color w:val="000000"/>
          <w:sz w:val="20"/>
          <w:szCs w:val="18"/>
          <w:shd w:val="clear" w:color="auto" w:fill="FFFFFF"/>
        </w:rPr>
        <w:t>Baggio…</w:t>
      </w:r>
      <w:proofErr w:type="spellEnd"/>
      <w:r w:rsidRPr="00694430">
        <w:rPr>
          <w:rFonts w:asciiTheme="minorHAnsi" w:hAnsiTheme="minorHAnsi" w:cs="Tahoma"/>
          <w:color w:val="000000"/>
          <w:sz w:val="20"/>
          <w:szCs w:val="18"/>
          <w:shd w:val="clear" w:color="auto" w:fill="FFFFFF"/>
        </w:rPr>
        <w:t xml:space="preserve"> «Guardali! Questa è vita». Gli amici, la scuola calcio, i film, la musica. «Tutto questo è vita».</w:t>
      </w:r>
    </w:p>
    <w:p w:rsidR="00694430" w:rsidRPr="00D11E59" w:rsidRDefault="00694430" w:rsidP="00694430">
      <w:pPr>
        <w:jc w:val="both"/>
        <w:rPr>
          <w:rFonts w:ascii="Tahoma" w:hAnsi="Tahoma" w:cs="Tahoma"/>
          <w:color w:val="000000"/>
          <w:sz w:val="2"/>
          <w:szCs w:val="18"/>
          <w:bdr w:val="none" w:sz="0" w:space="0" w:color="auto" w:frame="1"/>
        </w:rPr>
      </w:pPr>
      <w:r>
        <w:rPr>
          <w:rFonts w:asciiTheme="minorHAnsi" w:hAnsiTheme="minorHAnsi" w:cs="Tahoma"/>
          <w:color w:val="000000"/>
          <w:sz w:val="20"/>
          <w:szCs w:val="18"/>
          <w:shd w:val="clear" w:color="auto" w:fill="FFFFFF"/>
        </w:rPr>
        <w:t xml:space="preserve">                                                                                                              </w:t>
      </w:r>
      <w:r>
        <w:rPr>
          <w:rFonts w:asciiTheme="minorHAnsi" w:hAnsiTheme="minorHAnsi" w:cs="Tahoma"/>
          <w:b/>
          <w:color w:val="000000"/>
          <w:sz w:val="20"/>
          <w:szCs w:val="18"/>
          <w:shd w:val="clear" w:color="auto" w:fill="FFFFFF"/>
        </w:rPr>
        <w:t>(INTERVISTA SETTEMBRE 2008)</w:t>
      </w:r>
      <w:r w:rsidRPr="00694430">
        <w:rPr>
          <w:rFonts w:asciiTheme="minorHAnsi" w:hAnsiTheme="minorHAnsi" w:cs="Tahoma"/>
          <w:color w:val="000000"/>
          <w:sz w:val="20"/>
          <w:szCs w:val="18"/>
          <w:bdr w:val="none" w:sz="0" w:space="0" w:color="auto" w:frame="1"/>
        </w:rPr>
        <w:br/>
      </w:r>
    </w:p>
    <w:p w:rsidR="00694430" w:rsidRPr="00694430" w:rsidRDefault="00694430" w:rsidP="00694430">
      <w:pPr>
        <w:jc w:val="center"/>
        <w:rPr>
          <w:rFonts w:ascii="Tahoma" w:hAnsi="Tahoma" w:cs="Tahoma"/>
          <w:b/>
          <w:color w:val="000000"/>
          <w:sz w:val="18"/>
          <w:szCs w:val="18"/>
          <w:bdr w:val="none" w:sz="0" w:space="0" w:color="auto" w:frame="1"/>
        </w:rPr>
      </w:pPr>
      <w:r w:rsidRPr="00694430">
        <w:rPr>
          <w:rFonts w:ascii="Tahoma" w:hAnsi="Tahoma" w:cs="Tahoma"/>
          <w:b/>
          <w:color w:val="000000"/>
          <w:sz w:val="18"/>
          <w:szCs w:val="18"/>
          <w:bdr w:val="none" w:sz="0" w:space="0" w:color="auto" w:frame="1"/>
        </w:rPr>
        <w:t>…</w:t>
      </w:r>
    </w:p>
    <w:p w:rsidR="00694430" w:rsidRPr="00D11E59" w:rsidRDefault="00694430" w:rsidP="00694430">
      <w:pPr>
        <w:jc w:val="center"/>
        <w:rPr>
          <w:rFonts w:ascii="Tahoma" w:hAnsi="Tahoma" w:cs="Tahoma"/>
          <w:color w:val="000000"/>
          <w:sz w:val="2"/>
          <w:szCs w:val="18"/>
          <w:bdr w:val="none" w:sz="0" w:space="0" w:color="auto" w:frame="1"/>
        </w:rPr>
      </w:pPr>
    </w:p>
    <w:p w:rsidR="00254E27" w:rsidRPr="00694430" w:rsidRDefault="00694430" w:rsidP="00CE0616">
      <w:pPr>
        <w:jc w:val="both"/>
        <w:rPr>
          <w:rFonts w:asciiTheme="minorHAnsi" w:hAnsiTheme="minorHAnsi"/>
          <w:b/>
        </w:rPr>
      </w:pPr>
      <w:r w:rsidRPr="00694430">
        <w:rPr>
          <w:rFonts w:asciiTheme="minorHAnsi" w:hAnsiTheme="minorHAnsi" w:cs="Tahoma"/>
          <w:color w:val="000000"/>
          <w:sz w:val="20"/>
          <w:szCs w:val="18"/>
          <w:shd w:val="clear" w:color="auto" w:fill="FFFFFF"/>
        </w:rPr>
        <w:t>«L’amore è una parola bellissima, che però può avere molti significati. Gli stati non possono, evidentemente, comandare o proibire a una persona di amarne un’altra (…). Possono e devono invece cercare di regolare nel modo più utile e più conforme alla realtà i comportamenti che nascono dall’amore ma hanno una pubblica rilevanza» e noi «ci illudiamo se pensiamo di poter cancellare la natura con una nostra decisione personale o collettiva» perché «l’uguaglianza intesa come negazione di ogni differenza è qualcosa che va contro la realtà». Così il cardinale Camillo Ruini</w:t>
      </w:r>
      <w:r w:rsidRPr="00694430">
        <w:rPr>
          <w:rStyle w:val="Enfasigrassetto"/>
          <w:rFonts w:asciiTheme="minorHAnsi" w:hAnsiTheme="minorHAnsi" w:cs="Tahoma"/>
          <w:color w:val="000000"/>
          <w:sz w:val="20"/>
          <w:szCs w:val="18"/>
          <w:bdr w:val="none" w:sz="0" w:space="0" w:color="auto" w:frame="1"/>
        </w:rPr>
        <w:t> </w:t>
      </w:r>
      <w:r w:rsidRPr="00694430">
        <w:rPr>
          <w:rFonts w:asciiTheme="minorHAnsi" w:hAnsiTheme="minorHAnsi" w:cs="Tahoma"/>
          <w:color w:val="000000"/>
          <w:sz w:val="20"/>
          <w:szCs w:val="18"/>
          <w:shd w:val="clear" w:color="auto" w:fill="FFFFFF"/>
        </w:rPr>
        <w:t>commenta la</w:t>
      </w:r>
      <w:r w:rsidRPr="00694430">
        <w:rPr>
          <w:rStyle w:val="apple-converted-space"/>
          <w:rFonts w:asciiTheme="minorHAnsi" w:hAnsiTheme="minorHAnsi" w:cs="Tahoma"/>
          <w:color w:val="000000"/>
          <w:sz w:val="20"/>
          <w:szCs w:val="18"/>
          <w:shd w:val="clear" w:color="auto" w:fill="FFFFFF"/>
        </w:rPr>
        <w:t> </w:t>
      </w:r>
      <w:hyperlink r:id="rId19" w:anchor=".Uc1Pcj7ORRd" w:tgtFrame="_blank" w:history="1">
        <w:r w:rsidRPr="00694430">
          <w:rPr>
            <w:rStyle w:val="Collegamentoipertestuale"/>
            <w:rFonts w:asciiTheme="minorHAnsi" w:hAnsiTheme="minorHAnsi" w:cs="Tahoma"/>
            <w:bCs/>
            <w:color w:val="auto"/>
            <w:sz w:val="20"/>
            <w:szCs w:val="18"/>
            <w:u w:val="none"/>
            <w:bdr w:val="none" w:sz="0" w:space="0" w:color="auto" w:frame="1"/>
          </w:rPr>
          <w:t>sentenza</w:t>
        </w:r>
      </w:hyperlink>
      <w:r w:rsidRPr="00694430">
        <w:rPr>
          <w:rStyle w:val="apple-converted-space"/>
          <w:rFonts w:asciiTheme="minorHAnsi" w:hAnsiTheme="minorHAnsi" w:cs="Tahoma"/>
          <w:sz w:val="20"/>
          <w:szCs w:val="18"/>
          <w:shd w:val="clear" w:color="auto" w:fill="FFFFFF"/>
        </w:rPr>
        <w:t> </w:t>
      </w:r>
      <w:r w:rsidRPr="00694430">
        <w:rPr>
          <w:rFonts w:asciiTheme="minorHAnsi" w:hAnsiTheme="minorHAnsi" w:cs="Tahoma"/>
          <w:color w:val="000000"/>
          <w:sz w:val="20"/>
          <w:szCs w:val="18"/>
          <w:shd w:val="clear" w:color="auto" w:fill="FFFFFF"/>
        </w:rPr>
        <w:t xml:space="preserve">con cui mercoledì la Corte suprema degli Stati Uniti ha dichiarato incostituzionale una parte del </w:t>
      </w:r>
      <w:proofErr w:type="spellStart"/>
      <w:r w:rsidRPr="00694430">
        <w:rPr>
          <w:rFonts w:asciiTheme="minorHAnsi" w:hAnsiTheme="minorHAnsi" w:cs="Tahoma"/>
          <w:color w:val="000000"/>
          <w:sz w:val="20"/>
          <w:szCs w:val="18"/>
          <w:shd w:val="clear" w:color="auto" w:fill="FFFFFF"/>
        </w:rPr>
        <w:t>Defense</w:t>
      </w:r>
      <w:proofErr w:type="spellEnd"/>
      <w:r w:rsidRPr="00694430">
        <w:rPr>
          <w:rFonts w:asciiTheme="minorHAnsi" w:hAnsiTheme="minorHAnsi" w:cs="Tahoma"/>
          <w:color w:val="000000"/>
          <w:sz w:val="20"/>
          <w:szCs w:val="18"/>
          <w:shd w:val="clear" w:color="auto" w:fill="FFFFFF"/>
        </w:rPr>
        <w:t xml:space="preserve"> </w:t>
      </w:r>
      <w:proofErr w:type="spellStart"/>
      <w:r w:rsidRPr="00694430">
        <w:rPr>
          <w:rFonts w:asciiTheme="minorHAnsi" w:hAnsiTheme="minorHAnsi" w:cs="Tahoma"/>
          <w:color w:val="000000"/>
          <w:sz w:val="20"/>
          <w:szCs w:val="18"/>
          <w:shd w:val="clear" w:color="auto" w:fill="FFFFFF"/>
        </w:rPr>
        <w:t>of</w:t>
      </w:r>
      <w:proofErr w:type="spellEnd"/>
      <w:r w:rsidRPr="00694430">
        <w:rPr>
          <w:rFonts w:asciiTheme="minorHAnsi" w:hAnsiTheme="minorHAnsi" w:cs="Tahoma"/>
          <w:color w:val="000000"/>
          <w:sz w:val="20"/>
          <w:szCs w:val="18"/>
          <w:shd w:val="clear" w:color="auto" w:fill="FFFFFF"/>
        </w:rPr>
        <w:t xml:space="preserve"> </w:t>
      </w:r>
      <w:proofErr w:type="spellStart"/>
      <w:r w:rsidRPr="00694430">
        <w:rPr>
          <w:rFonts w:asciiTheme="minorHAnsi" w:hAnsiTheme="minorHAnsi" w:cs="Tahoma"/>
          <w:color w:val="000000"/>
          <w:sz w:val="20"/>
          <w:szCs w:val="18"/>
          <w:shd w:val="clear" w:color="auto" w:fill="FFFFFF"/>
        </w:rPr>
        <w:t>Marriage</w:t>
      </w:r>
      <w:proofErr w:type="spellEnd"/>
      <w:r w:rsidRPr="00694430">
        <w:rPr>
          <w:rFonts w:asciiTheme="minorHAnsi" w:hAnsiTheme="minorHAnsi" w:cs="Tahoma"/>
          <w:color w:val="000000"/>
          <w:sz w:val="20"/>
          <w:szCs w:val="18"/>
          <w:shd w:val="clear" w:color="auto" w:fill="FFFFFF"/>
        </w:rPr>
        <w:t xml:space="preserve"> </w:t>
      </w:r>
      <w:proofErr w:type="spellStart"/>
      <w:r w:rsidRPr="00694430">
        <w:rPr>
          <w:rFonts w:asciiTheme="minorHAnsi" w:hAnsiTheme="minorHAnsi" w:cs="Tahoma"/>
          <w:color w:val="000000"/>
          <w:sz w:val="20"/>
          <w:szCs w:val="18"/>
          <w:shd w:val="clear" w:color="auto" w:fill="FFFFFF"/>
        </w:rPr>
        <w:t>Act</w:t>
      </w:r>
      <w:proofErr w:type="spellEnd"/>
      <w:r w:rsidRPr="00694430">
        <w:rPr>
          <w:rFonts w:asciiTheme="minorHAnsi" w:hAnsiTheme="minorHAnsi" w:cs="Tahoma"/>
          <w:color w:val="000000"/>
          <w:sz w:val="20"/>
          <w:szCs w:val="18"/>
          <w:shd w:val="clear" w:color="auto" w:fill="FFFFFF"/>
        </w:rPr>
        <w:t>, la legge che definiva il matrimonio come unione esclusiva tra uomo e donna sotto la giurisdizione federale.</w:t>
      </w:r>
      <w:r w:rsidR="00CE0616">
        <w:rPr>
          <w:rFonts w:asciiTheme="minorHAnsi" w:hAnsiTheme="minorHAnsi" w:cs="Tahoma"/>
          <w:color w:val="000000"/>
          <w:sz w:val="20"/>
          <w:szCs w:val="18"/>
          <w:shd w:val="clear" w:color="auto" w:fill="FFFFFF"/>
        </w:rPr>
        <w:t xml:space="preserve">                                                                  </w:t>
      </w:r>
      <w:r w:rsidR="00CE0616">
        <w:rPr>
          <w:rFonts w:asciiTheme="minorHAnsi" w:hAnsiTheme="minorHAnsi" w:cs="Tahoma"/>
          <w:b/>
          <w:color w:val="000000"/>
          <w:sz w:val="20"/>
          <w:szCs w:val="18"/>
          <w:shd w:val="clear" w:color="auto" w:fill="FFFFFF"/>
        </w:rPr>
        <w:t>(TEMPI)</w:t>
      </w:r>
      <w:r w:rsidRPr="00694430">
        <w:rPr>
          <w:rFonts w:asciiTheme="minorHAnsi" w:hAnsiTheme="minorHAnsi" w:cs="Tahoma"/>
          <w:color w:val="000000"/>
          <w:sz w:val="18"/>
          <w:szCs w:val="18"/>
          <w:bdr w:val="none" w:sz="0" w:space="0" w:color="auto" w:frame="1"/>
        </w:rPr>
        <w:br/>
      </w:r>
    </w:p>
    <w:sectPr w:rsidR="00254E27" w:rsidRPr="00694430"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4">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9">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12">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5">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16">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9"/>
  </w:num>
  <w:num w:numId="4">
    <w:abstractNumId w:val="10"/>
  </w:num>
  <w:num w:numId="5">
    <w:abstractNumId w:val="15"/>
  </w:num>
  <w:num w:numId="6">
    <w:abstractNumId w:val="5"/>
  </w:num>
  <w:num w:numId="7">
    <w:abstractNumId w:val="19"/>
  </w:num>
  <w:num w:numId="8">
    <w:abstractNumId w:val="12"/>
  </w:num>
  <w:num w:numId="9">
    <w:abstractNumId w:val="17"/>
  </w:num>
  <w:num w:numId="10">
    <w:abstractNumId w:val="1"/>
  </w:num>
  <w:num w:numId="11">
    <w:abstractNumId w:val="18"/>
  </w:num>
  <w:num w:numId="12">
    <w:abstractNumId w:val="16"/>
  </w:num>
  <w:num w:numId="13">
    <w:abstractNumId w:val="4"/>
  </w:num>
  <w:num w:numId="14">
    <w:abstractNumId w:val="14"/>
  </w:num>
  <w:num w:numId="15">
    <w:abstractNumId w:val="3"/>
  </w:num>
  <w:num w:numId="16">
    <w:abstractNumId w:val="8"/>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0"/>
  </w:num>
  <w:num w:numId="21">
    <w:abstractNumId w:val="6"/>
  </w:num>
  <w:num w:numId="22">
    <w:abstractNumId w:val="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740E8B"/>
    <w:rsid w:val="0001325B"/>
    <w:rsid w:val="0001695E"/>
    <w:rsid w:val="000227A3"/>
    <w:rsid w:val="00023A8F"/>
    <w:rsid w:val="000257B7"/>
    <w:rsid w:val="00025E44"/>
    <w:rsid w:val="000319E8"/>
    <w:rsid w:val="000326C5"/>
    <w:rsid w:val="00032DC7"/>
    <w:rsid w:val="000331A6"/>
    <w:rsid w:val="00040569"/>
    <w:rsid w:val="000436D0"/>
    <w:rsid w:val="00045FFA"/>
    <w:rsid w:val="00052650"/>
    <w:rsid w:val="00052B0B"/>
    <w:rsid w:val="00052B1D"/>
    <w:rsid w:val="00062D7C"/>
    <w:rsid w:val="000635CA"/>
    <w:rsid w:val="000655FF"/>
    <w:rsid w:val="00067B4B"/>
    <w:rsid w:val="00075C72"/>
    <w:rsid w:val="00076F71"/>
    <w:rsid w:val="00084132"/>
    <w:rsid w:val="00085A1E"/>
    <w:rsid w:val="00091A9A"/>
    <w:rsid w:val="000A2CF3"/>
    <w:rsid w:val="000B007B"/>
    <w:rsid w:val="000C5A4D"/>
    <w:rsid w:val="000C5E6B"/>
    <w:rsid w:val="000D15BF"/>
    <w:rsid w:val="000D5545"/>
    <w:rsid w:val="000E26F3"/>
    <w:rsid w:val="000E4521"/>
    <w:rsid w:val="000F7279"/>
    <w:rsid w:val="0010173A"/>
    <w:rsid w:val="001030F6"/>
    <w:rsid w:val="001050F4"/>
    <w:rsid w:val="001077E4"/>
    <w:rsid w:val="001107C5"/>
    <w:rsid w:val="00112BCE"/>
    <w:rsid w:val="00112BD9"/>
    <w:rsid w:val="00113E40"/>
    <w:rsid w:val="0011744C"/>
    <w:rsid w:val="00122833"/>
    <w:rsid w:val="00123AF9"/>
    <w:rsid w:val="00124B68"/>
    <w:rsid w:val="00132101"/>
    <w:rsid w:val="00132616"/>
    <w:rsid w:val="00145F7F"/>
    <w:rsid w:val="00151570"/>
    <w:rsid w:val="00163BBA"/>
    <w:rsid w:val="001640C2"/>
    <w:rsid w:val="00164580"/>
    <w:rsid w:val="00183A23"/>
    <w:rsid w:val="001874B6"/>
    <w:rsid w:val="0019079E"/>
    <w:rsid w:val="001C03C9"/>
    <w:rsid w:val="001D2290"/>
    <w:rsid w:val="001E0A36"/>
    <w:rsid w:val="001E1493"/>
    <w:rsid w:val="001E1CA1"/>
    <w:rsid w:val="001E21FF"/>
    <w:rsid w:val="001E4E84"/>
    <w:rsid w:val="001E5DCD"/>
    <w:rsid w:val="001F750A"/>
    <w:rsid w:val="002031FF"/>
    <w:rsid w:val="0020774E"/>
    <w:rsid w:val="00207A14"/>
    <w:rsid w:val="00215F0A"/>
    <w:rsid w:val="00221A28"/>
    <w:rsid w:val="002221CC"/>
    <w:rsid w:val="00225C70"/>
    <w:rsid w:val="00230CEF"/>
    <w:rsid w:val="00244756"/>
    <w:rsid w:val="002472EC"/>
    <w:rsid w:val="00251991"/>
    <w:rsid w:val="00254E27"/>
    <w:rsid w:val="00255A1C"/>
    <w:rsid w:val="00263E45"/>
    <w:rsid w:val="00267EC0"/>
    <w:rsid w:val="00272401"/>
    <w:rsid w:val="00273D8D"/>
    <w:rsid w:val="002815D5"/>
    <w:rsid w:val="00285589"/>
    <w:rsid w:val="002863D6"/>
    <w:rsid w:val="00286C1A"/>
    <w:rsid w:val="002876DB"/>
    <w:rsid w:val="002923E8"/>
    <w:rsid w:val="00297A5C"/>
    <w:rsid w:val="002A351E"/>
    <w:rsid w:val="002B3A99"/>
    <w:rsid w:val="002D025E"/>
    <w:rsid w:val="002E22FE"/>
    <w:rsid w:val="002E408A"/>
    <w:rsid w:val="002E6BEC"/>
    <w:rsid w:val="002F2735"/>
    <w:rsid w:val="002F43EA"/>
    <w:rsid w:val="002F62F1"/>
    <w:rsid w:val="002F670A"/>
    <w:rsid w:val="003019ED"/>
    <w:rsid w:val="003020BC"/>
    <w:rsid w:val="003023ED"/>
    <w:rsid w:val="003031F8"/>
    <w:rsid w:val="00305704"/>
    <w:rsid w:val="003072AF"/>
    <w:rsid w:val="003073C9"/>
    <w:rsid w:val="003110E0"/>
    <w:rsid w:val="0031261F"/>
    <w:rsid w:val="0031319B"/>
    <w:rsid w:val="003205EF"/>
    <w:rsid w:val="003232E9"/>
    <w:rsid w:val="003263AF"/>
    <w:rsid w:val="00336D81"/>
    <w:rsid w:val="003502E6"/>
    <w:rsid w:val="00366520"/>
    <w:rsid w:val="003705DE"/>
    <w:rsid w:val="0038156F"/>
    <w:rsid w:val="00382071"/>
    <w:rsid w:val="0038350F"/>
    <w:rsid w:val="00390660"/>
    <w:rsid w:val="003A3AD7"/>
    <w:rsid w:val="003A3CA9"/>
    <w:rsid w:val="003A47EB"/>
    <w:rsid w:val="003A6AB3"/>
    <w:rsid w:val="003C7077"/>
    <w:rsid w:val="003C7931"/>
    <w:rsid w:val="003D11D2"/>
    <w:rsid w:val="003D46D5"/>
    <w:rsid w:val="003D610D"/>
    <w:rsid w:val="003D7409"/>
    <w:rsid w:val="003E14E9"/>
    <w:rsid w:val="003E2840"/>
    <w:rsid w:val="003E7343"/>
    <w:rsid w:val="00401137"/>
    <w:rsid w:val="004062FE"/>
    <w:rsid w:val="00412F53"/>
    <w:rsid w:val="00415721"/>
    <w:rsid w:val="004164EF"/>
    <w:rsid w:val="00422984"/>
    <w:rsid w:val="00430954"/>
    <w:rsid w:val="00432C41"/>
    <w:rsid w:val="004334DD"/>
    <w:rsid w:val="004354F4"/>
    <w:rsid w:val="00452FF1"/>
    <w:rsid w:val="004536ED"/>
    <w:rsid w:val="004561C3"/>
    <w:rsid w:val="0048202C"/>
    <w:rsid w:val="00484273"/>
    <w:rsid w:val="00484CB9"/>
    <w:rsid w:val="004861CD"/>
    <w:rsid w:val="004862CF"/>
    <w:rsid w:val="004933EF"/>
    <w:rsid w:val="00494E84"/>
    <w:rsid w:val="004A1F7C"/>
    <w:rsid w:val="004B4D41"/>
    <w:rsid w:val="004B4F4E"/>
    <w:rsid w:val="004C19ED"/>
    <w:rsid w:val="004C6123"/>
    <w:rsid w:val="004C7081"/>
    <w:rsid w:val="004D05B6"/>
    <w:rsid w:val="004D497B"/>
    <w:rsid w:val="00500EE4"/>
    <w:rsid w:val="00503DCC"/>
    <w:rsid w:val="00506C37"/>
    <w:rsid w:val="0051015D"/>
    <w:rsid w:val="00510D3B"/>
    <w:rsid w:val="0051410A"/>
    <w:rsid w:val="00516452"/>
    <w:rsid w:val="00523AC4"/>
    <w:rsid w:val="00531FAE"/>
    <w:rsid w:val="005445CA"/>
    <w:rsid w:val="00544914"/>
    <w:rsid w:val="0054683E"/>
    <w:rsid w:val="00553405"/>
    <w:rsid w:val="00555FB8"/>
    <w:rsid w:val="00556A62"/>
    <w:rsid w:val="00564DFC"/>
    <w:rsid w:val="00575630"/>
    <w:rsid w:val="00576B6A"/>
    <w:rsid w:val="0058483E"/>
    <w:rsid w:val="005944D0"/>
    <w:rsid w:val="005A364D"/>
    <w:rsid w:val="005A6F75"/>
    <w:rsid w:val="005B5A83"/>
    <w:rsid w:val="005C572D"/>
    <w:rsid w:val="005C7126"/>
    <w:rsid w:val="005D3FD7"/>
    <w:rsid w:val="005D4F16"/>
    <w:rsid w:val="005D5632"/>
    <w:rsid w:val="005D752B"/>
    <w:rsid w:val="005E09B9"/>
    <w:rsid w:val="005E39A6"/>
    <w:rsid w:val="005F0346"/>
    <w:rsid w:val="005F37B7"/>
    <w:rsid w:val="00607869"/>
    <w:rsid w:val="006128BE"/>
    <w:rsid w:val="00613643"/>
    <w:rsid w:val="00615FA9"/>
    <w:rsid w:val="00616E2C"/>
    <w:rsid w:val="00625C6E"/>
    <w:rsid w:val="00647588"/>
    <w:rsid w:val="006505B1"/>
    <w:rsid w:val="006546EC"/>
    <w:rsid w:val="0065707B"/>
    <w:rsid w:val="006606C9"/>
    <w:rsid w:val="006621D4"/>
    <w:rsid w:val="00662B02"/>
    <w:rsid w:val="006748B9"/>
    <w:rsid w:val="006756EB"/>
    <w:rsid w:val="00681151"/>
    <w:rsid w:val="006825F1"/>
    <w:rsid w:val="006833BF"/>
    <w:rsid w:val="00686AB8"/>
    <w:rsid w:val="00694430"/>
    <w:rsid w:val="00696F9B"/>
    <w:rsid w:val="006A1AB5"/>
    <w:rsid w:val="006A1B0D"/>
    <w:rsid w:val="006A1DD1"/>
    <w:rsid w:val="006A362C"/>
    <w:rsid w:val="006C0227"/>
    <w:rsid w:val="006D16AE"/>
    <w:rsid w:val="006F2910"/>
    <w:rsid w:val="007027A7"/>
    <w:rsid w:val="007048AF"/>
    <w:rsid w:val="00710168"/>
    <w:rsid w:val="007172B1"/>
    <w:rsid w:val="00721668"/>
    <w:rsid w:val="007220F5"/>
    <w:rsid w:val="00724056"/>
    <w:rsid w:val="0073340D"/>
    <w:rsid w:val="007352F7"/>
    <w:rsid w:val="00740E8B"/>
    <w:rsid w:val="007421A6"/>
    <w:rsid w:val="00756768"/>
    <w:rsid w:val="00761F71"/>
    <w:rsid w:val="0076420A"/>
    <w:rsid w:val="00771E1B"/>
    <w:rsid w:val="00774DCF"/>
    <w:rsid w:val="00776D70"/>
    <w:rsid w:val="0078299C"/>
    <w:rsid w:val="00785A4A"/>
    <w:rsid w:val="007919DD"/>
    <w:rsid w:val="007921C3"/>
    <w:rsid w:val="007958E3"/>
    <w:rsid w:val="007A0B10"/>
    <w:rsid w:val="007A2C55"/>
    <w:rsid w:val="007A4D64"/>
    <w:rsid w:val="007A50EC"/>
    <w:rsid w:val="007A58A3"/>
    <w:rsid w:val="007A61DB"/>
    <w:rsid w:val="007B4C48"/>
    <w:rsid w:val="007B4CC0"/>
    <w:rsid w:val="007C0325"/>
    <w:rsid w:val="007C2C27"/>
    <w:rsid w:val="007C3BAC"/>
    <w:rsid w:val="007C6C20"/>
    <w:rsid w:val="007D1ED6"/>
    <w:rsid w:val="007D2EA4"/>
    <w:rsid w:val="007E05F0"/>
    <w:rsid w:val="007E44D1"/>
    <w:rsid w:val="007F0352"/>
    <w:rsid w:val="007F4A65"/>
    <w:rsid w:val="007F69CB"/>
    <w:rsid w:val="007F6CC8"/>
    <w:rsid w:val="007F7299"/>
    <w:rsid w:val="007F7A48"/>
    <w:rsid w:val="0080172C"/>
    <w:rsid w:val="008069AF"/>
    <w:rsid w:val="00820597"/>
    <w:rsid w:val="00820B49"/>
    <w:rsid w:val="00820C00"/>
    <w:rsid w:val="00820FF0"/>
    <w:rsid w:val="008250F5"/>
    <w:rsid w:val="00825D3D"/>
    <w:rsid w:val="008321A1"/>
    <w:rsid w:val="008322BD"/>
    <w:rsid w:val="00834B93"/>
    <w:rsid w:val="00841D67"/>
    <w:rsid w:val="00841FDE"/>
    <w:rsid w:val="00842364"/>
    <w:rsid w:val="00843F85"/>
    <w:rsid w:val="0084786C"/>
    <w:rsid w:val="00850343"/>
    <w:rsid w:val="00852710"/>
    <w:rsid w:val="008530EA"/>
    <w:rsid w:val="00865BFC"/>
    <w:rsid w:val="008662E7"/>
    <w:rsid w:val="008664ED"/>
    <w:rsid w:val="00872395"/>
    <w:rsid w:val="00874A10"/>
    <w:rsid w:val="008874D0"/>
    <w:rsid w:val="008A7328"/>
    <w:rsid w:val="008B292D"/>
    <w:rsid w:val="008B4787"/>
    <w:rsid w:val="008C0932"/>
    <w:rsid w:val="008C5236"/>
    <w:rsid w:val="008D14A6"/>
    <w:rsid w:val="008D62BE"/>
    <w:rsid w:val="008E067C"/>
    <w:rsid w:val="008E1864"/>
    <w:rsid w:val="008E2B01"/>
    <w:rsid w:val="008E5EFC"/>
    <w:rsid w:val="008F2FBD"/>
    <w:rsid w:val="008F3554"/>
    <w:rsid w:val="008F419C"/>
    <w:rsid w:val="008F5C32"/>
    <w:rsid w:val="00900CB9"/>
    <w:rsid w:val="009230C2"/>
    <w:rsid w:val="00923D26"/>
    <w:rsid w:val="009313E0"/>
    <w:rsid w:val="009332B4"/>
    <w:rsid w:val="0094405E"/>
    <w:rsid w:val="00944668"/>
    <w:rsid w:val="00944872"/>
    <w:rsid w:val="009453B1"/>
    <w:rsid w:val="00945F3B"/>
    <w:rsid w:val="009479C6"/>
    <w:rsid w:val="00951221"/>
    <w:rsid w:val="009564A6"/>
    <w:rsid w:val="00956693"/>
    <w:rsid w:val="00956B26"/>
    <w:rsid w:val="0096186D"/>
    <w:rsid w:val="00970729"/>
    <w:rsid w:val="00973EBC"/>
    <w:rsid w:val="00974880"/>
    <w:rsid w:val="00974E01"/>
    <w:rsid w:val="009846FA"/>
    <w:rsid w:val="00987118"/>
    <w:rsid w:val="00997A66"/>
    <w:rsid w:val="009B279D"/>
    <w:rsid w:val="009B4EAF"/>
    <w:rsid w:val="009B6242"/>
    <w:rsid w:val="009C3F7B"/>
    <w:rsid w:val="009C6207"/>
    <w:rsid w:val="009D13A1"/>
    <w:rsid w:val="009D4AB3"/>
    <w:rsid w:val="009D53C3"/>
    <w:rsid w:val="009D587A"/>
    <w:rsid w:val="009D60E8"/>
    <w:rsid w:val="009D6F70"/>
    <w:rsid w:val="009E5B7A"/>
    <w:rsid w:val="009F6199"/>
    <w:rsid w:val="00A01B5C"/>
    <w:rsid w:val="00A048ED"/>
    <w:rsid w:val="00A05742"/>
    <w:rsid w:val="00A11646"/>
    <w:rsid w:val="00A133C4"/>
    <w:rsid w:val="00A20DCC"/>
    <w:rsid w:val="00A2290C"/>
    <w:rsid w:val="00A24170"/>
    <w:rsid w:val="00A30D20"/>
    <w:rsid w:val="00A369B7"/>
    <w:rsid w:val="00A369B9"/>
    <w:rsid w:val="00A37EFF"/>
    <w:rsid w:val="00A409C3"/>
    <w:rsid w:val="00A42565"/>
    <w:rsid w:val="00A47DAD"/>
    <w:rsid w:val="00A74177"/>
    <w:rsid w:val="00A75D07"/>
    <w:rsid w:val="00A800BC"/>
    <w:rsid w:val="00A82E7A"/>
    <w:rsid w:val="00A900AE"/>
    <w:rsid w:val="00A92F25"/>
    <w:rsid w:val="00AA2FF0"/>
    <w:rsid w:val="00AA4ACF"/>
    <w:rsid w:val="00AB20AB"/>
    <w:rsid w:val="00AB4F99"/>
    <w:rsid w:val="00AC033E"/>
    <w:rsid w:val="00AC0560"/>
    <w:rsid w:val="00AC0A5D"/>
    <w:rsid w:val="00AC0F3B"/>
    <w:rsid w:val="00AC2C06"/>
    <w:rsid w:val="00AC3D8E"/>
    <w:rsid w:val="00AC5F61"/>
    <w:rsid w:val="00AE1FAE"/>
    <w:rsid w:val="00AE40B8"/>
    <w:rsid w:val="00AE7C80"/>
    <w:rsid w:val="00B00A99"/>
    <w:rsid w:val="00B00BD8"/>
    <w:rsid w:val="00B0246C"/>
    <w:rsid w:val="00B16EE1"/>
    <w:rsid w:val="00B25AB2"/>
    <w:rsid w:val="00B27C90"/>
    <w:rsid w:val="00B343C7"/>
    <w:rsid w:val="00B40201"/>
    <w:rsid w:val="00B436D8"/>
    <w:rsid w:val="00B47395"/>
    <w:rsid w:val="00B47BCC"/>
    <w:rsid w:val="00B506DD"/>
    <w:rsid w:val="00B546D7"/>
    <w:rsid w:val="00B60092"/>
    <w:rsid w:val="00B64FF9"/>
    <w:rsid w:val="00B704B4"/>
    <w:rsid w:val="00B70CE3"/>
    <w:rsid w:val="00B72E99"/>
    <w:rsid w:val="00B84C65"/>
    <w:rsid w:val="00B8664C"/>
    <w:rsid w:val="00B91A2E"/>
    <w:rsid w:val="00BA39E4"/>
    <w:rsid w:val="00BB2ED4"/>
    <w:rsid w:val="00BB4C5B"/>
    <w:rsid w:val="00BB5695"/>
    <w:rsid w:val="00BC0D46"/>
    <w:rsid w:val="00BC331A"/>
    <w:rsid w:val="00BC37CB"/>
    <w:rsid w:val="00BC4F46"/>
    <w:rsid w:val="00BD36D9"/>
    <w:rsid w:val="00BD4BDD"/>
    <w:rsid w:val="00BD7858"/>
    <w:rsid w:val="00BE239F"/>
    <w:rsid w:val="00BF0895"/>
    <w:rsid w:val="00BF3F2A"/>
    <w:rsid w:val="00BF56FA"/>
    <w:rsid w:val="00C015F4"/>
    <w:rsid w:val="00C2427E"/>
    <w:rsid w:val="00C322FB"/>
    <w:rsid w:val="00C334AB"/>
    <w:rsid w:val="00C33C66"/>
    <w:rsid w:val="00C42200"/>
    <w:rsid w:val="00C42C51"/>
    <w:rsid w:val="00C4745B"/>
    <w:rsid w:val="00C52A8F"/>
    <w:rsid w:val="00C52AC5"/>
    <w:rsid w:val="00C533E5"/>
    <w:rsid w:val="00C53E35"/>
    <w:rsid w:val="00C544F6"/>
    <w:rsid w:val="00C55AE2"/>
    <w:rsid w:val="00C61496"/>
    <w:rsid w:val="00C648E3"/>
    <w:rsid w:val="00C72D27"/>
    <w:rsid w:val="00C72FAA"/>
    <w:rsid w:val="00C83A66"/>
    <w:rsid w:val="00C90620"/>
    <w:rsid w:val="00CA13F8"/>
    <w:rsid w:val="00CA3F1B"/>
    <w:rsid w:val="00CA6687"/>
    <w:rsid w:val="00CA6EBA"/>
    <w:rsid w:val="00CA776C"/>
    <w:rsid w:val="00CC2165"/>
    <w:rsid w:val="00CC3E55"/>
    <w:rsid w:val="00CC5C69"/>
    <w:rsid w:val="00CC68AF"/>
    <w:rsid w:val="00CC7644"/>
    <w:rsid w:val="00CD5C5A"/>
    <w:rsid w:val="00CD7E09"/>
    <w:rsid w:val="00CE0616"/>
    <w:rsid w:val="00CF687C"/>
    <w:rsid w:val="00D02073"/>
    <w:rsid w:val="00D03612"/>
    <w:rsid w:val="00D039D3"/>
    <w:rsid w:val="00D03E55"/>
    <w:rsid w:val="00D0554C"/>
    <w:rsid w:val="00D073CE"/>
    <w:rsid w:val="00D11E59"/>
    <w:rsid w:val="00D3239D"/>
    <w:rsid w:val="00D32EC4"/>
    <w:rsid w:val="00D349EA"/>
    <w:rsid w:val="00D4182F"/>
    <w:rsid w:val="00D503B1"/>
    <w:rsid w:val="00D75D72"/>
    <w:rsid w:val="00D86B34"/>
    <w:rsid w:val="00D86FD7"/>
    <w:rsid w:val="00D87450"/>
    <w:rsid w:val="00D96333"/>
    <w:rsid w:val="00DA3292"/>
    <w:rsid w:val="00DA7205"/>
    <w:rsid w:val="00DC369E"/>
    <w:rsid w:val="00DC6411"/>
    <w:rsid w:val="00DD33CA"/>
    <w:rsid w:val="00DD6B9A"/>
    <w:rsid w:val="00DD7988"/>
    <w:rsid w:val="00DE124D"/>
    <w:rsid w:val="00DE1BE3"/>
    <w:rsid w:val="00DE4F91"/>
    <w:rsid w:val="00DF234C"/>
    <w:rsid w:val="00DF2EF8"/>
    <w:rsid w:val="00DF4F29"/>
    <w:rsid w:val="00DF560C"/>
    <w:rsid w:val="00E042A8"/>
    <w:rsid w:val="00E044A6"/>
    <w:rsid w:val="00E05975"/>
    <w:rsid w:val="00E20E88"/>
    <w:rsid w:val="00E23AE6"/>
    <w:rsid w:val="00E24678"/>
    <w:rsid w:val="00E35D11"/>
    <w:rsid w:val="00E35D59"/>
    <w:rsid w:val="00E46FCE"/>
    <w:rsid w:val="00E533F7"/>
    <w:rsid w:val="00E5554B"/>
    <w:rsid w:val="00E62814"/>
    <w:rsid w:val="00E7010B"/>
    <w:rsid w:val="00E7056D"/>
    <w:rsid w:val="00E70931"/>
    <w:rsid w:val="00E71361"/>
    <w:rsid w:val="00E742E0"/>
    <w:rsid w:val="00E76A5C"/>
    <w:rsid w:val="00E826C0"/>
    <w:rsid w:val="00E93F0F"/>
    <w:rsid w:val="00E9471A"/>
    <w:rsid w:val="00E94B08"/>
    <w:rsid w:val="00E97B74"/>
    <w:rsid w:val="00EA6E98"/>
    <w:rsid w:val="00EB3532"/>
    <w:rsid w:val="00EB37E9"/>
    <w:rsid w:val="00EB7E67"/>
    <w:rsid w:val="00EC1D8A"/>
    <w:rsid w:val="00EC745F"/>
    <w:rsid w:val="00EE30D2"/>
    <w:rsid w:val="00EE752F"/>
    <w:rsid w:val="00F01700"/>
    <w:rsid w:val="00F043C6"/>
    <w:rsid w:val="00F145C8"/>
    <w:rsid w:val="00F255BC"/>
    <w:rsid w:val="00F32997"/>
    <w:rsid w:val="00F40F84"/>
    <w:rsid w:val="00F44314"/>
    <w:rsid w:val="00F44F23"/>
    <w:rsid w:val="00F465CE"/>
    <w:rsid w:val="00F513AE"/>
    <w:rsid w:val="00F56F68"/>
    <w:rsid w:val="00F57696"/>
    <w:rsid w:val="00F617E8"/>
    <w:rsid w:val="00F64101"/>
    <w:rsid w:val="00F650E2"/>
    <w:rsid w:val="00F732B1"/>
    <w:rsid w:val="00F7404F"/>
    <w:rsid w:val="00F77497"/>
    <w:rsid w:val="00F7785A"/>
    <w:rsid w:val="00F92CAF"/>
    <w:rsid w:val="00F93919"/>
    <w:rsid w:val="00F958B0"/>
    <w:rsid w:val="00F977DF"/>
    <w:rsid w:val="00F97B97"/>
    <w:rsid w:val="00FA061D"/>
    <w:rsid w:val="00FA514E"/>
    <w:rsid w:val="00FA5752"/>
    <w:rsid w:val="00FC130B"/>
    <w:rsid w:val="00FC6D1E"/>
    <w:rsid w:val="00FD067A"/>
    <w:rsid w:val="00FD2077"/>
    <w:rsid w:val="00FD42F7"/>
    <w:rsid w:val="00FD5211"/>
    <w:rsid w:val="00FD5372"/>
    <w:rsid w:val="00FE2B24"/>
    <w:rsid w:val="00FE2E00"/>
    <w:rsid w:val="00FF03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 w:id="68233691">
          <w:marLeft w:val="0"/>
          <w:marRight w:val="0"/>
          <w:marTop w:val="0"/>
          <w:marBottom w:val="0"/>
          <w:divBdr>
            <w:top w:val="none" w:sz="0" w:space="0" w:color="auto"/>
            <w:left w:val="none" w:sz="0" w:space="0" w:color="auto"/>
            <w:bottom w:val="none" w:sz="0" w:space="0" w:color="auto"/>
            <w:right w:val="none" w:sz="0" w:space="0" w:color="auto"/>
          </w:divBdr>
        </w:div>
      </w:divsChild>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lombardiabeniculturali.it/img_db/bca/CO260/1/l/416_co260-00416d01.jpg" TargetMode="External"/><Relationship Id="rId18" Type="http://schemas.openxmlformats.org/officeDocument/2006/relationships/image" Target="http://www.parrocchiasansergio.it/wp-content/uploads/2012/12/Anno_della_fede1.jp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parrocchiadimerone.it" TargetMode="Externa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egreteriaparrocchiale@alice.it" TargetMode="External"/><Relationship Id="rId11" Type="http://schemas.openxmlformats.org/officeDocument/2006/relationships/image" Target="http://www.lombardiabeniculturali.it/img_db/bca/CO260/1/l/414_co260-00414d01.jpg" TargetMode="External"/><Relationship Id="rId5" Type="http://schemas.openxmlformats.org/officeDocument/2006/relationships/webSettings" Target="webSettings.xml"/><Relationship Id="rId15" Type="http://schemas.openxmlformats.org/officeDocument/2006/relationships/image" Target="http://www.lombardiabeniculturali.it/img_db/bca/CO260/1/l/415_co260-00415d01.jpg" TargetMode="External"/><Relationship Id="rId10" Type="http://schemas.openxmlformats.org/officeDocument/2006/relationships/image" Target="media/image2.jpeg"/><Relationship Id="rId19" Type="http://schemas.openxmlformats.org/officeDocument/2006/relationships/hyperlink" Target="http://www.tempi.it/usa-corte-suprema-matrimonio-gay-non-solo-uomo-e-donna" TargetMode="External"/><Relationship Id="rId4" Type="http://schemas.openxmlformats.org/officeDocument/2006/relationships/settings" Target="settings.xml"/><Relationship Id="rId9" Type="http://schemas.openxmlformats.org/officeDocument/2006/relationships/image" Target="http://www.lombardiabeniculturali.it/img_db/bca/CO260/1/l/411_co260-00411d01.jpg" TargetMode="External"/><Relationship Id="rId1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1D59E-BE33-4F14-A955-1DCBD082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1528</Words>
  <Characters>8713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10221</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4</cp:revision>
  <cp:lastPrinted>2013-06-29T09:04:00Z</cp:lastPrinted>
  <dcterms:created xsi:type="dcterms:W3CDTF">2013-06-29T08:13:00Z</dcterms:created>
  <dcterms:modified xsi:type="dcterms:W3CDTF">2013-06-29T09:16:00Z</dcterms:modified>
</cp:coreProperties>
</file>