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D6" w:rsidRPr="00A9561B" w:rsidRDefault="007A41B0" w:rsidP="00E85E0D">
      <w:pPr>
        <w:pStyle w:val="Titolo"/>
        <w:rPr>
          <w:sz w:val="36"/>
        </w:rPr>
      </w:pPr>
      <w:r>
        <w:rPr>
          <w:sz w:val="36"/>
        </w:rPr>
        <w:t>C</w:t>
      </w:r>
      <w:r w:rsidR="002B1ED6" w:rsidRPr="00A9561B">
        <w:rPr>
          <w:sz w:val="36"/>
        </w:rPr>
        <w:t>ALENDARIO LITURGICO SETTIMANALE</w:t>
      </w:r>
    </w:p>
    <w:p w:rsidR="002B1ED6" w:rsidRPr="002C1CEF" w:rsidRDefault="002B1ED6" w:rsidP="002B1ED6">
      <w:pPr>
        <w:pStyle w:val="Titolo1"/>
        <w:spacing w:before="0" w:after="0"/>
        <w:rPr>
          <w:b w:val="0"/>
          <w:sz w:val="2"/>
        </w:rPr>
      </w:pPr>
    </w:p>
    <w:p w:rsidR="002B1ED6" w:rsidRPr="0035780D" w:rsidRDefault="002B1ED6" w:rsidP="002B1ED6">
      <w:pPr>
        <w:pStyle w:val="Titolo1"/>
        <w:spacing w:before="0" w:after="0"/>
        <w:jc w:val="center"/>
        <w:rPr>
          <w:sz w:val="2"/>
        </w:rPr>
      </w:pPr>
    </w:p>
    <w:p w:rsidR="002B1ED6" w:rsidRPr="00112BD9" w:rsidRDefault="002B1ED6" w:rsidP="002B1ED6">
      <w:pPr>
        <w:rPr>
          <w:sz w:val="2"/>
        </w:rPr>
      </w:pPr>
    </w:p>
    <w:p w:rsidR="00CE303D" w:rsidRPr="00833927" w:rsidRDefault="0068152E" w:rsidP="002B1ED6">
      <w:pPr>
        <w:jc w:val="center"/>
        <w:rPr>
          <w:rFonts w:ascii="Arial" w:hAnsi="Arial" w:cs="Arial"/>
          <w:sz w:val="10"/>
          <w:szCs w:val="10"/>
        </w:rPr>
      </w:pPr>
      <w:r w:rsidRPr="00A16B1D">
        <w:rPr>
          <w:rFonts w:ascii="Arial" w:hAnsi="Arial" w:cs="Arial"/>
          <w:sz w:val="32"/>
        </w:rPr>
        <w:t>Dal</w:t>
      </w:r>
      <w:r>
        <w:rPr>
          <w:rFonts w:ascii="Arial" w:hAnsi="Arial" w:cs="Arial"/>
          <w:sz w:val="32"/>
        </w:rPr>
        <w:t xml:space="preserve"> </w:t>
      </w:r>
      <w:r w:rsidR="00545094">
        <w:rPr>
          <w:rFonts w:ascii="Arial" w:hAnsi="Arial" w:cs="Arial"/>
          <w:sz w:val="32"/>
        </w:rPr>
        <w:t>15 al 22</w:t>
      </w:r>
      <w:r w:rsidR="00820C55">
        <w:rPr>
          <w:rFonts w:ascii="Arial" w:hAnsi="Arial" w:cs="Arial"/>
          <w:sz w:val="32"/>
        </w:rPr>
        <w:t xml:space="preserve"> </w:t>
      </w:r>
      <w:r w:rsidR="006F45AA">
        <w:rPr>
          <w:rFonts w:ascii="Arial" w:hAnsi="Arial" w:cs="Arial"/>
          <w:sz w:val="32"/>
        </w:rPr>
        <w:t>ottobre</w:t>
      </w:r>
      <w:r>
        <w:rPr>
          <w:rFonts w:ascii="Arial" w:hAnsi="Arial" w:cs="Arial"/>
          <w:sz w:val="32"/>
        </w:rPr>
        <w:t xml:space="preserve"> 2017</w:t>
      </w:r>
      <w:r w:rsidR="000608A3" w:rsidRPr="00A16B1D">
        <w:rPr>
          <w:rFonts w:ascii="Arial" w:hAnsi="Arial" w:cs="Arial"/>
          <w:sz w:val="32"/>
        </w:rPr>
        <w:t xml:space="preserve"> </w:t>
      </w:r>
    </w:p>
    <w:tbl>
      <w:tblPr>
        <w:tblStyle w:val="Grigliatabella"/>
        <w:tblpPr w:leftFromText="141" w:rightFromText="141" w:vertAnchor="text" w:horzAnchor="margin" w:tblpY="207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19"/>
        <w:gridCol w:w="692"/>
        <w:gridCol w:w="4710"/>
      </w:tblGrid>
      <w:tr w:rsidR="00D9768D" w:rsidTr="0043302B">
        <w:trPr>
          <w:trHeight w:val="563"/>
        </w:trPr>
        <w:tc>
          <w:tcPr>
            <w:tcW w:w="2219" w:type="dxa"/>
          </w:tcPr>
          <w:p w:rsidR="00D9768D" w:rsidRPr="00B343C7" w:rsidRDefault="00D9768D" w:rsidP="00D9768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9768D" w:rsidRDefault="00D9768D" w:rsidP="00D976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545094">
              <w:rPr>
                <w:rFonts w:ascii="Arial" w:hAnsi="Arial" w:cs="Arial"/>
                <w:b/>
              </w:rPr>
              <w:t xml:space="preserve"> 15</w:t>
            </w:r>
          </w:p>
          <w:p w:rsidR="00D9768D" w:rsidRDefault="00D9768D" w:rsidP="00D9768D">
            <w:pPr>
              <w:rPr>
                <w:rFonts w:ascii="Arial" w:hAnsi="Arial" w:cs="Arial"/>
                <w:sz w:val="4"/>
                <w:szCs w:val="4"/>
              </w:rPr>
            </w:pPr>
          </w:p>
          <w:p w:rsidR="00D9768D" w:rsidRPr="00B76FDC" w:rsidRDefault="00545094" w:rsidP="00D9768D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Dedicazione del Duomo di Milano</w:t>
            </w:r>
          </w:p>
        </w:tc>
        <w:tc>
          <w:tcPr>
            <w:tcW w:w="692" w:type="dxa"/>
          </w:tcPr>
          <w:p w:rsidR="00D9768D" w:rsidRDefault="00D9768D" w:rsidP="00D9768D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D9768D" w:rsidRDefault="00D9768D" w:rsidP="00D9768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D9768D" w:rsidRDefault="00D9768D" w:rsidP="00D9768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:rsidR="00D9768D" w:rsidRDefault="00D9768D" w:rsidP="00D9768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D9768D" w:rsidRPr="00FB73AD" w:rsidRDefault="00D9768D" w:rsidP="00D9768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545094" w:rsidRPr="00E32215" w:rsidRDefault="00545094" w:rsidP="0054509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Longhi Ester,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Mauri</w:t>
            </w:r>
          </w:p>
          <w:p w:rsidR="00545094" w:rsidRDefault="00545094" w:rsidP="0054509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>
              <w:rPr>
                <w:rFonts w:ascii="Arial" w:hAnsi="Arial" w:cs="Arial"/>
                <w:sz w:val="19"/>
                <w:szCs w:val="19"/>
              </w:rPr>
              <w:t xml:space="preserve"> Borgonovo, Giuseppe, Teresina, Giorgio Zanon </w:t>
            </w:r>
          </w:p>
          <w:p w:rsidR="00545094" w:rsidRDefault="00545094" w:rsidP="0054509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 Populo</w:t>
            </w:r>
          </w:p>
          <w:p w:rsidR="00D9768D" w:rsidRPr="00D60E6B" w:rsidRDefault="00545094" w:rsidP="0054509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Carla,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Sugan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Danilo e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Angiolina</w:t>
            </w:r>
            <w:proofErr w:type="spellEnd"/>
          </w:p>
        </w:tc>
      </w:tr>
      <w:tr w:rsidR="00D9768D" w:rsidTr="0043302B">
        <w:trPr>
          <w:trHeight w:val="563"/>
        </w:trPr>
        <w:tc>
          <w:tcPr>
            <w:tcW w:w="2219" w:type="dxa"/>
          </w:tcPr>
          <w:p w:rsidR="00D9768D" w:rsidRDefault="00D9768D" w:rsidP="00D9768D">
            <w:pPr>
              <w:rPr>
                <w:rFonts w:ascii="Arial" w:hAnsi="Arial" w:cs="Arial"/>
                <w:b/>
                <w:sz w:val="6"/>
              </w:rPr>
            </w:pPr>
          </w:p>
          <w:p w:rsidR="00D9768D" w:rsidRDefault="00545094" w:rsidP="00D976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LUN.16</w:t>
            </w:r>
          </w:p>
          <w:p w:rsidR="00D9768D" w:rsidRPr="00477A08" w:rsidRDefault="00545094" w:rsidP="00D9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Beato Contardo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Ferrini</w:t>
            </w:r>
            <w:proofErr w:type="spellEnd"/>
          </w:p>
        </w:tc>
        <w:tc>
          <w:tcPr>
            <w:tcW w:w="692" w:type="dxa"/>
          </w:tcPr>
          <w:p w:rsidR="00D9768D" w:rsidRDefault="00D9768D" w:rsidP="00D9768D">
            <w:pPr>
              <w:rPr>
                <w:rFonts w:ascii="Arial" w:hAnsi="Arial" w:cs="Arial"/>
                <w:sz w:val="6"/>
                <w:szCs w:val="6"/>
              </w:rPr>
            </w:pPr>
          </w:p>
          <w:p w:rsidR="00D9768D" w:rsidRPr="00134AAA" w:rsidRDefault="00D9768D" w:rsidP="00D976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8.00</w:t>
            </w:r>
          </w:p>
          <w:p w:rsidR="00D9768D" w:rsidRPr="00D60E6B" w:rsidRDefault="00D9768D" w:rsidP="00D9768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D9768D" w:rsidRDefault="00D9768D" w:rsidP="00D9768D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D9768D" w:rsidRDefault="00D9768D" w:rsidP="00D976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S. Messa </w:t>
            </w:r>
          </w:p>
          <w:p w:rsidR="00D9768D" w:rsidRPr="003903F5" w:rsidRDefault="00545094" w:rsidP="00D9768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Pileggi Domenico</w:t>
            </w:r>
          </w:p>
        </w:tc>
      </w:tr>
      <w:tr w:rsidR="00D9768D" w:rsidTr="0043302B">
        <w:trPr>
          <w:trHeight w:val="648"/>
        </w:trPr>
        <w:tc>
          <w:tcPr>
            <w:tcW w:w="2219" w:type="dxa"/>
          </w:tcPr>
          <w:p w:rsidR="00D9768D" w:rsidRPr="00B343C7" w:rsidRDefault="00D9768D" w:rsidP="00D9768D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9768D" w:rsidRDefault="00D9768D" w:rsidP="00D976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545094">
              <w:rPr>
                <w:rFonts w:ascii="Arial" w:hAnsi="Arial" w:cs="Arial"/>
                <w:b/>
              </w:rPr>
              <w:t xml:space="preserve"> 17</w:t>
            </w:r>
          </w:p>
          <w:p w:rsidR="00D9768D" w:rsidRPr="00545094" w:rsidRDefault="00545094" w:rsidP="00D9768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45094">
              <w:rPr>
                <w:rFonts w:ascii="Arial" w:hAnsi="Arial" w:cs="Arial"/>
                <w:sz w:val="17"/>
                <w:szCs w:val="17"/>
              </w:rPr>
              <w:t>Sant’ Ignazio di Antiochia</w:t>
            </w:r>
          </w:p>
        </w:tc>
        <w:tc>
          <w:tcPr>
            <w:tcW w:w="692" w:type="dxa"/>
          </w:tcPr>
          <w:p w:rsidR="00D9768D" w:rsidRDefault="00D9768D" w:rsidP="00D9768D">
            <w:pPr>
              <w:rPr>
                <w:rFonts w:ascii="Arial" w:hAnsi="Arial" w:cs="Arial"/>
                <w:sz w:val="6"/>
                <w:szCs w:val="6"/>
              </w:rPr>
            </w:pPr>
          </w:p>
          <w:p w:rsidR="00D9768D" w:rsidRDefault="00D9768D" w:rsidP="00D9768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D9768D" w:rsidRPr="008C1449" w:rsidRDefault="00D9768D" w:rsidP="00D9768D">
            <w:pPr>
              <w:pStyle w:val="Nessunaspaziatura"/>
              <w:rPr>
                <w:sz w:val="19"/>
                <w:szCs w:val="19"/>
              </w:rPr>
            </w:pPr>
          </w:p>
        </w:tc>
        <w:tc>
          <w:tcPr>
            <w:tcW w:w="4710" w:type="dxa"/>
          </w:tcPr>
          <w:p w:rsidR="00D9768D" w:rsidRPr="00D8331F" w:rsidRDefault="00D9768D" w:rsidP="00D9768D">
            <w:pPr>
              <w:rPr>
                <w:rFonts w:ascii="Arial" w:hAnsi="Arial" w:cs="Arial"/>
                <w:sz w:val="7"/>
                <w:szCs w:val="7"/>
              </w:rPr>
            </w:pPr>
          </w:p>
          <w:p w:rsidR="00D9768D" w:rsidRPr="00D60E6B" w:rsidRDefault="00545094" w:rsidP="00D976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Rodolfo, Gina,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. Colzani, Bina Mauri,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Bonfanti</w:t>
            </w:r>
            <w:proofErr w:type="spellEnd"/>
          </w:p>
        </w:tc>
      </w:tr>
      <w:tr w:rsidR="00D9768D" w:rsidTr="0043302B">
        <w:trPr>
          <w:trHeight w:val="637"/>
        </w:trPr>
        <w:tc>
          <w:tcPr>
            <w:tcW w:w="2219" w:type="dxa"/>
          </w:tcPr>
          <w:p w:rsidR="00D9768D" w:rsidRPr="00BF09A0" w:rsidRDefault="00D9768D" w:rsidP="00D9768D">
            <w:pPr>
              <w:rPr>
                <w:rFonts w:ascii="Arial" w:hAnsi="Arial" w:cs="Arial"/>
                <w:b/>
                <w:sz w:val="6"/>
              </w:rPr>
            </w:pPr>
          </w:p>
          <w:p w:rsidR="00D9768D" w:rsidRDefault="00D9768D" w:rsidP="00D9768D">
            <w:pPr>
              <w:jc w:val="center"/>
              <w:rPr>
                <w:rFonts w:ascii="Arial" w:hAnsi="Arial" w:cs="Arial"/>
                <w:b/>
              </w:rPr>
            </w:pPr>
            <w:r w:rsidRPr="00BF09A0">
              <w:rPr>
                <w:rFonts w:ascii="Arial" w:hAnsi="Arial" w:cs="Arial"/>
                <w:b/>
              </w:rPr>
              <w:t xml:space="preserve">MER. </w:t>
            </w:r>
            <w:r w:rsidR="00545094">
              <w:rPr>
                <w:rFonts w:ascii="Arial" w:hAnsi="Arial" w:cs="Arial"/>
                <w:b/>
              </w:rPr>
              <w:t>18</w:t>
            </w:r>
          </w:p>
          <w:p w:rsidR="00D9768D" w:rsidRPr="001C479F" w:rsidRDefault="00545094" w:rsidP="00AB68DC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San Luca</w:t>
            </w:r>
          </w:p>
        </w:tc>
        <w:tc>
          <w:tcPr>
            <w:tcW w:w="692" w:type="dxa"/>
          </w:tcPr>
          <w:p w:rsidR="00EB726B" w:rsidRPr="00EB726B" w:rsidRDefault="00EB726B" w:rsidP="00D9768D">
            <w:pPr>
              <w:jc w:val="right"/>
              <w:rPr>
                <w:rFonts w:ascii="Arial" w:hAnsi="Arial" w:cs="Arial"/>
                <w:sz w:val="7"/>
                <w:szCs w:val="7"/>
              </w:rPr>
            </w:pPr>
          </w:p>
          <w:p w:rsidR="00D9768D" w:rsidRPr="00082A6B" w:rsidRDefault="00D9768D" w:rsidP="00D9768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D9768D" w:rsidRPr="001C479F" w:rsidRDefault="00D9768D" w:rsidP="00D9768D">
            <w:pPr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4710" w:type="dxa"/>
          </w:tcPr>
          <w:p w:rsidR="00EB726B" w:rsidRPr="00EB726B" w:rsidRDefault="00EB726B" w:rsidP="00545094">
            <w:pPr>
              <w:rPr>
                <w:rFonts w:ascii="Arial" w:hAnsi="Arial" w:cs="Arial"/>
                <w:b/>
                <w:sz w:val="7"/>
                <w:szCs w:val="7"/>
                <w:u w:val="single"/>
              </w:rPr>
            </w:pPr>
          </w:p>
          <w:p w:rsidR="00545094" w:rsidRDefault="00D9768D" w:rsidP="0054509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Francesco: </w:t>
            </w:r>
            <w:r w:rsidR="00545094">
              <w:rPr>
                <w:rFonts w:ascii="Arial" w:hAnsi="Arial" w:cs="Arial"/>
                <w:sz w:val="19"/>
                <w:szCs w:val="19"/>
              </w:rPr>
              <w:t xml:space="preserve">Corti Vittorio, Mario, Angela, </w:t>
            </w:r>
          </w:p>
          <w:p w:rsidR="00D9768D" w:rsidRPr="00D9768D" w:rsidRDefault="00545094" w:rsidP="00545094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. Mauri</w:t>
            </w:r>
          </w:p>
        </w:tc>
      </w:tr>
      <w:tr w:rsidR="00D9768D" w:rsidTr="0043302B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</w:tcPr>
          <w:p w:rsidR="00D9768D" w:rsidRPr="00B343C7" w:rsidRDefault="00D9768D" w:rsidP="00D9768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9768D" w:rsidRDefault="00D9768D" w:rsidP="00D976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545094">
              <w:rPr>
                <w:rFonts w:ascii="Arial" w:hAnsi="Arial" w:cs="Arial"/>
                <w:b/>
              </w:rPr>
              <w:t>19</w:t>
            </w:r>
          </w:p>
          <w:p w:rsidR="00D9768D" w:rsidRPr="003F270B" w:rsidRDefault="00545094" w:rsidP="00D9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Paolo della Croce</w:t>
            </w:r>
          </w:p>
        </w:tc>
        <w:tc>
          <w:tcPr>
            <w:tcW w:w="692" w:type="dxa"/>
            <w:shd w:val="clear" w:color="auto" w:fill="auto"/>
          </w:tcPr>
          <w:p w:rsidR="00D9768D" w:rsidRPr="00F411E4" w:rsidRDefault="00D9768D" w:rsidP="00D9768D">
            <w:pPr>
              <w:jc w:val="center"/>
              <w:rPr>
                <w:rFonts w:ascii="Arial" w:hAnsi="Arial" w:cs="Arial"/>
                <w:sz w:val="6"/>
                <w:szCs w:val="19"/>
              </w:rPr>
            </w:pPr>
          </w:p>
          <w:p w:rsidR="00D9768D" w:rsidRDefault="00D9768D" w:rsidP="00D9768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D9768D" w:rsidRDefault="00D9768D" w:rsidP="00D9768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B81FF3" w:rsidRPr="00AD0FCA" w:rsidRDefault="00B81FF3" w:rsidP="00D9768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shd w:val="clear" w:color="auto" w:fill="auto"/>
          </w:tcPr>
          <w:p w:rsidR="00D9768D" w:rsidRPr="001C479F" w:rsidRDefault="00D9768D" w:rsidP="00D9768D">
            <w:pPr>
              <w:rPr>
                <w:rFonts w:ascii="Arial" w:hAnsi="Arial" w:cs="Arial"/>
                <w:sz w:val="6"/>
                <w:szCs w:val="6"/>
              </w:rPr>
            </w:pPr>
          </w:p>
          <w:p w:rsidR="00D9768D" w:rsidRDefault="00D9768D" w:rsidP="00D976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C709A0">
              <w:rPr>
                <w:rFonts w:ascii="Arial" w:hAnsi="Arial" w:cs="Arial"/>
                <w:b/>
                <w:sz w:val="19"/>
                <w:szCs w:val="19"/>
                <w:u w:val="single"/>
              </w:rPr>
              <w:t>lla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residenza Anziani:</w:t>
            </w: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="00545094">
              <w:rPr>
                <w:rFonts w:ascii="Arial" w:hAnsi="Arial" w:cs="Arial"/>
                <w:sz w:val="19"/>
                <w:szCs w:val="19"/>
              </w:rPr>
              <w:t>Molteni Giuseppe</w:t>
            </w:r>
          </w:p>
          <w:p w:rsidR="00ED4AAD" w:rsidRDefault="00D9768D" w:rsidP="00D9768D">
            <w:pPr>
              <w:rPr>
                <w:rFonts w:ascii="Arial" w:hAnsi="Arial" w:cs="Arial"/>
                <w:sz w:val="19"/>
                <w:szCs w:val="19"/>
              </w:rPr>
            </w:pPr>
            <w:r w:rsidRPr="00D8331F">
              <w:rPr>
                <w:rFonts w:ascii="Arial" w:hAnsi="Arial" w:cs="Arial"/>
                <w:b/>
                <w:sz w:val="19"/>
                <w:szCs w:val="19"/>
                <w:u w:val="single"/>
              </w:rPr>
              <w:t>a s.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D4AAD">
              <w:rPr>
                <w:rFonts w:ascii="Arial" w:hAnsi="Arial" w:cs="Arial"/>
                <w:sz w:val="19"/>
                <w:szCs w:val="19"/>
              </w:rPr>
              <w:t xml:space="preserve">Morra Anna e </w:t>
            </w:r>
            <w:proofErr w:type="spellStart"/>
            <w:r w:rsidR="00ED4AAD">
              <w:rPr>
                <w:rFonts w:ascii="Arial" w:hAnsi="Arial" w:cs="Arial"/>
                <w:sz w:val="19"/>
                <w:szCs w:val="19"/>
              </w:rPr>
              <w:t>Siervo</w:t>
            </w:r>
            <w:proofErr w:type="spellEnd"/>
            <w:r w:rsidR="00ED4AAD">
              <w:rPr>
                <w:rFonts w:ascii="Arial" w:hAnsi="Arial" w:cs="Arial"/>
                <w:sz w:val="19"/>
                <w:szCs w:val="19"/>
              </w:rPr>
              <w:t xml:space="preserve"> Vincenzo,</w:t>
            </w:r>
          </w:p>
          <w:p w:rsidR="00B81FF3" w:rsidRPr="00B81FF3" w:rsidRDefault="00ED4AAD" w:rsidP="00ED4AAD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Fu</w:t>
            </w:r>
            <w:r w:rsidR="00545094">
              <w:rPr>
                <w:rFonts w:ascii="Arial" w:hAnsi="Arial" w:cs="Arial"/>
                <w:sz w:val="19"/>
                <w:szCs w:val="19"/>
              </w:rPr>
              <w:t>si e Villa</w:t>
            </w:r>
          </w:p>
        </w:tc>
      </w:tr>
      <w:tr w:rsidR="00D9768D" w:rsidTr="0043302B">
        <w:tblPrEx>
          <w:tblCellMar>
            <w:left w:w="70" w:type="dxa"/>
            <w:right w:w="70" w:type="dxa"/>
          </w:tblCellMar>
        </w:tblPrEx>
        <w:trPr>
          <w:trHeight w:val="574"/>
        </w:trPr>
        <w:tc>
          <w:tcPr>
            <w:tcW w:w="2219" w:type="dxa"/>
          </w:tcPr>
          <w:p w:rsidR="00D9768D" w:rsidRPr="00B343C7" w:rsidRDefault="00D9768D" w:rsidP="00D9768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9768D" w:rsidRPr="00D520D4" w:rsidRDefault="00545094" w:rsidP="00D9768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</w:rPr>
              <w:t>VEN.20</w:t>
            </w:r>
          </w:p>
          <w:p w:rsidR="00D9768D" w:rsidRPr="005B098D" w:rsidRDefault="00545094" w:rsidP="00D9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  <w:r w:rsidR="00AB68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D9768D" w:rsidRPr="00D94E96" w:rsidRDefault="00D9768D" w:rsidP="00D9768D">
            <w:pPr>
              <w:rPr>
                <w:rFonts w:ascii="Arial" w:hAnsi="Arial" w:cs="Arial"/>
                <w:sz w:val="6"/>
                <w:szCs w:val="6"/>
              </w:rPr>
            </w:pPr>
          </w:p>
          <w:p w:rsidR="00D9768D" w:rsidRPr="00FB73AD" w:rsidRDefault="00D9768D" w:rsidP="00D9768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D9768D" w:rsidRPr="00D94E96" w:rsidRDefault="00D9768D" w:rsidP="00D9768D">
            <w:pPr>
              <w:rPr>
                <w:rFonts w:ascii="Arial" w:hAnsi="Arial" w:cs="Arial"/>
                <w:sz w:val="6"/>
                <w:szCs w:val="6"/>
              </w:rPr>
            </w:pPr>
          </w:p>
          <w:p w:rsidR="00D9768D" w:rsidRPr="00477A08" w:rsidRDefault="00545094" w:rsidP="00D976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Colzani Alessandro, Antonio e Franco</w:t>
            </w:r>
          </w:p>
        </w:tc>
      </w:tr>
      <w:tr w:rsidR="00D9768D" w:rsidTr="0043302B">
        <w:tblPrEx>
          <w:tblCellMar>
            <w:left w:w="70" w:type="dxa"/>
            <w:right w:w="70" w:type="dxa"/>
          </w:tblCellMar>
        </w:tblPrEx>
        <w:trPr>
          <w:trHeight w:val="824"/>
        </w:trPr>
        <w:tc>
          <w:tcPr>
            <w:tcW w:w="2219" w:type="dxa"/>
            <w:tcBorders>
              <w:left w:val="single" w:sz="4" w:space="0" w:color="auto"/>
            </w:tcBorders>
          </w:tcPr>
          <w:p w:rsidR="00D9768D" w:rsidRPr="00B343C7" w:rsidRDefault="00D9768D" w:rsidP="00D9768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9768D" w:rsidRDefault="00D9768D" w:rsidP="00D976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545094">
              <w:rPr>
                <w:rFonts w:ascii="Arial" w:hAnsi="Arial" w:cs="Arial"/>
                <w:b/>
              </w:rPr>
              <w:t xml:space="preserve"> 21</w:t>
            </w:r>
          </w:p>
          <w:p w:rsidR="00D9768D" w:rsidRPr="003E0B33" w:rsidRDefault="00AB68DC" w:rsidP="00D9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  <w:shd w:val="clear" w:color="auto" w:fill="auto"/>
          </w:tcPr>
          <w:p w:rsidR="00D9768D" w:rsidRDefault="00D9768D" w:rsidP="00D9768D">
            <w:pPr>
              <w:rPr>
                <w:rFonts w:ascii="Arial" w:hAnsi="Arial" w:cs="Arial"/>
                <w:sz w:val="6"/>
                <w:szCs w:val="6"/>
              </w:rPr>
            </w:pPr>
          </w:p>
          <w:p w:rsidR="00D9768D" w:rsidRDefault="00D9768D" w:rsidP="00D9768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D9768D" w:rsidRDefault="00D9768D" w:rsidP="00D9768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17.00</w:t>
            </w:r>
          </w:p>
          <w:p w:rsidR="00D9768D" w:rsidRPr="00477A08" w:rsidRDefault="00D9768D" w:rsidP="00D9768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D9768D" w:rsidRDefault="00D9768D" w:rsidP="00D9768D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D9768D" w:rsidRDefault="00D9768D" w:rsidP="00D9768D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S. Confessioni</w:t>
            </w:r>
          </w:p>
          <w:p w:rsidR="00D9768D" w:rsidRPr="00966EA8" w:rsidRDefault="00D9768D" w:rsidP="00D976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Francesco : </w:t>
            </w:r>
            <w:r w:rsidRPr="00C05FF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545094">
              <w:rPr>
                <w:rFonts w:ascii="Arial" w:hAnsi="Arial" w:cs="Arial"/>
                <w:sz w:val="19"/>
                <w:szCs w:val="19"/>
              </w:rPr>
              <w:t>Giovanni, Amalia, Annunziata</w:t>
            </w:r>
          </w:p>
          <w:p w:rsidR="00D9768D" w:rsidRPr="00966EA8" w:rsidRDefault="00545094" w:rsidP="00D976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Molteni</w:t>
            </w:r>
            <w:r w:rsidR="00ED4AA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Chiara e Mauri Cesare ( legato</w:t>
            </w:r>
            <w:r w:rsidR="00D9768D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D9768D" w:rsidRPr="00DB0D88" w:rsidTr="0043302B">
        <w:trPr>
          <w:trHeight w:val="993"/>
        </w:trPr>
        <w:tc>
          <w:tcPr>
            <w:tcW w:w="2219" w:type="dxa"/>
            <w:tcBorders>
              <w:top w:val="single" w:sz="6" w:space="0" w:color="auto"/>
            </w:tcBorders>
          </w:tcPr>
          <w:p w:rsidR="00D9768D" w:rsidRPr="00B343C7" w:rsidRDefault="00D9768D" w:rsidP="00D9768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9768D" w:rsidRDefault="00D9768D" w:rsidP="00D976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545094">
              <w:rPr>
                <w:rFonts w:ascii="Arial" w:hAnsi="Arial" w:cs="Arial"/>
                <w:b/>
              </w:rPr>
              <w:t xml:space="preserve"> 22</w:t>
            </w:r>
          </w:p>
          <w:p w:rsidR="00D9768D" w:rsidRDefault="00D9768D" w:rsidP="00D9768D">
            <w:pPr>
              <w:rPr>
                <w:rFonts w:ascii="Arial" w:hAnsi="Arial" w:cs="Arial"/>
                <w:sz w:val="4"/>
                <w:szCs w:val="4"/>
              </w:rPr>
            </w:pPr>
          </w:p>
          <w:p w:rsidR="00D9768D" w:rsidRPr="00B76FDC" w:rsidRDefault="00F0331D" w:rsidP="00F0331D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Prima domenica dopo la Dedicazione</w:t>
            </w:r>
          </w:p>
        </w:tc>
        <w:tc>
          <w:tcPr>
            <w:tcW w:w="692" w:type="dxa"/>
          </w:tcPr>
          <w:p w:rsidR="00D9768D" w:rsidRDefault="00D9768D" w:rsidP="00D9768D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D9768D" w:rsidRDefault="00D9768D" w:rsidP="00D9768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D9768D" w:rsidRDefault="00D9768D" w:rsidP="00D9768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D9768D" w:rsidRPr="00FB73AD" w:rsidRDefault="00D9768D" w:rsidP="00D9768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D9768D" w:rsidRPr="00E32215" w:rsidRDefault="00ED4AAD" w:rsidP="00D976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Corbetta Maria, Geros</w:t>
            </w:r>
            <w:r w:rsidR="00545094">
              <w:rPr>
                <w:rFonts w:ascii="Arial" w:hAnsi="Arial" w:cs="Arial"/>
                <w:sz w:val="19"/>
                <w:szCs w:val="19"/>
              </w:rPr>
              <w:t>a Carla</w:t>
            </w:r>
          </w:p>
          <w:p w:rsidR="00D9768D" w:rsidRDefault="00D9768D" w:rsidP="00D976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45094">
              <w:rPr>
                <w:rFonts w:ascii="Arial" w:hAnsi="Arial" w:cs="Arial"/>
                <w:sz w:val="19"/>
                <w:szCs w:val="19"/>
              </w:rPr>
              <w:t>Paolo Negri, Romano Mainini</w:t>
            </w:r>
          </w:p>
          <w:p w:rsidR="00D9768D" w:rsidRDefault="00D9768D" w:rsidP="00D976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 Populo</w:t>
            </w:r>
          </w:p>
          <w:p w:rsidR="00D9768D" w:rsidRPr="00D60E6B" w:rsidRDefault="00545094" w:rsidP="00D976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Corti Vittorio</w:t>
            </w:r>
          </w:p>
        </w:tc>
      </w:tr>
    </w:tbl>
    <w:p w:rsidR="00D36B83" w:rsidRDefault="00D36B83" w:rsidP="00B26ADB">
      <w:pPr>
        <w:jc w:val="center"/>
        <w:rPr>
          <w:b/>
          <w:sz w:val="28"/>
        </w:rPr>
      </w:pPr>
    </w:p>
    <w:p w:rsidR="00F76C49" w:rsidRDefault="0025701A" w:rsidP="00B26ADB">
      <w:pPr>
        <w:jc w:val="center"/>
        <w:rPr>
          <w:b/>
          <w:sz w:val="28"/>
        </w:rPr>
      </w:pPr>
      <w:r w:rsidRPr="0004796E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B0D212" wp14:editId="1A77B02B">
                <wp:simplePos x="0" y="0"/>
                <wp:positionH relativeFrom="column">
                  <wp:posOffset>1101725</wp:posOffset>
                </wp:positionH>
                <wp:positionV relativeFrom="paragraph">
                  <wp:posOffset>13970</wp:posOffset>
                </wp:positionV>
                <wp:extent cx="2590800" cy="1143000"/>
                <wp:effectExtent l="0" t="0" r="19050" b="1905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5A70" w:rsidRPr="00912A48" w:rsidRDefault="003D5A70" w:rsidP="00541A5D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CONTATTI: </w:t>
                            </w:r>
                          </w:p>
                          <w:p w:rsidR="003D5A70" w:rsidRPr="00912A48" w:rsidRDefault="003D5A70" w:rsidP="00541A5D">
                            <w:pPr>
                              <w:rPr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Don Marco   :031650103 - 3334997133 </w:t>
                            </w:r>
                          </w:p>
                          <w:p w:rsidR="003D5A70" w:rsidRPr="00912A48" w:rsidRDefault="003D5A70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Don Piero     : 031696734 – 3392643705</w:t>
                            </w:r>
                          </w:p>
                          <w:p w:rsidR="003D5A70" w:rsidRPr="00912A48" w:rsidRDefault="003D5A70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Oratorio       : 031650145</w:t>
                            </w:r>
                          </w:p>
                          <w:p w:rsidR="003D5A70" w:rsidRPr="00912A48" w:rsidRDefault="003D5A70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E. Mail:  segreteriaparrocchiale@alice.it</w:t>
                            </w:r>
                          </w:p>
                          <w:p w:rsidR="003D5A70" w:rsidRPr="00912A48" w:rsidRDefault="003D5A70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via A. Appiani  24, 22046 Merone</w:t>
                            </w:r>
                          </w:p>
                          <w:p w:rsidR="003D5A70" w:rsidRPr="00912A48" w:rsidRDefault="003D5A70" w:rsidP="00541A5D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Sito:  </w:t>
                            </w:r>
                            <w:hyperlink r:id="rId9" w:history="1">
                              <w:r w:rsidRPr="00912A48">
                                <w:rPr>
                                  <w:rStyle w:val="Collegamentoipertestuale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www.parrocchiadimerone.it</w:t>
                              </w:r>
                            </w:hyperlink>
                          </w:p>
                          <w:p w:rsidR="003D5A70" w:rsidRPr="002F2735" w:rsidRDefault="003D5A70" w:rsidP="00541A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D5A70" w:rsidRPr="00842364" w:rsidRDefault="003D5A70" w:rsidP="00541A5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D5A70" w:rsidRDefault="003D5A70" w:rsidP="00541A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86.75pt;margin-top:1.1pt;width:204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" strokecolor="black [3213]" strokeweight="1.75pt">
                <v:textbox>
                  <w:txbxContent>
                    <w:p w:rsidR="003D5A70" w:rsidRPr="00912A48" w:rsidRDefault="003D5A70" w:rsidP="00541A5D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CONTATTI: </w:t>
                      </w:r>
                    </w:p>
                    <w:p w:rsidR="003D5A70" w:rsidRPr="00912A48" w:rsidRDefault="003D5A70" w:rsidP="00541A5D">
                      <w:pPr>
                        <w:rPr>
                          <w:b/>
                          <w:sz w:val="17"/>
                          <w:szCs w:val="17"/>
                          <w:u w:val="single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Don Marco   :031650103 - 3334997133 </w:t>
                      </w:r>
                    </w:p>
                    <w:p w:rsidR="003D5A70" w:rsidRPr="00912A48" w:rsidRDefault="003D5A70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Don Piero     : 031696734 – 3392643705</w:t>
                      </w:r>
                    </w:p>
                    <w:p w:rsidR="003D5A70" w:rsidRPr="00912A48" w:rsidRDefault="003D5A70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Oratorio       : 031650145</w:t>
                      </w:r>
                    </w:p>
                    <w:p w:rsidR="003D5A70" w:rsidRPr="00912A48" w:rsidRDefault="003D5A70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E. Mail:  segreteriaparrocchiale@alice.it</w:t>
                      </w:r>
                    </w:p>
                    <w:p w:rsidR="003D5A70" w:rsidRPr="00912A48" w:rsidRDefault="003D5A70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via A. Appiani  24, 22046 Merone</w:t>
                      </w:r>
                    </w:p>
                    <w:p w:rsidR="003D5A70" w:rsidRPr="00912A48" w:rsidRDefault="003D5A70" w:rsidP="00541A5D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Sito:  </w:t>
                      </w:r>
                      <w:hyperlink r:id="rId10" w:history="1">
                        <w:r w:rsidRPr="00912A48">
                          <w:rPr>
                            <w:rStyle w:val="Collegamentoipertestuale"/>
                            <w:b/>
                            <w:color w:val="auto"/>
                            <w:sz w:val="17"/>
                            <w:szCs w:val="17"/>
                          </w:rPr>
                          <w:t>www.parrocchiadimerone.it</w:t>
                        </w:r>
                      </w:hyperlink>
                    </w:p>
                    <w:p w:rsidR="003D5A70" w:rsidRPr="002F2735" w:rsidRDefault="003D5A70" w:rsidP="00541A5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D5A70" w:rsidRPr="00842364" w:rsidRDefault="003D5A70" w:rsidP="00541A5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D5A70" w:rsidRDefault="003D5A70" w:rsidP="00541A5D"/>
                  </w:txbxContent>
                </v:textbox>
              </v:roundrect>
            </w:pict>
          </mc:Fallback>
        </mc:AlternateContent>
      </w:r>
    </w:p>
    <w:p w:rsidR="008F316A" w:rsidRDefault="008F316A" w:rsidP="00B26ADB">
      <w:pPr>
        <w:jc w:val="center"/>
        <w:rPr>
          <w:b/>
          <w:sz w:val="28"/>
        </w:rPr>
      </w:pPr>
    </w:p>
    <w:p w:rsidR="008F316A" w:rsidRDefault="008F316A" w:rsidP="00B26ADB">
      <w:pPr>
        <w:jc w:val="center"/>
        <w:rPr>
          <w:b/>
          <w:sz w:val="28"/>
        </w:rPr>
      </w:pPr>
    </w:p>
    <w:p w:rsidR="0068152E" w:rsidRDefault="0068152E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5F567F" w:rsidRDefault="005F567F" w:rsidP="00B26ADB">
      <w:pPr>
        <w:jc w:val="center"/>
        <w:rPr>
          <w:b/>
          <w:sz w:val="28"/>
        </w:rPr>
      </w:pPr>
    </w:p>
    <w:p w:rsidR="005F567F" w:rsidRDefault="005F567F" w:rsidP="00B26ADB">
      <w:pPr>
        <w:jc w:val="center"/>
        <w:rPr>
          <w:b/>
          <w:sz w:val="28"/>
        </w:rPr>
      </w:pPr>
    </w:p>
    <w:p w:rsidR="005F567F" w:rsidRDefault="005F567F" w:rsidP="00B26ADB">
      <w:pPr>
        <w:jc w:val="center"/>
        <w:rPr>
          <w:b/>
          <w:sz w:val="28"/>
        </w:rPr>
      </w:pPr>
    </w:p>
    <w:p w:rsidR="00545094" w:rsidRDefault="00545094" w:rsidP="00B26ADB">
      <w:pPr>
        <w:jc w:val="center"/>
        <w:rPr>
          <w:b/>
          <w:sz w:val="28"/>
        </w:rPr>
      </w:pPr>
    </w:p>
    <w:p w:rsidR="005F567F" w:rsidRDefault="005F567F" w:rsidP="00B26ADB">
      <w:pPr>
        <w:jc w:val="center"/>
        <w:rPr>
          <w:b/>
          <w:sz w:val="28"/>
        </w:rPr>
      </w:pPr>
    </w:p>
    <w:p w:rsidR="00AB68DC" w:rsidRDefault="00AB68DC" w:rsidP="00B26ADB">
      <w:pPr>
        <w:jc w:val="center"/>
        <w:rPr>
          <w:b/>
          <w:sz w:val="28"/>
        </w:rPr>
      </w:pPr>
    </w:p>
    <w:p w:rsidR="009E3BBE" w:rsidRDefault="005F567F" w:rsidP="00B26ADB">
      <w:pPr>
        <w:jc w:val="center"/>
        <w:rPr>
          <w:b/>
          <w:sz w:val="28"/>
        </w:rPr>
      </w:pPr>
      <w:r>
        <w:rPr>
          <w:noProof/>
          <w:sz w:val="36"/>
        </w:rPr>
        <w:lastRenderedPageBreak/>
        <w:drawing>
          <wp:anchor distT="0" distB="0" distL="114300" distR="114300" simplePos="0" relativeHeight="251699200" behindDoc="0" locked="0" layoutInCell="1" allowOverlap="1" wp14:anchorId="4BBBCDC5" wp14:editId="7ED1DF72">
            <wp:simplePos x="0" y="0"/>
            <wp:positionH relativeFrom="column">
              <wp:posOffset>124460</wp:posOffset>
            </wp:positionH>
            <wp:positionV relativeFrom="paragraph">
              <wp:posOffset>-27305</wp:posOffset>
            </wp:positionV>
            <wp:extent cx="4562475" cy="1885950"/>
            <wp:effectExtent l="0" t="0" r="9525" b="0"/>
            <wp:wrapNone/>
            <wp:docPr id="6" name="Immagine 6" descr="F:\testata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testata 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C49" w:rsidRDefault="00F76C49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8F5205" w:rsidRPr="008F5205" w:rsidRDefault="008F5205" w:rsidP="00B26ADB">
      <w:pPr>
        <w:jc w:val="center"/>
        <w:rPr>
          <w:b/>
          <w:sz w:val="16"/>
          <w:szCs w:val="16"/>
        </w:rPr>
      </w:pPr>
    </w:p>
    <w:p w:rsidR="005F567F" w:rsidRDefault="005F567F" w:rsidP="00B26ADB">
      <w:pPr>
        <w:jc w:val="center"/>
        <w:rPr>
          <w:b/>
          <w:sz w:val="28"/>
        </w:rPr>
      </w:pPr>
    </w:p>
    <w:p w:rsidR="005F567F" w:rsidRDefault="005F567F" w:rsidP="00B26ADB">
      <w:pPr>
        <w:jc w:val="center"/>
        <w:rPr>
          <w:b/>
          <w:sz w:val="28"/>
        </w:rPr>
      </w:pPr>
    </w:p>
    <w:p w:rsidR="005F567F" w:rsidRDefault="005F567F" w:rsidP="00B26ADB">
      <w:pPr>
        <w:jc w:val="center"/>
        <w:rPr>
          <w:b/>
          <w:sz w:val="28"/>
        </w:rPr>
      </w:pPr>
    </w:p>
    <w:p w:rsidR="005F567F" w:rsidRDefault="005F567F" w:rsidP="00B26ADB">
      <w:pPr>
        <w:jc w:val="center"/>
        <w:rPr>
          <w:b/>
          <w:sz w:val="28"/>
        </w:rPr>
      </w:pPr>
    </w:p>
    <w:p w:rsidR="005F567F" w:rsidRDefault="005F567F" w:rsidP="00B26ADB">
      <w:pPr>
        <w:jc w:val="center"/>
        <w:rPr>
          <w:b/>
          <w:sz w:val="28"/>
        </w:rPr>
      </w:pPr>
    </w:p>
    <w:p w:rsidR="002B1ED6" w:rsidRDefault="009727E5" w:rsidP="00B26ADB">
      <w:pPr>
        <w:jc w:val="center"/>
        <w:rPr>
          <w:b/>
          <w:sz w:val="28"/>
          <w:szCs w:val="28"/>
        </w:rPr>
      </w:pPr>
      <w:r w:rsidRPr="0043302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EF29C1" wp14:editId="3121AC3A">
                <wp:simplePos x="0" y="0"/>
                <wp:positionH relativeFrom="column">
                  <wp:posOffset>-94615</wp:posOffset>
                </wp:positionH>
                <wp:positionV relativeFrom="paragraph">
                  <wp:posOffset>192322</wp:posOffset>
                </wp:positionV>
                <wp:extent cx="5033176" cy="1192696"/>
                <wp:effectExtent l="0" t="0" r="15240" b="26670"/>
                <wp:wrapNone/>
                <wp:docPr id="3" name="Rettangolo arrotonda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3176" cy="119269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5A70" w:rsidRPr="00B544F5" w:rsidRDefault="00B544F5" w:rsidP="009727E5">
                            <w:pPr>
                              <w:jc w:val="center"/>
                              <w:rPr>
                                <w:b/>
                                <w:color w:val="20201F"/>
                                <w:sz w:val="32"/>
                                <w:szCs w:val="32"/>
                              </w:rPr>
                            </w:pPr>
                            <w:r w:rsidRPr="00B544F5">
                              <w:rPr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Dedicazione del Duomo di Milano</w:t>
                            </w:r>
                          </w:p>
                          <w:p w:rsidR="00B544F5" w:rsidRPr="00B544F5" w:rsidRDefault="00B544F5" w:rsidP="00B544F5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544F5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B544F5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instrText xml:space="preserve"> HYPERLINK "http://www.chiesadimilano.it/?p=179232" \o "Bar 3,24-38;oppure Ap 1,10;21,2-5; Sal 86; 2Tm 2,19-22; Mt 21,10-17" </w:instrText>
                            </w:r>
                            <w:r w:rsidRPr="00B544F5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B544F5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Bar 3,24-38; </w:t>
                            </w:r>
                            <w:r w:rsidRPr="00B544F5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O Israele, quanto è grande la casa di Dio</w:t>
                            </w:r>
                          </w:p>
                          <w:p w:rsidR="00B544F5" w:rsidRPr="00B544F5" w:rsidRDefault="00B544F5" w:rsidP="00B544F5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proofErr w:type="spellStart"/>
                            <w:r w:rsidRPr="00B544F5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Sal</w:t>
                            </w:r>
                            <w:proofErr w:type="spellEnd"/>
                            <w:r w:rsidRPr="00B544F5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86;  </w:t>
                            </w:r>
                            <w:r w:rsidRPr="00B544F5">
                              <w:rPr>
                                <w:rStyle w:val="Enfasigrassetto"/>
                                <w:rFonts w:ascii="Times New Roman" w:hAnsi="Times New Roman" w:cs="Times New Roman"/>
                                <w:i/>
                                <w:iCs/>
                                <w:color w:val="1A1A1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Di te si dicono cose gloriose, città di Dio!</w:t>
                            </w:r>
                          </w:p>
                          <w:p w:rsidR="00B544F5" w:rsidRPr="00B544F5" w:rsidRDefault="00B544F5" w:rsidP="00B544F5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544F5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2Tm 2,19-22; </w:t>
                            </w:r>
                            <w:r w:rsidRPr="00ED4AAD"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ED4AAD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Il Signore conosce quelli che sono suoi</w:t>
                            </w:r>
                          </w:p>
                          <w:p w:rsidR="00B544F5" w:rsidRPr="00B544F5" w:rsidRDefault="00B544F5" w:rsidP="00B544F5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Fonts w:ascii="Times New Roman" w:hAnsi="Times New Roman" w:cs="Times New Roman"/>
                                <w:b w:val="0"/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B544F5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Mt 21,10-17</w:t>
                            </w:r>
                            <w:r w:rsidRPr="00B544F5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44F5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La mia casa sarà chiamata casa di preghiera</w:t>
                            </w:r>
                          </w:p>
                          <w:p w:rsidR="00645E09" w:rsidRPr="00B544F5" w:rsidRDefault="00645E09" w:rsidP="00645E09"/>
                          <w:p w:rsidR="003D5A70" w:rsidRPr="001A471E" w:rsidRDefault="003D5A70" w:rsidP="005B0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4" o:spid="_x0000_s1027" style="position:absolute;left:0;text-align:left;margin-left:-7.45pt;margin-top:15.15pt;width:396.3pt;height:93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" strokecolor="#0d0d0d [3069]" strokeweight="1.75pt">
                <v:textbox>
                  <w:txbxContent>
                    <w:p w:rsidR="003D5A70" w:rsidRPr="00B544F5" w:rsidRDefault="00B544F5" w:rsidP="009727E5">
                      <w:pPr>
                        <w:jc w:val="center"/>
                        <w:rPr>
                          <w:b/>
                          <w:color w:val="20201F"/>
                          <w:sz w:val="32"/>
                          <w:szCs w:val="32"/>
                        </w:rPr>
                      </w:pPr>
                      <w:r w:rsidRPr="00B544F5">
                        <w:rPr>
                          <w:b/>
                          <w:sz w:val="32"/>
                          <w:szCs w:val="32"/>
                          <w:shd w:val="clear" w:color="auto" w:fill="FFFFFF"/>
                        </w:rPr>
                        <w:t>Dedicazione del Duomo di Milano</w:t>
                      </w:r>
                    </w:p>
                    <w:p w:rsidR="00B544F5" w:rsidRPr="00B544F5" w:rsidRDefault="00B544F5" w:rsidP="00B544F5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544F5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fldChar w:fldCharType="begin"/>
                      </w:r>
                      <w:r w:rsidRPr="00B544F5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instrText xml:space="preserve"> HYPERLINK "http://www.chiesadimilano.it/?p=179232" \o "Bar 3,24-38;oppure Ap 1,10;21,2-5; Sal 86; 2Tm 2,19-22; Mt 21,10-17" </w:instrText>
                      </w:r>
                      <w:r w:rsidRPr="00B544F5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fldChar w:fldCharType="separate"/>
                      </w:r>
                      <w:r w:rsidRPr="00B544F5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Bar 3,24-38; </w:t>
                      </w:r>
                      <w:r w:rsidRPr="00B544F5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O Israele, quanto è grande la casa di Dio</w:t>
                      </w:r>
                    </w:p>
                    <w:p w:rsidR="00B544F5" w:rsidRPr="00B544F5" w:rsidRDefault="00B544F5" w:rsidP="00B544F5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proofErr w:type="spellStart"/>
                      <w:r w:rsidRPr="00B544F5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Sal</w:t>
                      </w:r>
                      <w:proofErr w:type="spellEnd"/>
                      <w:r w:rsidRPr="00B544F5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86;  </w:t>
                      </w:r>
                      <w:r w:rsidRPr="00B544F5">
                        <w:rPr>
                          <w:rStyle w:val="Enfasigrassetto"/>
                          <w:rFonts w:ascii="Times New Roman" w:hAnsi="Times New Roman" w:cs="Times New Roman"/>
                          <w:i/>
                          <w:iCs/>
                          <w:color w:val="1A1A1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Di te si dicono cose gloriose, città di Dio!</w:t>
                      </w:r>
                    </w:p>
                    <w:p w:rsidR="00B544F5" w:rsidRPr="00B544F5" w:rsidRDefault="00B544F5" w:rsidP="00B544F5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544F5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2Tm 2,19-22; </w:t>
                      </w:r>
                      <w:r w:rsidRPr="00ED4AAD"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r w:rsidRPr="00ED4AAD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Il Signore conosce quelli che sono suoi</w:t>
                      </w:r>
                    </w:p>
                    <w:p w:rsidR="00B544F5" w:rsidRPr="00B544F5" w:rsidRDefault="00B544F5" w:rsidP="00B544F5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Fonts w:ascii="Times New Roman" w:hAnsi="Times New Roman" w:cs="Times New Roman"/>
                          <w:b w:val="0"/>
                          <w:spacing w:val="-8"/>
                          <w:sz w:val="24"/>
                          <w:szCs w:val="24"/>
                        </w:rPr>
                      </w:pPr>
                      <w:r w:rsidRPr="00B544F5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Mt 21,10-17</w:t>
                      </w:r>
                      <w:r w:rsidRPr="00B544F5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B544F5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La mia casa sarà chiamata casa di preghiera</w:t>
                      </w:r>
                    </w:p>
                    <w:p w:rsidR="00645E09" w:rsidRPr="00B544F5" w:rsidRDefault="00645E09" w:rsidP="00645E09"/>
                    <w:p w:rsidR="003D5A70" w:rsidRPr="001A471E" w:rsidRDefault="003D5A70" w:rsidP="005B0FC3"/>
                  </w:txbxContent>
                </v:textbox>
              </v:roundrect>
            </w:pict>
          </mc:Fallback>
        </mc:AlternateContent>
      </w:r>
      <w:r w:rsidR="003D1A85">
        <w:rPr>
          <w:b/>
          <w:noProof/>
          <w:sz w:val="28"/>
          <w:szCs w:val="28"/>
        </w:rPr>
        <w:t>15</w:t>
      </w:r>
      <w:r w:rsidR="0043302B" w:rsidRPr="0043302B">
        <w:rPr>
          <w:b/>
          <w:noProof/>
          <w:sz w:val="28"/>
          <w:szCs w:val="28"/>
        </w:rPr>
        <w:t xml:space="preserve"> ottobre</w:t>
      </w:r>
      <w:r w:rsidR="00A9561B">
        <w:rPr>
          <w:b/>
          <w:sz w:val="28"/>
        </w:rPr>
        <w:t xml:space="preserve">  2017                                     </w:t>
      </w:r>
      <w:r w:rsidR="00E47D76">
        <w:rPr>
          <w:b/>
          <w:sz w:val="28"/>
        </w:rPr>
        <w:t xml:space="preserve">             </w:t>
      </w:r>
      <w:r w:rsidR="00A9561B">
        <w:rPr>
          <w:b/>
          <w:sz w:val="28"/>
        </w:rPr>
        <w:t xml:space="preserve">Anno </w:t>
      </w:r>
      <w:r w:rsidR="00A9561B" w:rsidRPr="00D60E6B">
        <w:rPr>
          <w:b/>
          <w:sz w:val="28"/>
        </w:rPr>
        <w:t>V, n°</w:t>
      </w:r>
      <w:r w:rsidR="003D1A85">
        <w:rPr>
          <w:b/>
          <w:sz w:val="28"/>
          <w:szCs w:val="28"/>
        </w:rPr>
        <w:t>235</w:t>
      </w:r>
    </w:p>
    <w:p w:rsidR="00B8705C" w:rsidRDefault="00B8705C" w:rsidP="00B26ADB">
      <w:pPr>
        <w:jc w:val="center"/>
        <w:rPr>
          <w:b/>
          <w:sz w:val="28"/>
          <w:szCs w:val="28"/>
        </w:rPr>
      </w:pPr>
    </w:p>
    <w:p w:rsidR="00B8705C" w:rsidRPr="00B06C65" w:rsidRDefault="00B8705C" w:rsidP="00B26ADB">
      <w:pPr>
        <w:jc w:val="center"/>
        <w:rPr>
          <w:b/>
          <w:sz w:val="28"/>
          <w:szCs w:val="28"/>
        </w:rPr>
      </w:pPr>
    </w:p>
    <w:p w:rsidR="002B1ED6" w:rsidRPr="00D60E6B" w:rsidRDefault="002B1ED6" w:rsidP="002B1ED6">
      <w:pPr>
        <w:jc w:val="center"/>
        <w:rPr>
          <w:b/>
          <w:sz w:val="6"/>
          <w:szCs w:val="6"/>
        </w:rPr>
      </w:pP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B1ED6" w:rsidRPr="00D60E6B" w:rsidRDefault="002B1ED6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D41DD9" w:rsidRPr="00761FBC" w:rsidRDefault="00303EBE" w:rsidP="00303EBE">
      <w:pPr>
        <w:jc w:val="center"/>
        <w:rPr>
          <w:rFonts w:ascii="Comic Sans MS" w:hAnsi="Comic Sans MS"/>
          <w:b/>
          <w:i/>
          <w:sz w:val="36"/>
          <w:szCs w:val="36"/>
        </w:rPr>
      </w:pPr>
      <w:r w:rsidRPr="00761FBC">
        <w:rPr>
          <w:rFonts w:ascii="Comic Sans MS" w:hAnsi="Comic Sans MS"/>
          <w:b/>
          <w:i/>
          <w:sz w:val="36"/>
          <w:szCs w:val="36"/>
        </w:rPr>
        <w:t>Un po’ di storia… La nostra storia…</w:t>
      </w:r>
    </w:p>
    <w:p w:rsidR="00010823" w:rsidRPr="00303EBE" w:rsidRDefault="00010823" w:rsidP="00303EBE">
      <w:pPr>
        <w:pStyle w:val="NormaleWeb"/>
        <w:shd w:val="clear" w:color="auto" w:fill="FFFFFF"/>
        <w:spacing w:before="120" w:beforeAutospacing="0" w:after="120" w:afterAutospacing="0"/>
        <w:jc w:val="both"/>
      </w:pPr>
      <w:r w:rsidRPr="00303EBE">
        <w:t>La </w:t>
      </w:r>
      <w:r w:rsidRPr="00303EBE">
        <w:rPr>
          <w:b/>
          <w:bCs/>
        </w:rPr>
        <w:t>Dedicazione del Duomo di Milano</w:t>
      </w:r>
      <w:r w:rsidRPr="00303EBE">
        <w:t> (</w:t>
      </w:r>
      <w:hyperlink r:id="rId12" w:tooltip="Duomo di Milano" w:history="1">
        <w:r w:rsidRPr="00303EBE">
          <w:rPr>
            <w:rStyle w:val="Collegamentoipertestuale"/>
            <w:color w:val="auto"/>
            <w:u w:val="none"/>
          </w:rPr>
          <w:t>Cattedrale di Santa Maria Nascente</w:t>
        </w:r>
      </w:hyperlink>
      <w:r w:rsidRPr="00303EBE">
        <w:t>) è una </w:t>
      </w:r>
      <w:hyperlink r:id="rId13" w:tooltip="Solennità" w:history="1">
        <w:r w:rsidRPr="00303EBE">
          <w:rPr>
            <w:rStyle w:val="Collegamentoipertestuale"/>
            <w:color w:val="auto"/>
            <w:u w:val="none"/>
          </w:rPr>
          <w:t>Solennità</w:t>
        </w:r>
      </w:hyperlink>
      <w:r w:rsidRPr="00303EBE">
        <w:t> liturgica celebrata dalla </w:t>
      </w:r>
      <w:hyperlink r:id="rId14" w:tooltip="Chiesa latina" w:history="1">
        <w:r w:rsidRPr="00303EBE">
          <w:rPr>
            <w:rStyle w:val="Collegamentoipertestuale"/>
            <w:color w:val="auto"/>
            <w:u w:val="none"/>
          </w:rPr>
          <w:t>Chiesa latina</w:t>
        </w:r>
      </w:hyperlink>
      <w:r w:rsidRPr="00303EBE">
        <w:t> di </w:t>
      </w:r>
      <w:hyperlink r:id="rId15" w:tooltip="Rito Ambrosiano" w:history="1">
        <w:r w:rsidRPr="00303EBE">
          <w:rPr>
            <w:rStyle w:val="Collegamentoipertestuale"/>
            <w:color w:val="auto"/>
            <w:u w:val="none"/>
          </w:rPr>
          <w:t>Rito Ambrosiano</w:t>
        </w:r>
      </w:hyperlink>
      <w:r w:rsidRPr="00303EBE">
        <w:t> la III </w:t>
      </w:r>
      <w:hyperlink r:id="rId16" w:tooltip="Domenica" w:history="1">
        <w:r w:rsidRPr="00303EBE">
          <w:rPr>
            <w:rStyle w:val="Collegamentoipertestuale"/>
            <w:color w:val="auto"/>
            <w:u w:val="none"/>
          </w:rPr>
          <w:t>Domenica</w:t>
        </w:r>
      </w:hyperlink>
      <w:r w:rsidRPr="00303EBE">
        <w:t> di </w:t>
      </w:r>
      <w:hyperlink r:id="rId17" w:tooltip="Ottobre" w:history="1">
        <w:r w:rsidRPr="00303EBE">
          <w:rPr>
            <w:rStyle w:val="Collegamentoipertestuale"/>
            <w:color w:val="auto"/>
            <w:u w:val="none"/>
          </w:rPr>
          <w:t>ottobre</w:t>
        </w:r>
      </w:hyperlink>
      <w:r w:rsidRPr="00303EBE">
        <w:t>, nella quale la storia del </w:t>
      </w:r>
      <w:hyperlink r:id="rId18" w:tooltip="Duomo" w:history="1">
        <w:r w:rsidRPr="00303EBE">
          <w:rPr>
            <w:rStyle w:val="Collegamentoipertestuale"/>
            <w:color w:val="auto"/>
            <w:u w:val="none"/>
          </w:rPr>
          <w:t>Duomo</w:t>
        </w:r>
      </w:hyperlink>
      <w:r w:rsidRPr="00303EBE">
        <w:t> e, di conseguenza, della </w:t>
      </w:r>
      <w:hyperlink r:id="rId19" w:tooltip="Chiesa ambrosiana (la pagina non esiste)" w:history="1">
        <w:r w:rsidRPr="00303EBE">
          <w:rPr>
            <w:rStyle w:val="Collegamentoipertestuale"/>
            <w:color w:val="auto"/>
            <w:u w:val="none"/>
          </w:rPr>
          <w:t>Chiesa ambrosiana</w:t>
        </w:r>
      </w:hyperlink>
      <w:r w:rsidRPr="00303EBE">
        <w:t>, registra alcune tappe significative:</w:t>
      </w:r>
    </w:p>
    <w:p w:rsidR="00010823" w:rsidRPr="00303EBE" w:rsidRDefault="00010823" w:rsidP="00303EBE">
      <w:pPr>
        <w:pStyle w:val="NormaleWeb"/>
        <w:numPr>
          <w:ilvl w:val="0"/>
          <w:numId w:val="36"/>
        </w:numPr>
        <w:shd w:val="clear" w:color="auto" w:fill="FFFFFF"/>
        <w:tabs>
          <w:tab w:val="left" w:pos="0"/>
        </w:tabs>
        <w:spacing w:before="120" w:beforeAutospacing="0" w:after="120" w:afterAutospacing="0"/>
        <w:ind w:left="0" w:hanging="284"/>
        <w:jc w:val="both"/>
      </w:pPr>
      <w:r w:rsidRPr="00303EBE">
        <w:t>la riconsacrazione del </w:t>
      </w:r>
      <w:hyperlink r:id="rId20" w:tooltip="453" w:history="1">
        <w:r w:rsidRPr="00303EBE">
          <w:rPr>
            <w:rStyle w:val="Collegamentoipertestuale"/>
            <w:color w:val="auto"/>
            <w:u w:val="none"/>
          </w:rPr>
          <w:t>453</w:t>
        </w:r>
      </w:hyperlink>
      <w:r w:rsidRPr="00303EBE">
        <w:t> da parte dell'</w:t>
      </w:r>
      <w:hyperlink r:id="rId21" w:tooltip="Arcivescovo" w:history="1">
        <w:r w:rsidRPr="00303EBE">
          <w:rPr>
            <w:rStyle w:val="Collegamentoipertestuale"/>
            <w:color w:val="auto"/>
            <w:u w:val="none"/>
          </w:rPr>
          <w:t>arcivescovo</w:t>
        </w:r>
      </w:hyperlink>
      <w:r w:rsidRPr="00303EBE">
        <w:t> </w:t>
      </w:r>
      <w:hyperlink r:id="rId22" w:tooltip="Sant'Eusebio" w:history="1">
        <w:r w:rsidRPr="00303EBE">
          <w:rPr>
            <w:rStyle w:val="Collegamentoipertestuale"/>
            <w:color w:val="auto"/>
            <w:u w:val="none"/>
          </w:rPr>
          <w:t>sant'Eusebio</w:t>
        </w:r>
      </w:hyperlink>
      <w:r w:rsidRPr="00303EBE">
        <w:t>, dell'antica </w:t>
      </w:r>
      <w:hyperlink r:id="rId23" w:tooltip="Chiesa (edificio)" w:history="1">
        <w:r w:rsidRPr="00303EBE">
          <w:rPr>
            <w:rStyle w:val="Collegamentoipertestuale"/>
            <w:color w:val="auto"/>
            <w:u w:val="none"/>
          </w:rPr>
          <w:t>chiesa</w:t>
        </w:r>
      </w:hyperlink>
      <w:r w:rsidRPr="00303EBE">
        <w:t> maggiore devastata dagli Unni;</w:t>
      </w:r>
    </w:p>
    <w:p w:rsidR="00010823" w:rsidRPr="00303EBE" w:rsidRDefault="00010823" w:rsidP="00303EBE">
      <w:pPr>
        <w:pStyle w:val="NormaleWeb"/>
        <w:numPr>
          <w:ilvl w:val="0"/>
          <w:numId w:val="36"/>
        </w:numPr>
        <w:shd w:val="clear" w:color="auto" w:fill="FFFFFF"/>
        <w:spacing w:before="120" w:beforeAutospacing="0" w:after="120" w:afterAutospacing="0"/>
        <w:ind w:left="0" w:hanging="295"/>
        <w:jc w:val="both"/>
      </w:pPr>
      <w:r w:rsidRPr="00303EBE">
        <w:t>consacrò l'</w:t>
      </w:r>
      <w:hyperlink r:id="rId24" w:tooltip="Altare" w:history="1">
        <w:r w:rsidRPr="00303EBE">
          <w:rPr>
            <w:rStyle w:val="Collegamentoipertestuale"/>
            <w:color w:val="auto"/>
            <w:u w:val="none"/>
          </w:rPr>
          <w:t>altare maggiore</w:t>
        </w:r>
      </w:hyperlink>
      <w:r w:rsidRPr="00303EBE">
        <w:t> dell'antica </w:t>
      </w:r>
      <w:hyperlink r:id="rId25" w:tooltip="Cattedrale" w:history="1">
        <w:r w:rsidRPr="00303EBE">
          <w:rPr>
            <w:rStyle w:val="Collegamentoipertestuale"/>
            <w:color w:val="auto"/>
            <w:u w:val="none"/>
          </w:rPr>
          <w:t>cattedrale</w:t>
        </w:r>
      </w:hyperlink>
      <w:r w:rsidRPr="00303EBE">
        <w:t> milanese e in ricordo di quell'avvenimento fu fissata la data mobile della solennità;</w:t>
      </w:r>
      <w:r w:rsidR="00303EBE" w:rsidRPr="00303EBE">
        <w:t xml:space="preserve">  </w:t>
      </w:r>
    </w:p>
    <w:p w:rsidR="00010823" w:rsidRPr="00303EBE" w:rsidRDefault="00010823" w:rsidP="00303EBE">
      <w:pPr>
        <w:pStyle w:val="NormaleWeb"/>
        <w:numPr>
          <w:ilvl w:val="0"/>
          <w:numId w:val="36"/>
        </w:numPr>
        <w:shd w:val="clear" w:color="auto" w:fill="FFFFFF"/>
        <w:spacing w:before="120" w:beforeAutospacing="0" w:after="120" w:afterAutospacing="0"/>
        <w:ind w:left="0" w:hanging="295"/>
        <w:jc w:val="both"/>
      </w:pPr>
      <w:r w:rsidRPr="00303EBE">
        <w:t>la dedicazione del </w:t>
      </w:r>
      <w:hyperlink r:id="rId26" w:tooltip="20 ottobre" w:history="1">
        <w:r w:rsidRPr="00303EBE">
          <w:rPr>
            <w:rStyle w:val="Collegamentoipertestuale"/>
            <w:color w:val="auto"/>
            <w:u w:val="none"/>
          </w:rPr>
          <w:t>20 ottobre</w:t>
        </w:r>
      </w:hyperlink>
      <w:r w:rsidRPr="00303EBE">
        <w:t> </w:t>
      </w:r>
      <w:hyperlink r:id="rId27" w:tooltip="1577" w:history="1">
        <w:r w:rsidRPr="00303EBE">
          <w:rPr>
            <w:rStyle w:val="Collegamentoipertestuale"/>
            <w:color w:val="auto"/>
            <w:u w:val="none"/>
          </w:rPr>
          <w:t>1577</w:t>
        </w:r>
      </w:hyperlink>
      <w:r w:rsidRPr="00303EBE">
        <w:t>, per mano dell'arcivescovo </w:t>
      </w:r>
      <w:hyperlink r:id="rId28" w:tooltip="San Carlo Borromeo" w:history="1">
        <w:r w:rsidRPr="00303EBE">
          <w:rPr>
            <w:rStyle w:val="Collegamentoipertestuale"/>
            <w:color w:val="auto"/>
            <w:u w:val="none"/>
          </w:rPr>
          <w:t>san Carlo Borromeo</w:t>
        </w:r>
      </w:hyperlink>
      <w:r w:rsidRPr="00303EBE">
        <w:t>, dell'attuale Duomo che ne istituì la solennità, fissandone la celebrazione alla terza domenica del mese di ottobre;</w:t>
      </w:r>
    </w:p>
    <w:p w:rsidR="00010823" w:rsidRDefault="00010823" w:rsidP="00303EBE">
      <w:pPr>
        <w:pStyle w:val="NormaleWeb"/>
        <w:numPr>
          <w:ilvl w:val="0"/>
          <w:numId w:val="36"/>
        </w:numPr>
        <w:shd w:val="clear" w:color="auto" w:fill="FFFFFF"/>
        <w:spacing w:before="120" w:beforeAutospacing="0" w:after="120" w:afterAutospacing="0"/>
        <w:ind w:left="0" w:hanging="295"/>
        <w:jc w:val="both"/>
      </w:pPr>
      <w:r w:rsidRPr="00303EBE">
        <w:t>la dedicazione nel </w:t>
      </w:r>
      <w:hyperlink r:id="rId29" w:tooltip="1986" w:history="1">
        <w:r w:rsidRPr="00303EBE">
          <w:rPr>
            <w:rStyle w:val="Collegamentoipertestuale"/>
            <w:color w:val="auto"/>
            <w:u w:val="none"/>
          </w:rPr>
          <w:t>1986</w:t>
        </w:r>
      </w:hyperlink>
      <w:r w:rsidRPr="00303EBE">
        <w:t>, durante l'</w:t>
      </w:r>
      <w:hyperlink r:id="rId30" w:tooltip="Episcopato" w:history="1">
        <w:r w:rsidRPr="00303EBE">
          <w:rPr>
            <w:rStyle w:val="Collegamentoipertestuale"/>
            <w:color w:val="auto"/>
            <w:u w:val="none"/>
          </w:rPr>
          <w:t>episcopato</w:t>
        </w:r>
      </w:hyperlink>
      <w:r w:rsidRPr="00303EBE">
        <w:t> dell'arcivescovo </w:t>
      </w:r>
      <w:hyperlink r:id="rId31" w:tooltip="Carlo Maria Martini" w:history="1">
        <w:r w:rsidRPr="00303EBE">
          <w:rPr>
            <w:rStyle w:val="Collegamentoipertestuale"/>
            <w:color w:val="auto"/>
            <w:u w:val="none"/>
          </w:rPr>
          <w:t>Carlo Maria Martini</w:t>
        </w:r>
      </w:hyperlink>
      <w:r w:rsidRPr="00303EBE">
        <w:t>, del nuovo altare, a seguito dei lavori di adattamento del </w:t>
      </w:r>
      <w:hyperlink r:id="rId32" w:tooltip="Presbiterio" w:history="1">
        <w:r w:rsidRPr="00303EBE">
          <w:rPr>
            <w:rStyle w:val="Collegamentoipertestuale"/>
            <w:color w:val="auto"/>
            <w:u w:val="none"/>
          </w:rPr>
          <w:t>presbiterio</w:t>
        </w:r>
      </w:hyperlink>
      <w:r w:rsidRPr="00303EBE">
        <w:t> resi necessari dall'applicazione degli orientamenti e delle norme </w:t>
      </w:r>
      <w:hyperlink r:id="rId33" w:tooltip="Concilio Vaticano II" w:history="1">
        <w:r w:rsidRPr="00303EBE">
          <w:rPr>
            <w:rStyle w:val="Collegamentoipertestuale"/>
            <w:color w:val="auto"/>
            <w:u w:val="none"/>
          </w:rPr>
          <w:t>conciliari</w:t>
        </w:r>
      </w:hyperlink>
      <w:r w:rsidRPr="00303EBE">
        <w:t>.</w:t>
      </w:r>
    </w:p>
    <w:p w:rsidR="00303EBE" w:rsidRPr="00303EBE" w:rsidRDefault="00303EBE" w:rsidP="00303EBE">
      <w:pPr>
        <w:pStyle w:val="NormaleWeb"/>
        <w:shd w:val="clear" w:color="auto" w:fill="FFFFFF"/>
        <w:spacing w:before="120" w:beforeAutospacing="0" w:after="120" w:afterAutospacing="0"/>
        <w:jc w:val="both"/>
      </w:pPr>
    </w:p>
    <w:p w:rsidR="00010823" w:rsidRPr="00303EBE" w:rsidRDefault="00010823" w:rsidP="00303EBE">
      <w:pPr>
        <w:pStyle w:val="NormaleWeb"/>
        <w:shd w:val="clear" w:color="auto" w:fill="FFFFFF"/>
        <w:spacing w:before="120" w:beforeAutospacing="0" w:after="120" w:afterAutospacing="0"/>
        <w:jc w:val="both"/>
      </w:pPr>
      <w:r w:rsidRPr="00303EBE">
        <w:lastRenderedPageBreak/>
        <w:t>Con la pubblicazione del </w:t>
      </w:r>
      <w:hyperlink r:id="rId34" w:tooltip="Nuovo Lezionario Ambrosiano" w:history="1">
        <w:r w:rsidRPr="00303EBE">
          <w:rPr>
            <w:rStyle w:val="Collegamentoipertestuale"/>
            <w:color w:val="auto"/>
            <w:u w:val="none"/>
          </w:rPr>
          <w:t>Nuovo Lezionario Ambrosiano</w:t>
        </w:r>
      </w:hyperlink>
      <w:r w:rsidRPr="00303EBE">
        <w:t> entrò in vigore anche il nuovo </w:t>
      </w:r>
      <w:hyperlink r:id="rId35" w:tooltip="Calendario liturgico" w:history="1">
        <w:r w:rsidRPr="00303EBE">
          <w:rPr>
            <w:rStyle w:val="Collegamentoipertestuale"/>
            <w:color w:val="auto"/>
            <w:u w:val="none"/>
          </w:rPr>
          <w:t>Calendario liturgico</w:t>
        </w:r>
      </w:hyperlink>
      <w:r w:rsidRPr="00303EBE">
        <w:t> del </w:t>
      </w:r>
      <w:hyperlink r:id="rId36" w:tooltip="Rito Ambrosiano" w:history="1">
        <w:r w:rsidRPr="00303EBE">
          <w:rPr>
            <w:rStyle w:val="Collegamentoipertestuale"/>
            <w:color w:val="auto"/>
            <w:u w:val="none"/>
          </w:rPr>
          <w:t>Rito Ambrosiano</w:t>
        </w:r>
      </w:hyperlink>
      <w:r w:rsidRPr="00303EBE">
        <w:t>, che cambia il nome della solennità: il nome precedente, </w:t>
      </w:r>
      <w:r w:rsidRPr="00303EBE">
        <w:rPr>
          <w:i/>
          <w:iCs/>
        </w:rPr>
        <w:t>Dedicazione della Chiesa Cattedrale</w:t>
      </w:r>
      <w:r w:rsidRPr="00303EBE">
        <w:t>, diventa </w:t>
      </w:r>
      <w:r w:rsidRPr="00303EBE">
        <w:rPr>
          <w:i/>
          <w:iCs/>
        </w:rPr>
        <w:t>Dedicazione del Duomo di Milano, Chiesa madre di tutti i fedeli di Rito Ambrosiano</w:t>
      </w:r>
      <w:r w:rsidRPr="00303EBE">
        <w:t>.</w:t>
      </w:r>
    </w:p>
    <w:p w:rsidR="00010823" w:rsidRPr="00303EBE" w:rsidRDefault="00010823" w:rsidP="00303EBE">
      <w:pPr>
        <w:pStyle w:val="NormaleWeb"/>
        <w:shd w:val="clear" w:color="auto" w:fill="FFFFFF"/>
        <w:spacing w:before="120" w:beforeAutospacing="0" w:after="120" w:afterAutospacing="0"/>
        <w:jc w:val="both"/>
      </w:pPr>
      <w:r w:rsidRPr="00303EBE">
        <w:t>Dalla solennità della Dedicazione del Duomo di Milano si dipartono </w:t>
      </w:r>
      <w:hyperlink r:id="rId37" w:anchor="le_settimane_dopo_la_Dedicazione" w:tooltip="Tempo Dopo Pentecoste" w:history="1">
        <w:r w:rsidRPr="00303EBE">
          <w:rPr>
            <w:rStyle w:val="Collegamentoipertestuale"/>
            <w:color w:val="auto"/>
            <w:u w:val="none"/>
          </w:rPr>
          <w:t>le settimane dopo la Dedicazione</w:t>
        </w:r>
      </w:hyperlink>
      <w:r w:rsidRPr="00303EBE">
        <w:t>, terza parte del </w:t>
      </w:r>
      <w:hyperlink r:id="rId38" w:tooltip="Tempo Dopo Pentecoste" w:history="1">
        <w:r w:rsidRPr="00303EBE">
          <w:rPr>
            <w:rStyle w:val="Collegamentoipertestuale"/>
            <w:color w:val="auto"/>
            <w:u w:val="none"/>
          </w:rPr>
          <w:t>Tempo Dopo Pentecoste</w:t>
        </w:r>
      </w:hyperlink>
      <w:r w:rsidRPr="00303EBE">
        <w:t>. Esso inizia dai primi </w:t>
      </w:r>
      <w:hyperlink r:id="rId39" w:tooltip="Vespri" w:history="1">
        <w:r w:rsidRPr="00303EBE">
          <w:rPr>
            <w:rStyle w:val="Collegamentoipertestuale"/>
            <w:color w:val="auto"/>
            <w:u w:val="none"/>
          </w:rPr>
          <w:t>vespri</w:t>
        </w:r>
      </w:hyperlink>
      <w:r w:rsidRPr="00303EBE">
        <w:t> della </w:t>
      </w:r>
      <w:hyperlink r:id="rId40" w:tooltip="Domenica" w:history="1">
        <w:r w:rsidRPr="00303EBE">
          <w:rPr>
            <w:rStyle w:val="Collegamentoipertestuale"/>
            <w:color w:val="auto"/>
            <w:u w:val="none"/>
          </w:rPr>
          <w:t>Domenica</w:t>
        </w:r>
      </w:hyperlink>
      <w:r w:rsidRPr="00303EBE">
        <w:t> della Dedicazione, e termina all'ora nona del </w:t>
      </w:r>
      <w:hyperlink r:id="rId41" w:tooltip="Sabato" w:history="1">
        <w:r w:rsidRPr="00303EBE">
          <w:rPr>
            <w:rStyle w:val="Collegamentoipertestuale"/>
            <w:color w:val="auto"/>
            <w:u w:val="none"/>
          </w:rPr>
          <w:t>sabato</w:t>
        </w:r>
      </w:hyperlink>
      <w:r w:rsidRPr="00303EBE">
        <w:t> che precede la I domenica di </w:t>
      </w:r>
      <w:hyperlink r:id="rId42" w:tooltip="Avvento" w:history="1">
        <w:r w:rsidRPr="00303EBE">
          <w:rPr>
            <w:rStyle w:val="Collegamentoipertestuale"/>
            <w:color w:val="auto"/>
            <w:u w:val="none"/>
          </w:rPr>
          <w:t>Avvento</w:t>
        </w:r>
      </w:hyperlink>
      <w:r w:rsidRPr="00303EBE">
        <w:t>.</w:t>
      </w:r>
    </w:p>
    <w:p w:rsidR="00303EBE" w:rsidRDefault="00303EBE" w:rsidP="00010823">
      <w:pPr>
        <w:pStyle w:val="NormaleWeb"/>
        <w:shd w:val="clear" w:color="auto" w:fill="FFFFFF"/>
        <w:spacing w:before="120" w:beforeAutospacing="0" w:after="120" w:afterAutospacing="0"/>
        <w:rPr>
          <w:rFonts w:ascii="Verdana" w:hAnsi="Verdana"/>
          <w:sz w:val="20"/>
          <w:szCs w:val="20"/>
        </w:rPr>
      </w:pPr>
    </w:p>
    <w:p w:rsidR="00303EBE" w:rsidRDefault="00303EBE" w:rsidP="00303EBE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Comic Sans MS" w:hAnsi="Comic Sans MS"/>
        </w:rPr>
      </w:pPr>
      <w:r w:rsidRPr="00303EBE">
        <w:rPr>
          <w:rFonts w:ascii="Comic Sans MS" w:hAnsi="Comic Sans MS"/>
        </w:rPr>
        <w:t xml:space="preserve">Questa festa ci fa sentire inseriti in una storia più grande e più ricca di quanto ci immaginiamo, ci rende membra </w:t>
      </w:r>
      <w:r>
        <w:rPr>
          <w:rFonts w:ascii="Comic Sans MS" w:hAnsi="Comic Sans MS"/>
        </w:rPr>
        <w:t>vive della C</w:t>
      </w:r>
      <w:r w:rsidRPr="00303EBE">
        <w:rPr>
          <w:rFonts w:ascii="Comic Sans MS" w:hAnsi="Comic Sans MS"/>
        </w:rPr>
        <w:t>hiesa. Possa la solennità della dedicazione della cattedrale essere uno spunto in più per essere realme</w:t>
      </w:r>
      <w:r>
        <w:rPr>
          <w:rFonts w:ascii="Comic Sans MS" w:hAnsi="Comic Sans MS"/>
        </w:rPr>
        <w:t>n</w:t>
      </w:r>
      <w:r w:rsidRPr="00303EBE">
        <w:rPr>
          <w:rFonts w:ascii="Comic Sans MS" w:hAnsi="Comic Sans MS"/>
        </w:rPr>
        <w:t>te pietre vive del tempio santo di Dio</w:t>
      </w:r>
    </w:p>
    <w:p w:rsidR="00303EBE" w:rsidRPr="00303EBE" w:rsidRDefault="00303EBE" w:rsidP="00303EBE">
      <w:pPr>
        <w:pStyle w:val="NormaleWeb"/>
        <w:shd w:val="clear" w:color="auto" w:fill="FFFFFF"/>
        <w:spacing w:before="120" w:beforeAutospacing="0" w:after="120" w:afterAutospacing="0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don Marco</w:t>
      </w:r>
    </w:p>
    <w:p w:rsidR="00010823" w:rsidRPr="00010823" w:rsidRDefault="00010823" w:rsidP="00D41DD9">
      <w:pPr>
        <w:jc w:val="right"/>
        <w:rPr>
          <w:rFonts w:ascii="Comic Sans MS" w:hAnsi="Comic Sans MS"/>
        </w:rPr>
      </w:pPr>
    </w:p>
    <w:p w:rsidR="004D3BAB" w:rsidRDefault="004D3BAB" w:rsidP="004D3B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firstLine="708"/>
        <w:jc w:val="center"/>
        <w:rPr>
          <w:rFonts w:ascii="Bookman Old Style" w:hAnsi="Bookman Old Style"/>
          <w:b/>
          <w:sz w:val="28"/>
          <w:szCs w:val="28"/>
        </w:rPr>
      </w:pPr>
      <w:r w:rsidRPr="00815C47">
        <w:rPr>
          <w:rFonts w:ascii="Bookman Old Style" w:hAnsi="Bookman Old Style"/>
          <w:b/>
          <w:sz w:val="28"/>
          <w:szCs w:val="28"/>
        </w:rPr>
        <w:t>VITA  DI  COMUNITÀ</w:t>
      </w:r>
    </w:p>
    <w:p w:rsidR="000C6E49" w:rsidRDefault="000C6E49" w:rsidP="000C6E49">
      <w:pPr>
        <w:pStyle w:val="Paragrafoelenco"/>
        <w:jc w:val="both"/>
        <w:rPr>
          <w:rFonts w:ascii="Comic Sans MS" w:hAnsi="Comic Sans MS"/>
        </w:rPr>
      </w:pPr>
    </w:p>
    <w:p w:rsidR="000C6E49" w:rsidRDefault="00E43988" w:rsidP="00E43988">
      <w:pPr>
        <w:pStyle w:val="Paragrafoelenco"/>
        <w:numPr>
          <w:ilvl w:val="0"/>
          <w:numId w:val="3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Martedì 17 ore 21.00 preso i padri passionisti Corso Biblico</w:t>
      </w:r>
    </w:p>
    <w:p w:rsidR="00E43988" w:rsidRDefault="00E43988" w:rsidP="00E43988">
      <w:pPr>
        <w:pStyle w:val="Paragrafoelenco"/>
        <w:numPr>
          <w:ilvl w:val="0"/>
          <w:numId w:val="3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Sabato 21 ore 20.30 in Duomo Veglia Missionaria diocesana</w:t>
      </w:r>
    </w:p>
    <w:p w:rsidR="00E43988" w:rsidRDefault="00E43988" w:rsidP="00E43988">
      <w:pPr>
        <w:pStyle w:val="Paragrafoelenco"/>
        <w:numPr>
          <w:ilvl w:val="0"/>
          <w:numId w:val="3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Domenica 22 ore 10.30 nella messa mandato dei catechisti.</w:t>
      </w:r>
    </w:p>
    <w:p w:rsidR="00C31A4D" w:rsidRDefault="00C31A4D" w:rsidP="00C31A4D">
      <w:pPr>
        <w:pStyle w:val="Paragrafoelenco"/>
        <w:numPr>
          <w:ilvl w:val="0"/>
          <w:numId w:val="3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Nei giorni dal 26 al 29 di ottobre la nostra comunità vivrà le sante 40 ore predicate da don Marco Cesana prete novello destinato a lavorare</w:t>
      </w:r>
      <w:r w:rsidR="00761FBC">
        <w:rPr>
          <w:rFonts w:ascii="Comic Sans MS" w:hAnsi="Comic Sans MS"/>
        </w:rPr>
        <w:t xml:space="preserve"> per</w:t>
      </w:r>
      <w:r>
        <w:rPr>
          <w:rFonts w:ascii="Comic Sans MS" w:hAnsi="Comic Sans MS"/>
        </w:rPr>
        <w:t xml:space="preserve"> pastorale giovanile del decanato ed in particolare nelle parrocchie di Lurago e Lambrugo.</w:t>
      </w:r>
    </w:p>
    <w:p w:rsidR="00C31A4D" w:rsidRDefault="00C31A4D" w:rsidP="00C31A4D">
      <w:pPr>
        <w:pStyle w:val="Paragrafoelenco"/>
        <w:numPr>
          <w:ilvl w:val="0"/>
          <w:numId w:val="3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Domenica 5 novembre dopo la messa delle ore 10.30 in oratorio “ </w:t>
      </w:r>
      <w:proofErr w:type="spellStart"/>
      <w:r>
        <w:rPr>
          <w:rFonts w:ascii="Comic Sans MS" w:hAnsi="Comic Sans MS"/>
        </w:rPr>
        <w:t>risottata</w:t>
      </w:r>
      <w:proofErr w:type="spellEnd"/>
      <w:r>
        <w:rPr>
          <w:rFonts w:ascii="Comic Sans MS" w:hAnsi="Comic Sans MS"/>
        </w:rPr>
        <w:t>” per raccogliere fondi per acquistare un defibrillatore da posizionare negli spazi dell’oratorio. Iscrizioni presso il Bar dell’oratorio</w:t>
      </w:r>
    </w:p>
    <w:p w:rsidR="00303EBE" w:rsidRDefault="00303EBE" w:rsidP="00303EBE">
      <w:pPr>
        <w:jc w:val="both"/>
        <w:rPr>
          <w:rFonts w:ascii="Comic Sans MS" w:hAnsi="Comic Sans MS"/>
        </w:rPr>
      </w:pPr>
    </w:p>
    <w:p w:rsidR="00303EBE" w:rsidRDefault="00303EBE" w:rsidP="00303EBE">
      <w:pPr>
        <w:jc w:val="both"/>
        <w:rPr>
          <w:rFonts w:ascii="Comic Sans MS" w:hAnsi="Comic Sans MS"/>
        </w:rPr>
      </w:pPr>
    </w:p>
    <w:p w:rsidR="00C31A4D" w:rsidRDefault="00C31A4D" w:rsidP="00303EBE">
      <w:pPr>
        <w:pStyle w:val="Paragrafoelenco"/>
        <w:numPr>
          <w:ilvl w:val="0"/>
          <w:numId w:val="34"/>
        </w:numPr>
        <w:jc w:val="both"/>
        <w:rPr>
          <w:rFonts w:ascii="Comic Sans MS" w:hAnsi="Comic Sans MS"/>
        </w:rPr>
      </w:pPr>
      <w:r w:rsidRPr="00C31A4D">
        <w:rPr>
          <w:rFonts w:ascii="Comic Sans MS" w:hAnsi="Comic Sans MS"/>
        </w:rPr>
        <w:lastRenderedPageBreak/>
        <w:t>Ringrazio l’amministrazione comunale che, nelle opere di manutenzione del territorio, ha offerto alla parrocchia il rifacimento</w:t>
      </w:r>
      <w:r w:rsidR="00303EBE">
        <w:rPr>
          <w:rFonts w:ascii="Comic Sans MS" w:hAnsi="Comic Sans MS"/>
        </w:rPr>
        <w:t>,</w:t>
      </w:r>
      <w:r w:rsidRPr="00C31A4D">
        <w:rPr>
          <w:rFonts w:ascii="Comic Sans MS" w:hAnsi="Comic Sans MS"/>
        </w:rPr>
        <w:t xml:space="preserve"> con una nuova gettata di asfalto</w:t>
      </w:r>
      <w:r w:rsidR="00303EBE">
        <w:rPr>
          <w:rFonts w:ascii="Comic Sans MS" w:hAnsi="Comic Sans MS"/>
        </w:rPr>
        <w:t>,</w:t>
      </w:r>
      <w:r w:rsidRPr="00C31A4D">
        <w:rPr>
          <w:rFonts w:ascii="Comic Sans MS" w:hAnsi="Comic Sans MS"/>
        </w:rPr>
        <w:t xml:space="preserve"> del sagrato della </w:t>
      </w:r>
      <w:r>
        <w:rPr>
          <w:rFonts w:ascii="Comic Sans MS" w:hAnsi="Comic Sans MS"/>
        </w:rPr>
        <w:t>C</w:t>
      </w:r>
      <w:r w:rsidRPr="00C31A4D">
        <w:rPr>
          <w:rFonts w:ascii="Comic Sans MS" w:hAnsi="Comic Sans MS"/>
        </w:rPr>
        <w:t>hiesa.</w:t>
      </w:r>
    </w:p>
    <w:p w:rsidR="00010823" w:rsidRDefault="00C31A4D" w:rsidP="00303EBE">
      <w:pPr>
        <w:pStyle w:val="Paragrafoelenco"/>
        <w:numPr>
          <w:ilvl w:val="0"/>
          <w:numId w:val="34"/>
        </w:numPr>
        <w:jc w:val="both"/>
        <w:textAlignment w:val="baseline"/>
        <w:outlineLvl w:val="0"/>
        <w:rPr>
          <w:rFonts w:ascii="Comic Sans MS" w:hAnsi="Comic Sans MS"/>
        </w:rPr>
      </w:pPr>
      <w:r w:rsidRPr="00C31A4D">
        <w:rPr>
          <w:rFonts w:ascii="Comic Sans MS" w:hAnsi="Comic Sans MS"/>
        </w:rPr>
        <w:t xml:space="preserve">Ringrazio tutti coloro che </w:t>
      </w:r>
      <w:r>
        <w:rPr>
          <w:rFonts w:ascii="Comic Sans MS" w:hAnsi="Comic Sans MS"/>
        </w:rPr>
        <w:t>hanno contribuito per il restauro della statua della madonna del Rosario</w:t>
      </w:r>
    </w:p>
    <w:p w:rsidR="00010823" w:rsidRDefault="00010823" w:rsidP="00303EBE">
      <w:pPr>
        <w:pStyle w:val="Paragrafoelenco"/>
        <w:numPr>
          <w:ilvl w:val="0"/>
          <w:numId w:val="34"/>
        </w:numPr>
        <w:jc w:val="both"/>
        <w:textAlignment w:val="baseline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Abbiamo inviato 1500 euro, raccolti con la camminata </w:t>
      </w:r>
      <w:proofErr w:type="spellStart"/>
      <w:r>
        <w:rPr>
          <w:rFonts w:ascii="Comic Sans MS" w:hAnsi="Comic Sans MS"/>
        </w:rPr>
        <w:t>caritas</w:t>
      </w:r>
      <w:proofErr w:type="spellEnd"/>
      <w:r>
        <w:rPr>
          <w:rFonts w:ascii="Comic Sans MS" w:hAnsi="Comic Sans MS"/>
        </w:rPr>
        <w:t>, alla diocesi di Tabasco in aiuto per le gravi conseguenze del terremoto che ha colpito il Messico.</w:t>
      </w:r>
    </w:p>
    <w:p w:rsidR="00303EBE" w:rsidRDefault="00303EBE" w:rsidP="00303EBE">
      <w:pPr>
        <w:pStyle w:val="Paragrafoelenco"/>
        <w:jc w:val="both"/>
        <w:textAlignment w:val="baseline"/>
        <w:outlineLvl w:val="0"/>
        <w:rPr>
          <w:rFonts w:ascii="Comic Sans MS" w:hAnsi="Comic Sans MS"/>
        </w:rPr>
      </w:pPr>
    </w:p>
    <w:p w:rsidR="00303EBE" w:rsidRDefault="00426C0F" w:rsidP="00303EBE">
      <w:pPr>
        <w:pBdr>
          <w:top w:val="single" w:sz="4" w:space="1" w:color="auto"/>
        </w:pBdr>
        <w:jc w:val="both"/>
        <w:textAlignment w:val="baseline"/>
        <w:outlineLvl w:val="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00224" behindDoc="0" locked="0" layoutInCell="1" allowOverlap="1" wp14:anchorId="431676BD" wp14:editId="4FD61A15">
            <wp:simplePos x="0" y="0"/>
            <wp:positionH relativeFrom="column">
              <wp:posOffset>1804348</wp:posOffset>
            </wp:positionH>
            <wp:positionV relativeFrom="paragraph">
              <wp:posOffset>126266</wp:posOffset>
            </wp:positionV>
            <wp:extent cx="1377538" cy="5026986"/>
            <wp:effectExtent l="0" t="0" r="0" b="254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.jpg"/>
                    <pic:cNvPicPr/>
                  </pic:nvPicPr>
                  <pic:blipFill>
                    <a:blip r:embed="rId43">
                      <a:extLst>
                        <a:ext uri="{BEBA8EAE-BF5A-486C-A8C5-ECC9F3942E4B}">
                          <a14:imgProps xmlns:a14="http://schemas.microsoft.com/office/drawing/2010/main">
                            <a14:imgLayer r:embed="rId4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538" cy="5026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EBE" w:rsidRPr="00303EBE" w:rsidRDefault="003912D1" w:rsidP="00303EBE">
      <w:pPr>
        <w:pBdr>
          <w:top w:val="single" w:sz="4" w:space="1" w:color="auto"/>
        </w:pBdr>
        <w:jc w:val="both"/>
        <w:textAlignment w:val="baseline"/>
        <w:outlineLvl w:val="0"/>
        <w:rPr>
          <w:rFonts w:ascii="Comic Sans MS" w:hAnsi="Comic Sans MS"/>
        </w:rPr>
      </w:pPr>
      <w:bookmarkStart w:id="0" w:name="_GoBack"/>
      <w:bookmarkEnd w:id="0"/>
      <w:r w:rsidRPr="003912D1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editId="36B11C9B">
                <wp:simplePos x="0" y="0"/>
                <wp:positionH relativeFrom="column">
                  <wp:posOffset>1805747</wp:posOffset>
                </wp:positionH>
                <wp:positionV relativeFrom="paragraph">
                  <wp:posOffset>3952709</wp:posOffset>
                </wp:positionV>
                <wp:extent cx="1374968" cy="938254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968" cy="93825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2D1" w:rsidRPr="003204CB" w:rsidRDefault="003204CB" w:rsidP="003912D1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sz w:val="22"/>
                                <w:szCs w:val="18"/>
                              </w:rPr>
                            </w:pPr>
                            <w:r w:rsidRPr="003204CB">
                              <w:rPr>
                                <w:rFonts w:ascii="Ebrima" w:hAnsi="Ebrima"/>
                                <w:b/>
                                <w:sz w:val="22"/>
                                <w:szCs w:val="18"/>
                              </w:rPr>
                              <w:t xml:space="preserve">26 – 29 Ottobre 2017 </w:t>
                            </w:r>
                          </w:p>
                          <w:p w:rsidR="003204CB" w:rsidRPr="003204CB" w:rsidRDefault="003204CB" w:rsidP="003912D1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sz w:val="28"/>
                              </w:rPr>
                            </w:pPr>
                            <w:r w:rsidRPr="003204CB">
                              <w:rPr>
                                <w:rFonts w:ascii="Ebrima" w:hAnsi="Ebrima"/>
                                <w:b/>
                                <w:sz w:val="22"/>
                                <w:szCs w:val="18"/>
                              </w:rPr>
                              <w:t xml:space="preserve">GIORNATE EUCARISTICHE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0;text-align:left;margin-left:142.2pt;margin-top:311.25pt;width:108.25pt;height:73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" fillcolor="#7f7f7f [1612]" stroked="f">
                <v:textbox>
                  <w:txbxContent>
                    <w:p w:rsidR="003912D1" w:rsidRPr="003204CB" w:rsidRDefault="003204CB" w:rsidP="003912D1">
                      <w:pPr>
                        <w:jc w:val="center"/>
                        <w:rPr>
                          <w:rFonts w:ascii="Ebrima" w:hAnsi="Ebrima"/>
                          <w:b/>
                          <w:sz w:val="22"/>
                          <w:szCs w:val="18"/>
                        </w:rPr>
                      </w:pPr>
                      <w:r w:rsidRPr="003204CB">
                        <w:rPr>
                          <w:rFonts w:ascii="Ebrima" w:hAnsi="Ebrima"/>
                          <w:b/>
                          <w:sz w:val="22"/>
                          <w:szCs w:val="18"/>
                        </w:rPr>
                        <w:t xml:space="preserve">26 – 29 Ottobre 2017 </w:t>
                      </w:r>
                    </w:p>
                    <w:p w:rsidR="003204CB" w:rsidRPr="003204CB" w:rsidRDefault="003204CB" w:rsidP="003912D1">
                      <w:pPr>
                        <w:jc w:val="center"/>
                        <w:rPr>
                          <w:rFonts w:ascii="Ebrima" w:hAnsi="Ebrima"/>
                          <w:b/>
                          <w:sz w:val="28"/>
                        </w:rPr>
                      </w:pPr>
                      <w:r w:rsidRPr="003204CB">
                        <w:rPr>
                          <w:rFonts w:ascii="Ebrima" w:hAnsi="Ebrima"/>
                          <w:b/>
                          <w:sz w:val="22"/>
                          <w:szCs w:val="18"/>
                        </w:rPr>
                        <w:t xml:space="preserve">GIORNATE EUCARISTICHE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3EBE" w:rsidRPr="00303EBE" w:rsidSect="00B90FE2">
      <w:pgSz w:w="16897" w:h="11964" w:orient="landscape" w:code="9"/>
      <w:pgMar w:top="284" w:right="517" w:bottom="360" w:left="540" w:header="709" w:footer="709" w:gutter="0"/>
      <w:cols w:num="2" w:space="708" w:equalWidth="0">
        <w:col w:w="7383" w:space="866"/>
        <w:col w:w="759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34F" w:rsidRDefault="002A534F" w:rsidP="006535BB">
      <w:r>
        <w:separator/>
      </w:r>
    </w:p>
  </w:endnote>
  <w:endnote w:type="continuationSeparator" w:id="0">
    <w:p w:rsidR="002A534F" w:rsidRDefault="002A534F" w:rsidP="0065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34F" w:rsidRDefault="002A534F" w:rsidP="006535BB">
      <w:r>
        <w:separator/>
      </w:r>
    </w:p>
  </w:footnote>
  <w:footnote w:type="continuationSeparator" w:id="0">
    <w:p w:rsidR="002A534F" w:rsidRDefault="002A534F" w:rsidP="00653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4DE"/>
    <w:multiLevelType w:val="hybridMultilevel"/>
    <w:tmpl w:val="DE7A9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F58D5"/>
    <w:multiLevelType w:val="hybridMultilevel"/>
    <w:tmpl w:val="35464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618E9"/>
    <w:multiLevelType w:val="hybridMultilevel"/>
    <w:tmpl w:val="CE40FA3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72A7C36"/>
    <w:multiLevelType w:val="hybridMultilevel"/>
    <w:tmpl w:val="639E28CE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2B67CF"/>
    <w:multiLevelType w:val="hybridMultilevel"/>
    <w:tmpl w:val="9104EE4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60FF7"/>
    <w:multiLevelType w:val="hybridMultilevel"/>
    <w:tmpl w:val="581A767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72C7C"/>
    <w:multiLevelType w:val="hybridMultilevel"/>
    <w:tmpl w:val="B4C699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54F89"/>
    <w:multiLevelType w:val="hybridMultilevel"/>
    <w:tmpl w:val="FB0CAF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463AF"/>
    <w:multiLevelType w:val="hybridMultilevel"/>
    <w:tmpl w:val="E63651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E2461E"/>
    <w:multiLevelType w:val="hybridMultilevel"/>
    <w:tmpl w:val="6914BF3A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12125D"/>
    <w:multiLevelType w:val="hybridMultilevel"/>
    <w:tmpl w:val="74E0578C"/>
    <w:lvl w:ilvl="0" w:tplc="0410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11">
    <w:nsid w:val="1C813261"/>
    <w:multiLevelType w:val="hybridMultilevel"/>
    <w:tmpl w:val="9A00A18E"/>
    <w:lvl w:ilvl="0" w:tplc="12A81338">
      <w:start w:val="1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A3D62"/>
    <w:multiLevelType w:val="hybridMultilevel"/>
    <w:tmpl w:val="22B873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E210CD"/>
    <w:multiLevelType w:val="hybridMultilevel"/>
    <w:tmpl w:val="932C691A"/>
    <w:lvl w:ilvl="0" w:tplc="5A3E5BF2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>
    <w:nsid w:val="29350F8F"/>
    <w:multiLevelType w:val="hybridMultilevel"/>
    <w:tmpl w:val="293E99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081C0B"/>
    <w:multiLevelType w:val="hybridMultilevel"/>
    <w:tmpl w:val="22CEAE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4B27B0"/>
    <w:multiLevelType w:val="hybridMultilevel"/>
    <w:tmpl w:val="272AD34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17E3D"/>
    <w:multiLevelType w:val="hybridMultilevel"/>
    <w:tmpl w:val="39EC66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B786A"/>
    <w:multiLevelType w:val="hybridMultilevel"/>
    <w:tmpl w:val="B2F04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3067CE"/>
    <w:multiLevelType w:val="hybridMultilevel"/>
    <w:tmpl w:val="32425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7370B"/>
    <w:multiLevelType w:val="hybridMultilevel"/>
    <w:tmpl w:val="A66C2E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600EB1"/>
    <w:multiLevelType w:val="hybridMultilevel"/>
    <w:tmpl w:val="BEF8DC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807DF"/>
    <w:multiLevelType w:val="hybridMultilevel"/>
    <w:tmpl w:val="243C9DFA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256F74"/>
    <w:multiLevelType w:val="hybridMultilevel"/>
    <w:tmpl w:val="F08A996C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38229A"/>
    <w:multiLevelType w:val="hybridMultilevel"/>
    <w:tmpl w:val="3322FA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744E80"/>
    <w:multiLevelType w:val="hybridMultilevel"/>
    <w:tmpl w:val="DD407010"/>
    <w:lvl w:ilvl="0" w:tplc="5A3E5BF2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783E92"/>
    <w:multiLevelType w:val="hybridMultilevel"/>
    <w:tmpl w:val="5E52F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422465"/>
    <w:multiLevelType w:val="hybridMultilevel"/>
    <w:tmpl w:val="76700202"/>
    <w:lvl w:ilvl="0" w:tplc="AFEEE0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3666E"/>
    <w:multiLevelType w:val="multilevel"/>
    <w:tmpl w:val="A5A4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7BB45C6"/>
    <w:multiLevelType w:val="hybridMultilevel"/>
    <w:tmpl w:val="3A36B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62DB5"/>
    <w:multiLevelType w:val="hybridMultilevel"/>
    <w:tmpl w:val="DD660BE2"/>
    <w:lvl w:ilvl="0" w:tplc="89400764">
      <w:start w:val="1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E3249A"/>
    <w:multiLevelType w:val="hybridMultilevel"/>
    <w:tmpl w:val="E4320D3C"/>
    <w:lvl w:ilvl="0" w:tplc="94B2E4BE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277FC1"/>
    <w:multiLevelType w:val="hybridMultilevel"/>
    <w:tmpl w:val="91C47BA6"/>
    <w:lvl w:ilvl="0" w:tplc="CD1AE0E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4F2A76"/>
    <w:multiLevelType w:val="hybridMultilevel"/>
    <w:tmpl w:val="873C9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9D6433"/>
    <w:multiLevelType w:val="hybridMultilevel"/>
    <w:tmpl w:val="809A3BF8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EC928DF"/>
    <w:multiLevelType w:val="hybridMultilevel"/>
    <w:tmpl w:val="46128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9"/>
  </w:num>
  <w:num w:numId="4">
    <w:abstractNumId w:val="34"/>
  </w:num>
  <w:num w:numId="5">
    <w:abstractNumId w:val="20"/>
  </w:num>
  <w:num w:numId="6">
    <w:abstractNumId w:val="16"/>
  </w:num>
  <w:num w:numId="7">
    <w:abstractNumId w:val="4"/>
  </w:num>
  <w:num w:numId="8">
    <w:abstractNumId w:val="17"/>
  </w:num>
  <w:num w:numId="9">
    <w:abstractNumId w:val="6"/>
  </w:num>
  <w:num w:numId="10">
    <w:abstractNumId w:val="12"/>
  </w:num>
  <w:num w:numId="11">
    <w:abstractNumId w:val="7"/>
  </w:num>
  <w:num w:numId="12">
    <w:abstractNumId w:val="27"/>
  </w:num>
  <w:num w:numId="13">
    <w:abstractNumId w:val="10"/>
  </w:num>
  <w:num w:numId="14">
    <w:abstractNumId w:val="25"/>
  </w:num>
  <w:num w:numId="15">
    <w:abstractNumId w:val="3"/>
  </w:num>
  <w:num w:numId="16">
    <w:abstractNumId w:val="23"/>
  </w:num>
  <w:num w:numId="17">
    <w:abstractNumId w:val="22"/>
  </w:num>
  <w:num w:numId="18">
    <w:abstractNumId w:val="13"/>
  </w:num>
  <w:num w:numId="19">
    <w:abstractNumId w:val="31"/>
  </w:num>
  <w:num w:numId="20">
    <w:abstractNumId w:val="32"/>
  </w:num>
  <w:num w:numId="21">
    <w:abstractNumId w:val="11"/>
  </w:num>
  <w:num w:numId="22">
    <w:abstractNumId w:val="19"/>
  </w:num>
  <w:num w:numId="23">
    <w:abstractNumId w:val="8"/>
  </w:num>
  <w:num w:numId="24">
    <w:abstractNumId w:val="1"/>
  </w:num>
  <w:num w:numId="25">
    <w:abstractNumId w:val="15"/>
  </w:num>
  <w:num w:numId="26">
    <w:abstractNumId w:val="14"/>
  </w:num>
  <w:num w:numId="27">
    <w:abstractNumId w:val="2"/>
  </w:num>
  <w:num w:numId="28">
    <w:abstractNumId w:val="0"/>
  </w:num>
  <w:num w:numId="29">
    <w:abstractNumId w:val="29"/>
  </w:num>
  <w:num w:numId="30">
    <w:abstractNumId w:val="21"/>
  </w:num>
  <w:num w:numId="31">
    <w:abstractNumId w:val="35"/>
  </w:num>
  <w:num w:numId="32">
    <w:abstractNumId w:val="26"/>
  </w:num>
  <w:num w:numId="33">
    <w:abstractNumId w:val="18"/>
  </w:num>
  <w:num w:numId="34">
    <w:abstractNumId w:val="30"/>
  </w:num>
  <w:num w:numId="35">
    <w:abstractNumId w:val="28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D6"/>
    <w:rsid w:val="00002A0E"/>
    <w:rsid w:val="00007879"/>
    <w:rsid w:val="00010823"/>
    <w:rsid w:val="00012665"/>
    <w:rsid w:val="0002239B"/>
    <w:rsid w:val="00024859"/>
    <w:rsid w:val="00046175"/>
    <w:rsid w:val="0004796E"/>
    <w:rsid w:val="00053977"/>
    <w:rsid w:val="00053F57"/>
    <w:rsid w:val="000608A3"/>
    <w:rsid w:val="00061F03"/>
    <w:rsid w:val="0006225E"/>
    <w:rsid w:val="000670BD"/>
    <w:rsid w:val="00067CAA"/>
    <w:rsid w:val="00082A6B"/>
    <w:rsid w:val="00084776"/>
    <w:rsid w:val="000860FB"/>
    <w:rsid w:val="00086944"/>
    <w:rsid w:val="00091223"/>
    <w:rsid w:val="000974E5"/>
    <w:rsid w:val="000A18B8"/>
    <w:rsid w:val="000A1B25"/>
    <w:rsid w:val="000A7B93"/>
    <w:rsid w:val="000B3BE2"/>
    <w:rsid w:val="000B55F8"/>
    <w:rsid w:val="000B7B4D"/>
    <w:rsid w:val="000C1FF6"/>
    <w:rsid w:val="000C3C58"/>
    <w:rsid w:val="000C50CF"/>
    <w:rsid w:val="000C6E49"/>
    <w:rsid w:val="000C79EA"/>
    <w:rsid w:val="000D1289"/>
    <w:rsid w:val="000F7872"/>
    <w:rsid w:val="000F7C22"/>
    <w:rsid w:val="00103F1D"/>
    <w:rsid w:val="00124F81"/>
    <w:rsid w:val="0013240A"/>
    <w:rsid w:val="00132AA4"/>
    <w:rsid w:val="001364F1"/>
    <w:rsid w:val="00154970"/>
    <w:rsid w:val="00160042"/>
    <w:rsid w:val="001636E2"/>
    <w:rsid w:val="00163E5C"/>
    <w:rsid w:val="001643BB"/>
    <w:rsid w:val="001747F4"/>
    <w:rsid w:val="00177AE9"/>
    <w:rsid w:val="001837CB"/>
    <w:rsid w:val="001860D2"/>
    <w:rsid w:val="001869ED"/>
    <w:rsid w:val="001948FE"/>
    <w:rsid w:val="001A38D3"/>
    <w:rsid w:val="001A471E"/>
    <w:rsid w:val="001A5F7C"/>
    <w:rsid w:val="001B05BC"/>
    <w:rsid w:val="001B0BE0"/>
    <w:rsid w:val="001B2E8C"/>
    <w:rsid w:val="001B36AC"/>
    <w:rsid w:val="001C1531"/>
    <w:rsid w:val="001C20D1"/>
    <w:rsid w:val="001C2A9C"/>
    <w:rsid w:val="001C3E61"/>
    <w:rsid w:val="001C479F"/>
    <w:rsid w:val="001D2795"/>
    <w:rsid w:val="001D3C84"/>
    <w:rsid w:val="001D4AAB"/>
    <w:rsid w:val="001E0636"/>
    <w:rsid w:val="001E0923"/>
    <w:rsid w:val="001F5542"/>
    <w:rsid w:val="001F55E1"/>
    <w:rsid w:val="00203620"/>
    <w:rsid w:val="00203E85"/>
    <w:rsid w:val="002044E9"/>
    <w:rsid w:val="00216ABA"/>
    <w:rsid w:val="00224094"/>
    <w:rsid w:val="002255A1"/>
    <w:rsid w:val="002276B5"/>
    <w:rsid w:val="00227989"/>
    <w:rsid w:val="00253B45"/>
    <w:rsid w:val="00254E7D"/>
    <w:rsid w:val="00255564"/>
    <w:rsid w:val="0025701A"/>
    <w:rsid w:val="0025791F"/>
    <w:rsid w:val="00271A9D"/>
    <w:rsid w:val="002744A2"/>
    <w:rsid w:val="00281130"/>
    <w:rsid w:val="002849BE"/>
    <w:rsid w:val="002A4BBF"/>
    <w:rsid w:val="002A534F"/>
    <w:rsid w:val="002B0C70"/>
    <w:rsid w:val="002B1ED6"/>
    <w:rsid w:val="002B4D25"/>
    <w:rsid w:val="002B7012"/>
    <w:rsid w:val="002C1E4D"/>
    <w:rsid w:val="002C5720"/>
    <w:rsid w:val="002C74FE"/>
    <w:rsid w:val="002D60D0"/>
    <w:rsid w:val="002D718D"/>
    <w:rsid w:val="002E0774"/>
    <w:rsid w:val="002E2CA5"/>
    <w:rsid w:val="002E6026"/>
    <w:rsid w:val="002F19BB"/>
    <w:rsid w:val="002F2C78"/>
    <w:rsid w:val="002F3450"/>
    <w:rsid w:val="002F4CFA"/>
    <w:rsid w:val="00301860"/>
    <w:rsid w:val="003027BA"/>
    <w:rsid w:val="003030B5"/>
    <w:rsid w:val="00303EBE"/>
    <w:rsid w:val="00304E53"/>
    <w:rsid w:val="00312B7B"/>
    <w:rsid w:val="003204CB"/>
    <w:rsid w:val="00325407"/>
    <w:rsid w:val="00325575"/>
    <w:rsid w:val="00327536"/>
    <w:rsid w:val="003459D6"/>
    <w:rsid w:val="00345A30"/>
    <w:rsid w:val="003502C6"/>
    <w:rsid w:val="00350D1C"/>
    <w:rsid w:val="003634A0"/>
    <w:rsid w:val="00365D7F"/>
    <w:rsid w:val="00367DF6"/>
    <w:rsid w:val="00375F62"/>
    <w:rsid w:val="003821A2"/>
    <w:rsid w:val="003903F5"/>
    <w:rsid w:val="00390410"/>
    <w:rsid w:val="003912D1"/>
    <w:rsid w:val="003A4ADF"/>
    <w:rsid w:val="003A704E"/>
    <w:rsid w:val="003B186D"/>
    <w:rsid w:val="003B28A8"/>
    <w:rsid w:val="003B29AC"/>
    <w:rsid w:val="003B4EBC"/>
    <w:rsid w:val="003B60CC"/>
    <w:rsid w:val="003B64DC"/>
    <w:rsid w:val="003C06C8"/>
    <w:rsid w:val="003D044A"/>
    <w:rsid w:val="003D1A85"/>
    <w:rsid w:val="003D5A70"/>
    <w:rsid w:val="003E0B33"/>
    <w:rsid w:val="003E3608"/>
    <w:rsid w:val="003E5ABE"/>
    <w:rsid w:val="003E634F"/>
    <w:rsid w:val="003F1DCA"/>
    <w:rsid w:val="003F270B"/>
    <w:rsid w:val="00404D77"/>
    <w:rsid w:val="00405FA0"/>
    <w:rsid w:val="004066BB"/>
    <w:rsid w:val="00406E0D"/>
    <w:rsid w:val="00413058"/>
    <w:rsid w:val="00414509"/>
    <w:rsid w:val="00415315"/>
    <w:rsid w:val="00416BB2"/>
    <w:rsid w:val="00423475"/>
    <w:rsid w:val="00423F27"/>
    <w:rsid w:val="004244C0"/>
    <w:rsid w:val="00426C0F"/>
    <w:rsid w:val="00431A20"/>
    <w:rsid w:val="004324AE"/>
    <w:rsid w:val="0043302B"/>
    <w:rsid w:val="00433042"/>
    <w:rsid w:val="00437BBC"/>
    <w:rsid w:val="004506F6"/>
    <w:rsid w:val="00451BF6"/>
    <w:rsid w:val="0045748C"/>
    <w:rsid w:val="00460703"/>
    <w:rsid w:val="0046267C"/>
    <w:rsid w:val="004638AB"/>
    <w:rsid w:val="004670AB"/>
    <w:rsid w:val="00477A08"/>
    <w:rsid w:val="00481CAA"/>
    <w:rsid w:val="004825EC"/>
    <w:rsid w:val="0048510A"/>
    <w:rsid w:val="00485FF7"/>
    <w:rsid w:val="0049027E"/>
    <w:rsid w:val="004B30F2"/>
    <w:rsid w:val="004B6A97"/>
    <w:rsid w:val="004B6BDE"/>
    <w:rsid w:val="004B6D0E"/>
    <w:rsid w:val="004C3FCC"/>
    <w:rsid w:val="004C4A92"/>
    <w:rsid w:val="004C6F0C"/>
    <w:rsid w:val="004D3BAB"/>
    <w:rsid w:val="004D3C19"/>
    <w:rsid w:val="004E58C6"/>
    <w:rsid w:val="004E5E23"/>
    <w:rsid w:val="004F2182"/>
    <w:rsid w:val="004F7C3F"/>
    <w:rsid w:val="0050621A"/>
    <w:rsid w:val="00506874"/>
    <w:rsid w:val="00512A1D"/>
    <w:rsid w:val="005157E4"/>
    <w:rsid w:val="00522F28"/>
    <w:rsid w:val="00523E5E"/>
    <w:rsid w:val="00533912"/>
    <w:rsid w:val="00533A24"/>
    <w:rsid w:val="00541A5D"/>
    <w:rsid w:val="005429F2"/>
    <w:rsid w:val="00545094"/>
    <w:rsid w:val="00547BE8"/>
    <w:rsid w:val="0055150B"/>
    <w:rsid w:val="00552006"/>
    <w:rsid w:val="0055277D"/>
    <w:rsid w:val="005623E5"/>
    <w:rsid w:val="005774CE"/>
    <w:rsid w:val="00583D57"/>
    <w:rsid w:val="0059561F"/>
    <w:rsid w:val="005A5B41"/>
    <w:rsid w:val="005B098D"/>
    <w:rsid w:val="005B0FC3"/>
    <w:rsid w:val="005C5BB6"/>
    <w:rsid w:val="005C7978"/>
    <w:rsid w:val="005E1065"/>
    <w:rsid w:val="005E16D8"/>
    <w:rsid w:val="005E2282"/>
    <w:rsid w:val="005E59BC"/>
    <w:rsid w:val="005E7D52"/>
    <w:rsid w:val="005F48C3"/>
    <w:rsid w:val="005F567F"/>
    <w:rsid w:val="006119FB"/>
    <w:rsid w:val="00620216"/>
    <w:rsid w:val="00623634"/>
    <w:rsid w:val="00627E4C"/>
    <w:rsid w:val="0064017D"/>
    <w:rsid w:val="0064407C"/>
    <w:rsid w:val="006455C3"/>
    <w:rsid w:val="00645E09"/>
    <w:rsid w:val="0064603B"/>
    <w:rsid w:val="00647ECB"/>
    <w:rsid w:val="006535BB"/>
    <w:rsid w:val="00655279"/>
    <w:rsid w:val="00662365"/>
    <w:rsid w:val="00662D13"/>
    <w:rsid w:val="00675775"/>
    <w:rsid w:val="0068152E"/>
    <w:rsid w:val="00682129"/>
    <w:rsid w:val="006821B2"/>
    <w:rsid w:val="006919C7"/>
    <w:rsid w:val="00693591"/>
    <w:rsid w:val="00695A36"/>
    <w:rsid w:val="006A0F72"/>
    <w:rsid w:val="006A43ED"/>
    <w:rsid w:val="006A696B"/>
    <w:rsid w:val="006A697B"/>
    <w:rsid w:val="006A6D13"/>
    <w:rsid w:val="006B0318"/>
    <w:rsid w:val="006B37A7"/>
    <w:rsid w:val="006C0AEA"/>
    <w:rsid w:val="006C1852"/>
    <w:rsid w:val="006C1CA7"/>
    <w:rsid w:val="006C2E80"/>
    <w:rsid w:val="006D34EB"/>
    <w:rsid w:val="006D4C59"/>
    <w:rsid w:val="006D4ED2"/>
    <w:rsid w:val="006E1857"/>
    <w:rsid w:val="006E55D6"/>
    <w:rsid w:val="006E7332"/>
    <w:rsid w:val="006F45AA"/>
    <w:rsid w:val="006F4F33"/>
    <w:rsid w:val="007004AD"/>
    <w:rsid w:val="007034C7"/>
    <w:rsid w:val="00710B01"/>
    <w:rsid w:val="00712881"/>
    <w:rsid w:val="007209A8"/>
    <w:rsid w:val="00730A1D"/>
    <w:rsid w:val="00734A4B"/>
    <w:rsid w:val="007407F8"/>
    <w:rsid w:val="00741C71"/>
    <w:rsid w:val="00744A91"/>
    <w:rsid w:val="00745685"/>
    <w:rsid w:val="00750ACD"/>
    <w:rsid w:val="00753859"/>
    <w:rsid w:val="007539B4"/>
    <w:rsid w:val="00756953"/>
    <w:rsid w:val="00760E88"/>
    <w:rsid w:val="00761BDC"/>
    <w:rsid w:val="00761FBC"/>
    <w:rsid w:val="00766D84"/>
    <w:rsid w:val="00785B9F"/>
    <w:rsid w:val="007A4079"/>
    <w:rsid w:val="007A41B0"/>
    <w:rsid w:val="007A4E84"/>
    <w:rsid w:val="007A5172"/>
    <w:rsid w:val="007B02F7"/>
    <w:rsid w:val="007B67E9"/>
    <w:rsid w:val="007B6A23"/>
    <w:rsid w:val="007B6D21"/>
    <w:rsid w:val="007C03E9"/>
    <w:rsid w:val="007C1D4E"/>
    <w:rsid w:val="007C2937"/>
    <w:rsid w:val="007C3F46"/>
    <w:rsid w:val="007D5AB3"/>
    <w:rsid w:val="007E0E9B"/>
    <w:rsid w:val="007F0D4C"/>
    <w:rsid w:val="007F3B1C"/>
    <w:rsid w:val="007F4782"/>
    <w:rsid w:val="007F4DDA"/>
    <w:rsid w:val="007F5DF0"/>
    <w:rsid w:val="00805778"/>
    <w:rsid w:val="00812DE9"/>
    <w:rsid w:val="00815C47"/>
    <w:rsid w:val="00820C55"/>
    <w:rsid w:val="00826F50"/>
    <w:rsid w:val="008278E6"/>
    <w:rsid w:val="00833927"/>
    <w:rsid w:val="00840871"/>
    <w:rsid w:val="0084348F"/>
    <w:rsid w:val="00850211"/>
    <w:rsid w:val="0085528C"/>
    <w:rsid w:val="00864085"/>
    <w:rsid w:val="008655D7"/>
    <w:rsid w:val="008700DB"/>
    <w:rsid w:val="00872F3E"/>
    <w:rsid w:val="00877269"/>
    <w:rsid w:val="008811D7"/>
    <w:rsid w:val="0088221D"/>
    <w:rsid w:val="00893174"/>
    <w:rsid w:val="008A735B"/>
    <w:rsid w:val="008B3128"/>
    <w:rsid w:val="008B4D40"/>
    <w:rsid w:val="008C1449"/>
    <w:rsid w:val="008D70B9"/>
    <w:rsid w:val="008F316A"/>
    <w:rsid w:val="008F4E7A"/>
    <w:rsid w:val="008F5205"/>
    <w:rsid w:val="00902A5F"/>
    <w:rsid w:val="00902B35"/>
    <w:rsid w:val="00902EA4"/>
    <w:rsid w:val="00911857"/>
    <w:rsid w:val="00913A42"/>
    <w:rsid w:val="00916B5D"/>
    <w:rsid w:val="00921B36"/>
    <w:rsid w:val="00922644"/>
    <w:rsid w:val="00922AE5"/>
    <w:rsid w:val="009245C4"/>
    <w:rsid w:val="009250E4"/>
    <w:rsid w:val="009269BE"/>
    <w:rsid w:val="009272CE"/>
    <w:rsid w:val="0093133C"/>
    <w:rsid w:val="009403A9"/>
    <w:rsid w:val="00941A7F"/>
    <w:rsid w:val="00941E07"/>
    <w:rsid w:val="00944028"/>
    <w:rsid w:val="009443DF"/>
    <w:rsid w:val="00945A9B"/>
    <w:rsid w:val="00945DC3"/>
    <w:rsid w:val="00962CBD"/>
    <w:rsid w:val="00964F47"/>
    <w:rsid w:val="0096536C"/>
    <w:rsid w:val="00965CA3"/>
    <w:rsid w:val="00966EA8"/>
    <w:rsid w:val="009727E5"/>
    <w:rsid w:val="00985335"/>
    <w:rsid w:val="00994A36"/>
    <w:rsid w:val="00994F32"/>
    <w:rsid w:val="009B0C7B"/>
    <w:rsid w:val="009B6182"/>
    <w:rsid w:val="009B6280"/>
    <w:rsid w:val="009C4FF1"/>
    <w:rsid w:val="009D40D3"/>
    <w:rsid w:val="009D6B88"/>
    <w:rsid w:val="009D7014"/>
    <w:rsid w:val="009E239D"/>
    <w:rsid w:val="009E3BBE"/>
    <w:rsid w:val="009F25AC"/>
    <w:rsid w:val="009F27F6"/>
    <w:rsid w:val="009F553F"/>
    <w:rsid w:val="00A025AF"/>
    <w:rsid w:val="00A04D16"/>
    <w:rsid w:val="00A06EB2"/>
    <w:rsid w:val="00A104D6"/>
    <w:rsid w:val="00A10905"/>
    <w:rsid w:val="00A159AE"/>
    <w:rsid w:val="00A2099A"/>
    <w:rsid w:val="00A23147"/>
    <w:rsid w:val="00A23D96"/>
    <w:rsid w:val="00A25282"/>
    <w:rsid w:val="00A27C7A"/>
    <w:rsid w:val="00A3029E"/>
    <w:rsid w:val="00A31F80"/>
    <w:rsid w:val="00A32A5D"/>
    <w:rsid w:val="00A33130"/>
    <w:rsid w:val="00A338DB"/>
    <w:rsid w:val="00A34408"/>
    <w:rsid w:val="00A37952"/>
    <w:rsid w:val="00A43CD4"/>
    <w:rsid w:val="00A46989"/>
    <w:rsid w:val="00A605AE"/>
    <w:rsid w:val="00A655F5"/>
    <w:rsid w:val="00A8409E"/>
    <w:rsid w:val="00A860E0"/>
    <w:rsid w:val="00A9008B"/>
    <w:rsid w:val="00A91C85"/>
    <w:rsid w:val="00A93CE4"/>
    <w:rsid w:val="00A9561B"/>
    <w:rsid w:val="00AA3E94"/>
    <w:rsid w:val="00AA7878"/>
    <w:rsid w:val="00AB13DF"/>
    <w:rsid w:val="00AB23CA"/>
    <w:rsid w:val="00AB2A5A"/>
    <w:rsid w:val="00AB68DC"/>
    <w:rsid w:val="00AC4A90"/>
    <w:rsid w:val="00AC4AB6"/>
    <w:rsid w:val="00AC5085"/>
    <w:rsid w:val="00AC6006"/>
    <w:rsid w:val="00AD0FCA"/>
    <w:rsid w:val="00AE42E5"/>
    <w:rsid w:val="00AE7EF5"/>
    <w:rsid w:val="00AF0C52"/>
    <w:rsid w:val="00AF1B92"/>
    <w:rsid w:val="00AF4D5D"/>
    <w:rsid w:val="00AF757E"/>
    <w:rsid w:val="00AF792D"/>
    <w:rsid w:val="00B0636F"/>
    <w:rsid w:val="00B06C65"/>
    <w:rsid w:val="00B10133"/>
    <w:rsid w:val="00B150E3"/>
    <w:rsid w:val="00B1533B"/>
    <w:rsid w:val="00B165AF"/>
    <w:rsid w:val="00B17BA0"/>
    <w:rsid w:val="00B23BA8"/>
    <w:rsid w:val="00B248DB"/>
    <w:rsid w:val="00B26375"/>
    <w:rsid w:val="00B26ADB"/>
    <w:rsid w:val="00B33AC1"/>
    <w:rsid w:val="00B368E5"/>
    <w:rsid w:val="00B37948"/>
    <w:rsid w:val="00B43538"/>
    <w:rsid w:val="00B45F4A"/>
    <w:rsid w:val="00B52387"/>
    <w:rsid w:val="00B539F4"/>
    <w:rsid w:val="00B544F5"/>
    <w:rsid w:val="00B67445"/>
    <w:rsid w:val="00B67B62"/>
    <w:rsid w:val="00B7448D"/>
    <w:rsid w:val="00B75E8D"/>
    <w:rsid w:val="00B76FDC"/>
    <w:rsid w:val="00B7790A"/>
    <w:rsid w:val="00B807A3"/>
    <w:rsid w:val="00B81FF3"/>
    <w:rsid w:val="00B86145"/>
    <w:rsid w:val="00B8705C"/>
    <w:rsid w:val="00B90FE2"/>
    <w:rsid w:val="00B94328"/>
    <w:rsid w:val="00BA4ECA"/>
    <w:rsid w:val="00BA504C"/>
    <w:rsid w:val="00BA705D"/>
    <w:rsid w:val="00BB011D"/>
    <w:rsid w:val="00BB05CF"/>
    <w:rsid w:val="00BB3EE8"/>
    <w:rsid w:val="00BB4346"/>
    <w:rsid w:val="00BB50B9"/>
    <w:rsid w:val="00BB6879"/>
    <w:rsid w:val="00BB7387"/>
    <w:rsid w:val="00BC3730"/>
    <w:rsid w:val="00BC454E"/>
    <w:rsid w:val="00BD0081"/>
    <w:rsid w:val="00BD0835"/>
    <w:rsid w:val="00BD14D0"/>
    <w:rsid w:val="00BD3DB6"/>
    <w:rsid w:val="00BD5533"/>
    <w:rsid w:val="00BE3CAF"/>
    <w:rsid w:val="00BE53AB"/>
    <w:rsid w:val="00BE6C68"/>
    <w:rsid w:val="00BE7E70"/>
    <w:rsid w:val="00BF069A"/>
    <w:rsid w:val="00BF09A0"/>
    <w:rsid w:val="00BF2D2D"/>
    <w:rsid w:val="00BF501A"/>
    <w:rsid w:val="00BF503A"/>
    <w:rsid w:val="00BF5DDB"/>
    <w:rsid w:val="00BF6EDA"/>
    <w:rsid w:val="00C045A1"/>
    <w:rsid w:val="00C05FFD"/>
    <w:rsid w:val="00C10E4D"/>
    <w:rsid w:val="00C13867"/>
    <w:rsid w:val="00C147C8"/>
    <w:rsid w:val="00C14C16"/>
    <w:rsid w:val="00C1771E"/>
    <w:rsid w:val="00C22A18"/>
    <w:rsid w:val="00C25670"/>
    <w:rsid w:val="00C30AF1"/>
    <w:rsid w:val="00C31A4D"/>
    <w:rsid w:val="00C36155"/>
    <w:rsid w:val="00C403EF"/>
    <w:rsid w:val="00C45DF7"/>
    <w:rsid w:val="00C501FE"/>
    <w:rsid w:val="00C507AB"/>
    <w:rsid w:val="00C56C5E"/>
    <w:rsid w:val="00C7289C"/>
    <w:rsid w:val="00C759D9"/>
    <w:rsid w:val="00C80DDF"/>
    <w:rsid w:val="00C83589"/>
    <w:rsid w:val="00C84CB2"/>
    <w:rsid w:val="00C8634A"/>
    <w:rsid w:val="00C86FCD"/>
    <w:rsid w:val="00C87013"/>
    <w:rsid w:val="00C9006B"/>
    <w:rsid w:val="00C907B3"/>
    <w:rsid w:val="00C96402"/>
    <w:rsid w:val="00C975BF"/>
    <w:rsid w:val="00C976D3"/>
    <w:rsid w:val="00CB54FF"/>
    <w:rsid w:val="00CB73CE"/>
    <w:rsid w:val="00CB7981"/>
    <w:rsid w:val="00CB7F76"/>
    <w:rsid w:val="00CC0AD5"/>
    <w:rsid w:val="00CC4BC5"/>
    <w:rsid w:val="00CC69D1"/>
    <w:rsid w:val="00CC7DE3"/>
    <w:rsid w:val="00CD7DC3"/>
    <w:rsid w:val="00CD7EF7"/>
    <w:rsid w:val="00CE25A5"/>
    <w:rsid w:val="00CE2E1B"/>
    <w:rsid w:val="00CE303D"/>
    <w:rsid w:val="00CF6811"/>
    <w:rsid w:val="00CF7E1B"/>
    <w:rsid w:val="00D019F7"/>
    <w:rsid w:val="00D05756"/>
    <w:rsid w:val="00D12ECD"/>
    <w:rsid w:val="00D23925"/>
    <w:rsid w:val="00D36B83"/>
    <w:rsid w:val="00D40623"/>
    <w:rsid w:val="00D41DD9"/>
    <w:rsid w:val="00D4200A"/>
    <w:rsid w:val="00D448CE"/>
    <w:rsid w:val="00D54F5B"/>
    <w:rsid w:val="00D60E6B"/>
    <w:rsid w:val="00D70078"/>
    <w:rsid w:val="00D75114"/>
    <w:rsid w:val="00D81E5E"/>
    <w:rsid w:val="00D8331F"/>
    <w:rsid w:val="00D9768D"/>
    <w:rsid w:val="00DA0996"/>
    <w:rsid w:val="00DA1E65"/>
    <w:rsid w:val="00DA20AF"/>
    <w:rsid w:val="00DA32AA"/>
    <w:rsid w:val="00DA3B1F"/>
    <w:rsid w:val="00DB0867"/>
    <w:rsid w:val="00DB37D1"/>
    <w:rsid w:val="00DB3C4A"/>
    <w:rsid w:val="00DC11FA"/>
    <w:rsid w:val="00DD05F7"/>
    <w:rsid w:val="00DD1F39"/>
    <w:rsid w:val="00DD38BB"/>
    <w:rsid w:val="00DD5E2A"/>
    <w:rsid w:val="00DD614A"/>
    <w:rsid w:val="00DD6A04"/>
    <w:rsid w:val="00DE0F31"/>
    <w:rsid w:val="00DF0D24"/>
    <w:rsid w:val="00E058F3"/>
    <w:rsid w:val="00E06EC6"/>
    <w:rsid w:val="00E130B7"/>
    <w:rsid w:val="00E17A29"/>
    <w:rsid w:val="00E23A13"/>
    <w:rsid w:val="00E30E7E"/>
    <w:rsid w:val="00E311F9"/>
    <w:rsid w:val="00E31518"/>
    <w:rsid w:val="00E32215"/>
    <w:rsid w:val="00E32D1E"/>
    <w:rsid w:val="00E342AE"/>
    <w:rsid w:val="00E350E0"/>
    <w:rsid w:val="00E37A86"/>
    <w:rsid w:val="00E43988"/>
    <w:rsid w:val="00E45B3F"/>
    <w:rsid w:val="00E4716A"/>
    <w:rsid w:val="00E47D76"/>
    <w:rsid w:val="00E56AC3"/>
    <w:rsid w:val="00E56F25"/>
    <w:rsid w:val="00E6063D"/>
    <w:rsid w:val="00E61329"/>
    <w:rsid w:val="00E621E2"/>
    <w:rsid w:val="00E667A9"/>
    <w:rsid w:val="00E7332D"/>
    <w:rsid w:val="00E7336D"/>
    <w:rsid w:val="00E82B47"/>
    <w:rsid w:val="00E844CE"/>
    <w:rsid w:val="00E85E0D"/>
    <w:rsid w:val="00E954A3"/>
    <w:rsid w:val="00E97A9D"/>
    <w:rsid w:val="00EA1BBA"/>
    <w:rsid w:val="00EA2CE8"/>
    <w:rsid w:val="00EA3A6C"/>
    <w:rsid w:val="00EA6E46"/>
    <w:rsid w:val="00EB0E27"/>
    <w:rsid w:val="00EB0EC4"/>
    <w:rsid w:val="00EB3E1E"/>
    <w:rsid w:val="00EB59B4"/>
    <w:rsid w:val="00EB5F0E"/>
    <w:rsid w:val="00EB726B"/>
    <w:rsid w:val="00EB7458"/>
    <w:rsid w:val="00EC356D"/>
    <w:rsid w:val="00EC445B"/>
    <w:rsid w:val="00EC5179"/>
    <w:rsid w:val="00EC567C"/>
    <w:rsid w:val="00EC7E7E"/>
    <w:rsid w:val="00ED3BC8"/>
    <w:rsid w:val="00ED4AAD"/>
    <w:rsid w:val="00ED60E7"/>
    <w:rsid w:val="00ED6A73"/>
    <w:rsid w:val="00EF1455"/>
    <w:rsid w:val="00EF1F47"/>
    <w:rsid w:val="00EF24A1"/>
    <w:rsid w:val="00F0331D"/>
    <w:rsid w:val="00F155C1"/>
    <w:rsid w:val="00F17178"/>
    <w:rsid w:val="00F179FB"/>
    <w:rsid w:val="00F20E87"/>
    <w:rsid w:val="00F23BDE"/>
    <w:rsid w:val="00F411E4"/>
    <w:rsid w:val="00F417C9"/>
    <w:rsid w:val="00F42BD6"/>
    <w:rsid w:val="00F43A91"/>
    <w:rsid w:val="00F43BE3"/>
    <w:rsid w:val="00F47BAF"/>
    <w:rsid w:val="00F61A5A"/>
    <w:rsid w:val="00F654F0"/>
    <w:rsid w:val="00F670B7"/>
    <w:rsid w:val="00F673C6"/>
    <w:rsid w:val="00F70E53"/>
    <w:rsid w:val="00F74FC0"/>
    <w:rsid w:val="00F768EE"/>
    <w:rsid w:val="00F76C49"/>
    <w:rsid w:val="00F859F7"/>
    <w:rsid w:val="00F86374"/>
    <w:rsid w:val="00F92D07"/>
    <w:rsid w:val="00F97751"/>
    <w:rsid w:val="00F979E6"/>
    <w:rsid w:val="00FA4FEA"/>
    <w:rsid w:val="00FA730B"/>
    <w:rsid w:val="00FB6366"/>
    <w:rsid w:val="00FB73AD"/>
    <w:rsid w:val="00FC117D"/>
    <w:rsid w:val="00FD3317"/>
    <w:rsid w:val="00FD5CCC"/>
    <w:rsid w:val="00FD7333"/>
    <w:rsid w:val="00FE037F"/>
    <w:rsid w:val="00FE4B7D"/>
    <w:rsid w:val="00FE5B9F"/>
    <w:rsid w:val="00FF0C9E"/>
    <w:rsid w:val="00FF2BE2"/>
    <w:rsid w:val="00FF61BC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A47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E9"/>
    <w:rPr>
      <w:color w:val="800080" w:themeColor="followedHyperlink"/>
      <w:u w:val="single"/>
    </w:rPr>
  </w:style>
  <w:style w:type="paragraph" w:customStyle="1" w:styleId="paragraphdescription">
    <w:name w:val="paragraphdescription"/>
    <w:basedOn w:val="Normale"/>
    <w:rsid w:val="00DA32AA"/>
    <w:pPr>
      <w:spacing w:before="100" w:beforeAutospacing="1" w:after="100" w:afterAutospacing="1"/>
    </w:pPr>
  </w:style>
  <w:style w:type="character" w:customStyle="1" w:styleId="article-date">
    <w:name w:val="article-date"/>
    <w:basedOn w:val="Carpredefinitoparagrafo"/>
    <w:rsid w:val="00BE6C6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Data1">
    <w:name w:val="Data1"/>
    <w:basedOn w:val="Carpredefinitoparagrafo"/>
    <w:rsid w:val="00CE303D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A47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A47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E9"/>
    <w:rPr>
      <w:color w:val="800080" w:themeColor="followedHyperlink"/>
      <w:u w:val="single"/>
    </w:rPr>
  </w:style>
  <w:style w:type="paragraph" w:customStyle="1" w:styleId="paragraphdescription">
    <w:name w:val="paragraphdescription"/>
    <w:basedOn w:val="Normale"/>
    <w:rsid w:val="00DA32AA"/>
    <w:pPr>
      <w:spacing w:before="100" w:beforeAutospacing="1" w:after="100" w:afterAutospacing="1"/>
    </w:pPr>
  </w:style>
  <w:style w:type="character" w:customStyle="1" w:styleId="article-date">
    <w:name w:val="article-date"/>
    <w:basedOn w:val="Carpredefinitoparagrafo"/>
    <w:rsid w:val="00BE6C6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Data1">
    <w:name w:val="Data1"/>
    <w:basedOn w:val="Carpredefinitoparagrafo"/>
    <w:rsid w:val="00CE303D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A47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86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35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7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64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65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71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31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724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58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550340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9949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17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t.cathopedia.org/wiki/Solennit%C3%A0" TargetMode="External"/><Relationship Id="rId18" Type="http://schemas.openxmlformats.org/officeDocument/2006/relationships/hyperlink" Target="http://it.cathopedia.org/wiki/Duomo" TargetMode="External"/><Relationship Id="rId26" Type="http://schemas.openxmlformats.org/officeDocument/2006/relationships/hyperlink" Target="http://it.cathopedia.org/wiki/20_ottobre" TargetMode="External"/><Relationship Id="rId39" Type="http://schemas.openxmlformats.org/officeDocument/2006/relationships/hyperlink" Target="http://it.cathopedia.org/wiki/Vespri" TargetMode="External"/><Relationship Id="rId3" Type="http://schemas.openxmlformats.org/officeDocument/2006/relationships/styles" Target="styles.xml"/><Relationship Id="rId21" Type="http://schemas.openxmlformats.org/officeDocument/2006/relationships/hyperlink" Target="http://it.cathopedia.org/wiki/Arcivescovo" TargetMode="External"/><Relationship Id="rId34" Type="http://schemas.openxmlformats.org/officeDocument/2006/relationships/hyperlink" Target="http://it.cathopedia.org/wiki/Nuovo_Lezionario_Ambrosiano" TargetMode="External"/><Relationship Id="rId42" Type="http://schemas.openxmlformats.org/officeDocument/2006/relationships/hyperlink" Target="http://it.cathopedia.org/wiki/Avvento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t.cathopedia.org/wiki/Duomo_di_Milano" TargetMode="External"/><Relationship Id="rId17" Type="http://schemas.openxmlformats.org/officeDocument/2006/relationships/hyperlink" Target="http://it.cathopedia.org/wiki/Ottobre" TargetMode="External"/><Relationship Id="rId25" Type="http://schemas.openxmlformats.org/officeDocument/2006/relationships/hyperlink" Target="http://it.cathopedia.org/wiki/Cattedrale" TargetMode="External"/><Relationship Id="rId33" Type="http://schemas.openxmlformats.org/officeDocument/2006/relationships/hyperlink" Target="http://it.cathopedia.org/wiki/Concilio_Vaticano_II" TargetMode="External"/><Relationship Id="rId38" Type="http://schemas.openxmlformats.org/officeDocument/2006/relationships/hyperlink" Target="http://it.cathopedia.org/wiki/Tempo_Dopo_Pentecoste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t.cathopedia.org/wiki/Domenica" TargetMode="External"/><Relationship Id="rId20" Type="http://schemas.openxmlformats.org/officeDocument/2006/relationships/hyperlink" Target="http://it.cathopedia.org/wiki/453" TargetMode="External"/><Relationship Id="rId29" Type="http://schemas.openxmlformats.org/officeDocument/2006/relationships/hyperlink" Target="http://it.cathopedia.org/wiki/1986" TargetMode="External"/><Relationship Id="rId41" Type="http://schemas.openxmlformats.org/officeDocument/2006/relationships/hyperlink" Target="http://it.cathopedia.org/wiki/Sabat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hyperlink" Target="http://it.cathopedia.org/wiki/Altare" TargetMode="External"/><Relationship Id="rId32" Type="http://schemas.openxmlformats.org/officeDocument/2006/relationships/hyperlink" Target="http://it.cathopedia.org/wiki/Presbiterio" TargetMode="External"/><Relationship Id="rId37" Type="http://schemas.openxmlformats.org/officeDocument/2006/relationships/hyperlink" Target="http://it.cathopedia.org/wiki/Tempo_Dopo_Pentecoste" TargetMode="External"/><Relationship Id="rId40" Type="http://schemas.openxmlformats.org/officeDocument/2006/relationships/hyperlink" Target="http://it.cathopedia.org/wiki/Domenica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it.cathopedia.org/wiki/Rito_Ambrosiano" TargetMode="External"/><Relationship Id="rId23" Type="http://schemas.openxmlformats.org/officeDocument/2006/relationships/hyperlink" Target="http://it.cathopedia.org/wiki/Chiesa_(edificio)" TargetMode="External"/><Relationship Id="rId28" Type="http://schemas.openxmlformats.org/officeDocument/2006/relationships/hyperlink" Target="http://it.cathopedia.org/wiki/San_Carlo_Borromeo" TargetMode="External"/><Relationship Id="rId36" Type="http://schemas.openxmlformats.org/officeDocument/2006/relationships/hyperlink" Target="http://it.cathopedia.org/wiki/Rito_Ambrosiano" TargetMode="External"/><Relationship Id="rId10" Type="http://schemas.openxmlformats.org/officeDocument/2006/relationships/hyperlink" Target="http://www.parrocchiadimerone.it" TargetMode="External"/><Relationship Id="rId19" Type="http://schemas.openxmlformats.org/officeDocument/2006/relationships/hyperlink" Target="http://it.cathopedia.org/w/index.php?title=Chiesa_ambrosiana&amp;action=edit&amp;redlink=1" TargetMode="External"/><Relationship Id="rId31" Type="http://schemas.openxmlformats.org/officeDocument/2006/relationships/hyperlink" Target="http://it.cathopedia.org/wiki/Carlo_Maria_Martini" TargetMode="External"/><Relationship Id="rId44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hyperlink" Target="http://www.parrocchiadimerone.it" TargetMode="External"/><Relationship Id="rId14" Type="http://schemas.openxmlformats.org/officeDocument/2006/relationships/hyperlink" Target="http://it.cathopedia.org/wiki/Chiesa_latina" TargetMode="External"/><Relationship Id="rId22" Type="http://schemas.openxmlformats.org/officeDocument/2006/relationships/hyperlink" Target="http://it.cathopedia.org/wiki/Sant%27Eusebio" TargetMode="External"/><Relationship Id="rId27" Type="http://schemas.openxmlformats.org/officeDocument/2006/relationships/hyperlink" Target="http://it.cathopedia.org/wiki/1577" TargetMode="External"/><Relationship Id="rId30" Type="http://schemas.openxmlformats.org/officeDocument/2006/relationships/hyperlink" Target="http://it.cathopedia.org/wiki/Episcopato" TargetMode="External"/><Relationship Id="rId35" Type="http://schemas.openxmlformats.org/officeDocument/2006/relationships/hyperlink" Target="http://it.cathopedia.org/wiki/Calendario_liturgico" TargetMode="External"/><Relationship Id="rId43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74953-C14A-4A2B-938E-FFB7C30D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marco</cp:lastModifiedBy>
  <cp:revision>20</cp:revision>
  <cp:lastPrinted>2017-10-13T19:44:00Z</cp:lastPrinted>
  <dcterms:created xsi:type="dcterms:W3CDTF">2017-10-13T18:13:00Z</dcterms:created>
  <dcterms:modified xsi:type="dcterms:W3CDTF">2017-10-13T19:49:00Z</dcterms:modified>
</cp:coreProperties>
</file>