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E" w:rsidRPr="00A16B1D" w:rsidRDefault="00227B9E" w:rsidP="00227B9E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27B9E" w:rsidRPr="002C1CEF" w:rsidRDefault="00227B9E" w:rsidP="00227B9E">
      <w:pPr>
        <w:pStyle w:val="Titolo1"/>
        <w:spacing w:before="0" w:after="0"/>
        <w:rPr>
          <w:b w:val="0"/>
          <w:sz w:val="2"/>
        </w:rPr>
      </w:pPr>
    </w:p>
    <w:p w:rsidR="00227B9E" w:rsidRPr="0035780D" w:rsidRDefault="00227B9E" w:rsidP="00227B9E">
      <w:pPr>
        <w:pStyle w:val="Titolo1"/>
        <w:spacing w:before="0" w:after="0"/>
        <w:jc w:val="center"/>
        <w:rPr>
          <w:sz w:val="2"/>
        </w:rPr>
      </w:pPr>
    </w:p>
    <w:p w:rsidR="00227B9E" w:rsidRPr="00112BD9" w:rsidRDefault="00227B9E" w:rsidP="00227B9E">
      <w:pPr>
        <w:rPr>
          <w:sz w:val="2"/>
        </w:rPr>
      </w:pPr>
    </w:p>
    <w:p w:rsidR="00227B9E" w:rsidRPr="00E04932" w:rsidRDefault="00227B9E" w:rsidP="00AF548E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2A703C">
        <w:rPr>
          <w:rFonts w:ascii="Arial" w:hAnsi="Arial" w:cs="Arial"/>
          <w:sz w:val="32"/>
        </w:rPr>
        <w:t>24</w:t>
      </w:r>
      <w:r w:rsidR="002A703C" w:rsidRPr="002A703C">
        <w:rPr>
          <w:rFonts w:ascii="Arial" w:hAnsi="Arial" w:cs="Arial"/>
          <w:sz w:val="32"/>
        </w:rPr>
        <w:t xml:space="preserve"> </w:t>
      </w:r>
      <w:r w:rsidR="002A703C">
        <w:rPr>
          <w:rFonts w:ascii="Arial" w:hAnsi="Arial" w:cs="Arial"/>
          <w:sz w:val="32"/>
        </w:rPr>
        <w:t>Aprile</w:t>
      </w:r>
      <w:r w:rsidR="00AF548E">
        <w:rPr>
          <w:rFonts w:ascii="Arial" w:hAnsi="Arial" w:cs="Arial"/>
          <w:sz w:val="32"/>
        </w:rPr>
        <w:t xml:space="preserve"> </w:t>
      </w:r>
      <w:r w:rsidR="0097115C">
        <w:rPr>
          <w:rFonts w:ascii="Arial" w:hAnsi="Arial" w:cs="Arial"/>
          <w:sz w:val="32"/>
        </w:rPr>
        <w:t xml:space="preserve">al </w:t>
      </w:r>
      <w:r w:rsidR="002A703C">
        <w:rPr>
          <w:rFonts w:ascii="Arial" w:hAnsi="Arial" w:cs="Arial"/>
          <w:sz w:val="32"/>
        </w:rPr>
        <w:t>1Maggio</w:t>
      </w:r>
      <w:r w:rsidR="0097115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B34521" w:rsidTr="009B31A9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B34521" w:rsidRPr="00B343C7" w:rsidRDefault="00B34521" w:rsidP="00B345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34521" w:rsidRDefault="00B34521" w:rsidP="00B34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24</w:t>
            </w:r>
          </w:p>
          <w:p w:rsidR="00B34521" w:rsidRDefault="00B34521" w:rsidP="00B34521">
            <w:pPr>
              <w:rPr>
                <w:rFonts w:ascii="Arial" w:hAnsi="Arial" w:cs="Arial"/>
                <w:sz w:val="4"/>
                <w:szCs w:val="4"/>
              </w:rPr>
            </w:pPr>
          </w:p>
          <w:p w:rsidR="00B34521" w:rsidRPr="006A2CAB" w:rsidRDefault="00B34521" w:rsidP="00B34521">
            <w:pPr>
              <w:rPr>
                <w:rFonts w:ascii="Arial" w:hAnsi="Arial" w:cs="Arial"/>
                <w:sz w:val="4"/>
                <w:szCs w:val="4"/>
              </w:rPr>
            </w:pPr>
          </w:p>
          <w:p w:rsidR="00B34521" w:rsidRDefault="00B34521" w:rsidP="00B3452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 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PASQUA  </w:t>
            </w:r>
          </w:p>
          <w:p w:rsidR="00B34521" w:rsidRPr="00FA4BAC" w:rsidRDefault="00B34521" w:rsidP="00B34521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B34521" w:rsidRPr="00D94E96" w:rsidRDefault="00B34521" w:rsidP="00B34521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B34521" w:rsidRDefault="00B34521" w:rsidP="00B345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34521" w:rsidRPr="004A1F7C" w:rsidRDefault="00B34521" w:rsidP="00B345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34521" w:rsidRPr="00A31588" w:rsidRDefault="00B34521" w:rsidP="00B345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B34521" w:rsidRPr="00B94C78" w:rsidRDefault="00B34521" w:rsidP="00B34521">
            <w:pPr>
              <w:rPr>
                <w:rFonts w:ascii="Arial" w:hAnsi="Arial" w:cs="Arial"/>
                <w:sz w:val="6"/>
                <w:szCs w:val="6"/>
              </w:rPr>
            </w:pPr>
          </w:p>
          <w:p w:rsidR="00B34521" w:rsidRPr="00FA4BAC" w:rsidRDefault="00B34521" w:rsidP="00B345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A4BA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B34521" w:rsidRDefault="00B34521" w:rsidP="00B345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34521" w:rsidRPr="00DB0D88" w:rsidRDefault="00B34521" w:rsidP="00B345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34521" w:rsidRPr="00D94E96" w:rsidRDefault="00B34521" w:rsidP="00B34521">
            <w:pPr>
              <w:rPr>
                <w:rFonts w:ascii="Arial" w:hAnsi="Arial" w:cs="Arial"/>
                <w:sz w:val="6"/>
                <w:szCs w:val="6"/>
              </w:rPr>
            </w:pPr>
          </w:p>
          <w:p w:rsidR="00B34521" w:rsidRDefault="00B34521" w:rsidP="00B3452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B34521" w:rsidRPr="00B25F08" w:rsidRDefault="00B34521" w:rsidP="00B3452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B34521" w:rsidRPr="0097115C" w:rsidRDefault="00B34521" w:rsidP="00B3452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Maggioni Carla Maria    </w:t>
            </w:r>
          </w:p>
          <w:p w:rsidR="00B34521" w:rsidRPr="00B25F08" w:rsidRDefault="00B34521" w:rsidP="00B345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34521" w:rsidRPr="005254CE" w:rsidRDefault="00B34521" w:rsidP="00B345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B34521" w:rsidRDefault="00B34521" w:rsidP="00B3452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34521" w:rsidRPr="00EE52B8" w:rsidRDefault="00B34521" w:rsidP="00B345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Anselma    </w:t>
            </w:r>
            <w:r w:rsidRPr="00EE52B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254CE" w:rsidTr="009B31A9">
        <w:trPr>
          <w:trHeight w:val="659"/>
        </w:trPr>
        <w:tc>
          <w:tcPr>
            <w:tcW w:w="2219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</w:rPr>
            </w:pPr>
          </w:p>
          <w:p w:rsidR="005254CE" w:rsidRDefault="005254CE" w:rsidP="005254CE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B34521">
              <w:rPr>
                <w:rFonts w:ascii="Arial" w:hAnsi="Arial" w:cs="Arial"/>
                <w:b/>
              </w:rPr>
              <w:t>25</w:t>
            </w:r>
          </w:p>
          <w:p w:rsidR="00946A86" w:rsidRPr="0015260A" w:rsidRDefault="00946A86" w:rsidP="005254CE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5254CE" w:rsidRPr="00946A86" w:rsidRDefault="00B34521" w:rsidP="00FB65A7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Marco evangelista</w:t>
            </w:r>
            <w:r w:rsidR="0015260A" w:rsidRP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 w:rsidRPr="00946A86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5254CE" w:rsidRPr="00D94E96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5254CE" w:rsidRPr="00B34521" w:rsidRDefault="00B34521" w:rsidP="005254C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9.00</w:t>
            </w:r>
          </w:p>
          <w:p w:rsidR="0015260A" w:rsidRDefault="0015260A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DB0D88" w:rsidRDefault="005254CE" w:rsidP="005254C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5260A" w:rsidRPr="00B34521" w:rsidRDefault="00B34521" w:rsidP="005254C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per i caduti di tutte le guerre e corteo </w:t>
            </w:r>
          </w:p>
          <w:p w:rsidR="0015260A" w:rsidRDefault="0015260A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15260A" w:rsidRDefault="00B34521" w:rsidP="00FB65A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Molteni Erminia / Silvia e Giosuè </w:t>
            </w:r>
            <w:r w:rsidR="00FB65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260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09A0" w:rsidTr="009B31A9">
        <w:trPr>
          <w:trHeight w:val="648"/>
        </w:trPr>
        <w:tc>
          <w:tcPr>
            <w:tcW w:w="2219" w:type="dxa"/>
          </w:tcPr>
          <w:p w:rsidR="00C709A0" w:rsidRPr="00B343C7" w:rsidRDefault="00C709A0" w:rsidP="00C70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C709A0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B34521">
              <w:rPr>
                <w:rFonts w:ascii="Arial" w:hAnsi="Arial" w:cs="Arial"/>
                <w:b/>
              </w:rPr>
              <w:t>26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046F16" w:rsidRDefault="00946A86" w:rsidP="00AF548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  <w:r w:rsidR="0015260A" w:rsidRP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Default="00C709A0" w:rsidP="00946A8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46A86" w:rsidRPr="00946A86" w:rsidRDefault="00946A86" w:rsidP="00946A8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709A0" w:rsidRPr="00C22BAD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Default="005254CE" w:rsidP="00C709A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46A86" w:rsidRPr="00946A86" w:rsidRDefault="00946A86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22BAD" w:rsidRDefault="00B34521" w:rsidP="00946A86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Famiglia Gormoldi </w:t>
            </w:r>
            <w:r w:rsidR="00FB65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6A8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26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6B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3158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02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709A0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C709A0" w:rsidTr="009B31A9">
        <w:trPr>
          <w:trHeight w:val="637"/>
        </w:trPr>
        <w:tc>
          <w:tcPr>
            <w:tcW w:w="2219" w:type="dxa"/>
          </w:tcPr>
          <w:p w:rsidR="00C709A0" w:rsidRDefault="00C709A0" w:rsidP="00C709A0">
            <w:pPr>
              <w:rPr>
                <w:rFonts w:ascii="Arial" w:hAnsi="Arial" w:cs="Arial"/>
                <w:b/>
                <w:sz w:val="6"/>
              </w:rPr>
            </w:pPr>
          </w:p>
          <w:p w:rsidR="002F60C9" w:rsidRDefault="00C709A0" w:rsidP="002F6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FB65A7">
              <w:rPr>
                <w:rFonts w:ascii="Arial" w:hAnsi="Arial" w:cs="Arial"/>
                <w:b/>
              </w:rPr>
              <w:t>2</w:t>
            </w:r>
            <w:r w:rsidR="00B34521">
              <w:rPr>
                <w:rFonts w:ascii="Arial" w:hAnsi="Arial" w:cs="Arial"/>
                <w:b/>
              </w:rPr>
              <w:t>7</w:t>
            </w:r>
          </w:p>
          <w:p w:rsidR="00C709A0" w:rsidRPr="00C709A0" w:rsidRDefault="00B34521" w:rsidP="00AF548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Bb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Caterina e Giuliana del S. Monte di Varese</w:t>
            </w:r>
          </w:p>
        </w:tc>
        <w:tc>
          <w:tcPr>
            <w:tcW w:w="692" w:type="dxa"/>
          </w:tcPr>
          <w:p w:rsidR="00C709A0" w:rsidRPr="005254CE" w:rsidRDefault="005254CE" w:rsidP="005254CE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5254CE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="00C709A0" w:rsidRPr="005254C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5254CE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22BAD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09A0" w:rsidRPr="00B34521" w:rsidRDefault="00C709A0" w:rsidP="00B345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Redaelli Giuseppe e Luigia </w:t>
            </w:r>
            <w:r w:rsidR="00FB65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26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6B2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C709A0" w:rsidRPr="00B343C7" w:rsidRDefault="00C709A0" w:rsidP="00C709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C709A0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FB65A7">
              <w:rPr>
                <w:rFonts w:ascii="Arial" w:hAnsi="Arial" w:cs="Arial"/>
                <w:b/>
              </w:rPr>
              <w:t>2</w:t>
            </w:r>
            <w:r w:rsidR="00B34521">
              <w:rPr>
                <w:rFonts w:ascii="Arial" w:hAnsi="Arial" w:cs="Arial"/>
                <w:b/>
              </w:rPr>
              <w:t>8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B34521" w:rsidRDefault="00B34521" w:rsidP="00B3452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B34521">
              <w:rPr>
                <w:rFonts w:ascii="Arial" w:hAnsi="Arial" w:cs="Arial"/>
                <w:sz w:val="18"/>
                <w:szCs w:val="19"/>
              </w:rPr>
              <w:t xml:space="preserve">S. Gianna Beretta Molla 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254CE" w:rsidRDefault="005254CE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709A0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22BAD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C709A0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5254CE" w:rsidRDefault="005254CE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709A0" w:rsidRDefault="00767478" w:rsidP="00C709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="00C709A0"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 w:rsid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 w:rsidR="00C709A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C709A0" w:rsidRPr="004B3154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B34521" w:rsidRDefault="00767478" w:rsidP="00B345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Colombo Francesca / </w:t>
            </w:r>
          </w:p>
          <w:p w:rsidR="00C709A0" w:rsidRPr="00C22BAD" w:rsidRDefault="00B34521" w:rsidP="00B3452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Fam. Corti e Formenti </w:t>
            </w:r>
            <w:r w:rsidR="00946A8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C709A0" w:rsidRPr="00B343C7" w:rsidRDefault="00C709A0" w:rsidP="002F60C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A31588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FB65A7">
              <w:rPr>
                <w:rFonts w:ascii="Arial" w:hAnsi="Arial" w:cs="Arial"/>
                <w:b/>
              </w:rPr>
              <w:t>2</w:t>
            </w:r>
            <w:r w:rsidR="00B34521">
              <w:rPr>
                <w:rFonts w:ascii="Arial" w:hAnsi="Arial" w:cs="Arial"/>
                <w:b/>
              </w:rPr>
              <w:t>9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709A0" w:rsidRPr="00181070" w:rsidRDefault="00B34521" w:rsidP="00B3452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Caterina da Siena, patrona d’Italia  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5254CE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5254CE" w:rsidP="00C709A0">
            <w:pPr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5254CE" w:rsidRDefault="00B34521" w:rsidP="00C709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Achille e Maria Rigamonti 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227B9E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27B9E" w:rsidRPr="00B343C7" w:rsidRDefault="00227B9E" w:rsidP="00297E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34521">
              <w:rPr>
                <w:rFonts w:ascii="Arial" w:hAnsi="Arial" w:cs="Arial"/>
                <w:b/>
              </w:rPr>
              <w:t>30</w:t>
            </w: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Pr="00B94C78" w:rsidRDefault="0015260A" w:rsidP="009A353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</w:tc>
        <w:tc>
          <w:tcPr>
            <w:tcW w:w="692" w:type="dxa"/>
            <w:shd w:val="clear" w:color="auto" w:fill="auto"/>
          </w:tcPr>
          <w:p w:rsidR="002A4013" w:rsidRPr="002A4013" w:rsidRDefault="002A4013" w:rsidP="002A401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27B9E" w:rsidRPr="002A4013" w:rsidRDefault="00B34521" w:rsidP="002A40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16.3</w:t>
            </w:r>
            <w:r w:rsidR="002A4013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A4013" w:rsidRPr="00181070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016B24" w:rsidRPr="00B94C78" w:rsidRDefault="00227B9E" w:rsidP="00B94C7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016B24" w:rsidRDefault="00016B24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2A4013" w:rsidRDefault="00227B9E" w:rsidP="0098232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A4013" w:rsidRPr="00B34521" w:rsidRDefault="00B34521" w:rsidP="00297EB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Cresima amministrata da Mons. Bruno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Marinoni</w:t>
            </w:r>
            <w:proofErr w:type="spellEnd"/>
          </w:p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27B9E" w:rsidRDefault="00227B9E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="00B94C78"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Intenzione dell’offerente</w:t>
            </w:r>
          </w:p>
          <w:p w:rsidR="0097115C" w:rsidRDefault="0097115C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98232C" w:rsidRDefault="00B34521" w:rsidP="002A4013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SOSPESA </w:t>
            </w:r>
          </w:p>
        </w:tc>
      </w:tr>
      <w:tr w:rsidR="00227B9E" w:rsidRPr="00DB0D88" w:rsidTr="0015260A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27B9E" w:rsidRPr="00B343C7" w:rsidRDefault="00227B9E" w:rsidP="00A315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34521">
              <w:rPr>
                <w:rFonts w:ascii="Arial" w:hAnsi="Arial" w:cs="Arial"/>
                <w:b/>
              </w:rPr>
              <w:t>1</w:t>
            </w:r>
          </w:p>
          <w:p w:rsidR="00227B9E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Default="00330388" w:rsidP="00152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B34521">
              <w:rPr>
                <w:rFonts w:ascii="Arial" w:hAnsi="Arial" w:cs="Arial"/>
                <w:b/>
                <w:sz w:val="19"/>
                <w:szCs w:val="19"/>
              </w:rPr>
              <w:t>I</w:t>
            </w:r>
            <w:proofErr w:type="spellEnd"/>
            <w:r w:rsidR="00AF548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725D7">
              <w:rPr>
                <w:rFonts w:ascii="Arial" w:hAnsi="Arial" w:cs="Arial"/>
                <w:b/>
                <w:sz w:val="19"/>
                <w:szCs w:val="19"/>
              </w:rPr>
              <w:t xml:space="preserve">DOMENICA </w:t>
            </w:r>
            <w:proofErr w:type="spellStart"/>
            <w:r w:rsidR="00AF548E"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 w:rsidR="00AF548E">
              <w:rPr>
                <w:rFonts w:ascii="Arial" w:hAnsi="Arial" w:cs="Arial"/>
                <w:b/>
                <w:sz w:val="19"/>
                <w:szCs w:val="19"/>
              </w:rPr>
              <w:t xml:space="preserve"> PASQUA </w:t>
            </w:r>
            <w:r w:rsidR="001725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A4BAC" w:rsidRPr="00FA4BAC" w:rsidRDefault="00FA4BAC" w:rsidP="00946A8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27B9E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27B9E" w:rsidRPr="004A1F7C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A4013" w:rsidRPr="00A31588" w:rsidRDefault="00227B9E" w:rsidP="00A3158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46A86" w:rsidRPr="00B94C78" w:rsidRDefault="00946A86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227B9E" w:rsidRPr="00B34521" w:rsidRDefault="00227B9E" w:rsidP="00297EB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B34521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FA4BAC" w:rsidRDefault="00FA4BAC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34521" w:rsidRDefault="00B34521" w:rsidP="00297EB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227B9E" w:rsidRPr="00DB0D88" w:rsidRDefault="00227B9E" w:rsidP="00297EB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A4013" w:rsidRDefault="00B34521" w:rsidP="00297EB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 Mario, Don Rosolindo, Don Attilio </w:t>
            </w:r>
          </w:p>
          <w:p w:rsidR="005254CE" w:rsidRPr="00B25F08" w:rsidRDefault="005254CE" w:rsidP="00297EB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8232C" w:rsidRDefault="00767478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227B9E"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="00B8436C"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34521"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</w:p>
          <w:p w:rsidR="00B34521" w:rsidRPr="00B25F08" w:rsidRDefault="00B34521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4BAC" w:rsidRPr="00B34521" w:rsidRDefault="00B34521" w:rsidP="00297EB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34521">
              <w:rPr>
                <w:rFonts w:ascii="Arial" w:hAnsi="Arial" w:cs="Arial"/>
                <w:b/>
                <w:sz w:val="19"/>
                <w:szCs w:val="19"/>
              </w:rPr>
              <w:t xml:space="preserve">S. MESSA SOLENNE DEGLI ANNIVERSARI </w:t>
            </w:r>
            <w:proofErr w:type="spellStart"/>
            <w:r w:rsidRPr="00B34521"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 w:rsidRPr="00B34521">
              <w:rPr>
                <w:rFonts w:ascii="Arial" w:hAnsi="Arial" w:cs="Arial"/>
                <w:b/>
                <w:sz w:val="19"/>
                <w:szCs w:val="19"/>
              </w:rPr>
              <w:t xml:space="preserve"> MATRIMONIO </w:t>
            </w:r>
          </w:p>
          <w:p w:rsidR="00EE52B8" w:rsidRDefault="00EE52B8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E52B8" w:rsidRPr="00EE52B8" w:rsidRDefault="00B34521" w:rsidP="009A35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</w:tbl>
    <w:p w:rsidR="00946A86" w:rsidRDefault="00946A86" w:rsidP="00227B9E">
      <w:pPr>
        <w:rPr>
          <w:b/>
          <w:sz w:val="28"/>
          <w:u w:val="single"/>
        </w:rPr>
      </w:pPr>
    </w:p>
    <w:p w:rsidR="00946A86" w:rsidRDefault="005B0798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62" style="position:absolute;margin-left:97.45pt;margin-top:7pt;width:204pt;height:92.25pt;z-index:-251638784" arcsize="10923f" strokecolor="black [3213]" strokeweight="1.75pt">
            <v:textbox style="mso-next-textbox:#_x0000_s1062">
              <w:txbxContent>
                <w:p w:rsidR="003F47ED" w:rsidRPr="00D922AD" w:rsidRDefault="003F47ED" w:rsidP="003F47ED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3F47ED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F47ED" w:rsidRPr="00881CF2" w:rsidRDefault="003F47ED" w:rsidP="003F47E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3F47ED" w:rsidRPr="002F2735" w:rsidRDefault="003F47ED" w:rsidP="003F47E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F47ED" w:rsidRPr="00842364" w:rsidRDefault="003F47ED" w:rsidP="003F47E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F47ED" w:rsidRDefault="003F47ED" w:rsidP="003F47ED"/>
              </w:txbxContent>
            </v:textbox>
          </v:roundrect>
        </w:pict>
      </w:r>
    </w:p>
    <w:p w:rsidR="00FB65A7" w:rsidRDefault="00FB65A7" w:rsidP="00227B9E">
      <w:pPr>
        <w:rPr>
          <w:b/>
          <w:sz w:val="28"/>
          <w:u w:val="single"/>
        </w:rPr>
      </w:pPr>
    </w:p>
    <w:p w:rsidR="00FB65A7" w:rsidRDefault="00FB65A7" w:rsidP="00227B9E">
      <w:pPr>
        <w:rPr>
          <w:b/>
          <w:sz w:val="28"/>
          <w:u w:val="single"/>
        </w:rPr>
      </w:pPr>
    </w:p>
    <w:p w:rsidR="00227B9E" w:rsidRDefault="005B0798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8" style="position:absolute;margin-left:80.2pt;margin-top:429.25pt;width:204pt;height:92.25pt;z-index:-251649024" arcsize="10923f" strokecolor="black [3213]" strokeweight="1.75pt">
            <v:textbox style="mso-next-textbox:#_x0000_s1058">
              <w:txbxContent>
                <w:p w:rsidR="0015260A" w:rsidRPr="00D922AD" w:rsidRDefault="0015260A" w:rsidP="0015260A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15260A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5260A" w:rsidRPr="00881CF2" w:rsidRDefault="0015260A" w:rsidP="001526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15260A" w:rsidRPr="002F2735" w:rsidRDefault="0015260A" w:rsidP="0015260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5260A" w:rsidRPr="00842364" w:rsidRDefault="0015260A" w:rsidP="001526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5260A" w:rsidRDefault="0015260A" w:rsidP="0015260A"/>
              </w:txbxContent>
            </v:textbox>
          </v:roundrect>
        </w:pict>
      </w:r>
    </w:p>
    <w:p w:rsidR="00227B9E" w:rsidRDefault="00227B9E" w:rsidP="00227B9E">
      <w:pPr>
        <w:rPr>
          <w:b/>
          <w:sz w:val="28"/>
          <w:u w:val="single"/>
        </w:rPr>
      </w:pPr>
    </w:p>
    <w:p w:rsidR="005254CE" w:rsidRDefault="005254CE" w:rsidP="00227B9E">
      <w:pPr>
        <w:rPr>
          <w:b/>
          <w:sz w:val="28"/>
          <w:u w:val="single"/>
        </w:rPr>
      </w:pPr>
    </w:p>
    <w:p w:rsidR="00046F16" w:rsidRDefault="00046F16" w:rsidP="00227B9E">
      <w:pPr>
        <w:rPr>
          <w:b/>
          <w:sz w:val="28"/>
          <w:u w:val="single"/>
        </w:rPr>
      </w:pPr>
    </w:p>
    <w:p w:rsidR="00227B9E" w:rsidRDefault="005B0798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27" style="position:absolute;margin-left:5.4pt;margin-top:.8pt;width:363.75pt;height:25.5pt;z-index:251665408" arcsize="10923f" strokecolor="black [3213]" strokeweight="1.5pt">
            <v:textbox style="mso-next-textbox:#_x0000_s1027">
              <w:txbxContent>
                <w:p w:rsidR="00227B9E" w:rsidRPr="00890B76" w:rsidRDefault="00227B9E" w:rsidP="00227B9E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27B9E" w:rsidRPr="003263AF" w:rsidRDefault="00227B9E" w:rsidP="00227B9E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B9E" w:rsidRPr="00CF345F" w:rsidRDefault="00227B9E" w:rsidP="00227B9E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27B9E" w:rsidRPr="0035780D" w:rsidRDefault="00227B9E" w:rsidP="00227B9E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27B9E" w:rsidRDefault="00227B9E" w:rsidP="00227B9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27B9E" w:rsidRDefault="00227B9E" w:rsidP="00227B9E">
      <w:pPr>
        <w:rPr>
          <w:sz w:val="28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Pr="004342A5" w:rsidRDefault="00227B9E" w:rsidP="00227B9E">
      <w:pPr>
        <w:rPr>
          <w:sz w:val="2"/>
          <w:szCs w:val="6"/>
        </w:rPr>
      </w:pPr>
    </w:p>
    <w:p w:rsidR="00227B9E" w:rsidRPr="00C56DAA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8F4257" w:rsidRDefault="00227B9E" w:rsidP="00227B9E">
      <w:pPr>
        <w:jc w:val="center"/>
        <w:rPr>
          <w:b/>
          <w:sz w:val="2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02108C" w:rsidRDefault="00227B9E" w:rsidP="00227B9E">
      <w:pPr>
        <w:jc w:val="center"/>
        <w:rPr>
          <w:b/>
          <w:sz w:val="14"/>
        </w:rPr>
      </w:pPr>
    </w:p>
    <w:p w:rsidR="00227B9E" w:rsidRPr="008E1864" w:rsidRDefault="00B34521" w:rsidP="00227B9E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24 </w:t>
      </w:r>
      <w:r w:rsidR="0015260A">
        <w:rPr>
          <w:b/>
          <w:sz w:val="28"/>
        </w:rPr>
        <w:t>APRILE</w:t>
      </w:r>
      <w:r w:rsidR="00227B9E">
        <w:rPr>
          <w:b/>
          <w:sz w:val="28"/>
        </w:rPr>
        <w:t xml:space="preserve"> 2016     </w:t>
      </w:r>
      <w:r w:rsidR="00227B9E" w:rsidRPr="008E1864">
        <w:rPr>
          <w:b/>
          <w:sz w:val="28"/>
        </w:rPr>
        <w:t xml:space="preserve"> </w:t>
      </w:r>
      <w:r w:rsidR="00227B9E">
        <w:rPr>
          <w:b/>
          <w:sz w:val="28"/>
        </w:rPr>
        <w:t xml:space="preserve">                                  </w:t>
      </w:r>
      <w:r w:rsidR="00227B9E" w:rsidRPr="008E1864">
        <w:rPr>
          <w:b/>
          <w:sz w:val="28"/>
        </w:rPr>
        <w:t>Anno I</w:t>
      </w:r>
      <w:r w:rsidR="00227B9E">
        <w:rPr>
          <w:b/>
          <w:sz w:val="28"/>
        </w:rPr>
        <w:t>V</w:t>
      </w:r>
      <w:r w:rsidR="00227B9E" w:rsidRPr="008E1864">
        <w:rPr>
          <w:b/>
          <w:sz w:val="28"/>
        </w:rPr>
        <w:t xml:space="preserve">, n° </w:t>
      </w:r>
      <w:r>
        <w:rPr>
          <w:b/>
          <w:sz w:val="28"/>
        </w:rPr>
        <w:t>164</w:t>
      </w:r>
    </w:p>
    <w:p w:rsidR="00227B9E" w:rsidRPr="006A1DD1" w:rsidRDefault="005B0798" w:rsidP="00227B9E">
      <w:pPr>
        <w:jc w:val="center"/>
        <w:rPr>
          <w:b/>
          <w:sz w:val="6"/>
          <w:szCs w:val="6"/>
        </w:rPr>
      </w:pPr>
      <w:r w:rsidRPr="005B0798">
        <w:rPr>
          <w:b/>
          <w:noProof/>
          <w:sz w:val="28"/>
        </w:rPr>
        <w:pict>
          <v:roundrect id="_x0000_s1026" style="position:absolute;left:0;text-align:left;margin-left:5.4pt;margin-top:2.85pt;width:373.5pt;height:84.45pt;z-index:251664384" arcsize="10923f" strokecolor="#0d0d0d [3069]" strokeweight="1.75pt">
            <v:textbox style="mso-next-textbox:#_x0000_s1026">
              <w:txbxContent>
                <w:p w:rsidR="00227B9E" w:rsidRPr="00E835CA" w:rsidRDefault="0015260A" w:rsidP="00E835CA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</w:t>
                  </w:r>
                  <w:r w:rsidR="00B34521">
                    <w:rPr>
                      <w:b/>
                      <w:sz w:val="22"/>
                      <w:szCs w:val="21"/>
                    </w:rPr>
                    <w:t xml:space="preserve">V </w:t>
                  </w:r>
                  <w:r>
                    <w:rPr>
                      <w:b/>
                      <w:sz w:val="22"/>
                      <w:szCs w:val="21"/>
                    </w:rPr>
                    <w:t xml:space="preserve"> </w:t>
                  </w:r>
                  <w:r w:rsidR="00D34B74">
                    <w:rPr>
                      <w:b/>
                      <w:sz w:val="22"/>
                      <w:szCs w:val="21"/>
                    </w:rPr>
                    <w:t xml:space="preserve">DOMENICA </w:t>
                  </w:r>
                  <w:proofErr w:type="spellStart"/>
                  <w:r>
                    <w:rPr>
                      <w:b/>
                      <w:sz w:val="22"/>
                      <w:szCs w:val="21"/>
                    </w:rPr>
                    <w:t>DI</w:t>
                  </w:r>
                  <w:proofErr w:type="spellEnd"/>
                  <w:r>
                    <w:rPr>
                      <w:b/>
                      <w:sz w:val="22"/>
                      <w:szCs w:val="21"/>
                    </w:rPr>
                    <w:t xml:space="preserve"> PASQUA </w:t>
                  </w:r>
                </w:p>
                <w:p w:rsidR="00227B9E" w:rsidRPr="000A10DB" w:rsidRDefault="00227B9E" w:rsidP="00227B9E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B34521" w:rsidRPr="00D503B1" w:rsidRDefault="00B34521" w:rsidP="00B3452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4, 32 – 37: Tutti erano un cuore solo. L’esempio di </w:t>
                  </w:r>
                  <w:proofErr w:type="spellStart"/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>Bàrnaba</w:t>
                  </w:r>
                  <w:proofErr w:type="spellEnd"/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>.</w:t>
                  </w:r>
                </w:p>
                <w:p w:rsidR="00B34521" w:rsidRPr="00D503B1" w:rsidRDefault="00B34521" w:rsidP="00B3452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B34521" w:rsidRPr="00D503B1" w:rsidRDefault="00B34521" w:rsidP="00B3452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>Sal 132 (133): Dove la carità è vera, abita il Signore.</w:t>
                  </w:r>
                </w:p>
                <w:p w:rsidR="00B34521" w:rsidRPr="00D503B1" w:rsidRDefault="00B34521" w:rsidP="00B3452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B34521" w:rsidRPr="00D503B1" w:rsidRDefault="00B34521" w:rsidP="00B3452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1Cor 12, 31 – 13, 8a: L’inno alla carità. </w:t>
                  </w:r>
                </w:p>
                <w:p w:rsidR="00B34521" w:rsidRPr="00D503B1" w:rsidRDefault="00B34521" w:rsidP="00B3452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B34521" w:rsidRPr="00D503B1" w:rsidRDefault="00B34521" w:rsidP="00B3452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13, 31b – 35: Vi do un comandamento nuovo: amatevi come io ho amato voi.  </w:t>
                  </w:r>
                </w:p>
                <w:p w:rsidR="00227B9E" w:rsidRPr="00E2164C" w:rsidRDefault="00227B9E" w:rsidP="00E835CA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Cs w:val="22"/>
        </w:rPr>
      </w:pPr>
    </w:p>
    <w:p w:rsidR="00AD5EE9" w:rsidRPr="00B34521" w:rsidRDefault="00AD5EE9" w:rsidP="007F5A8F">
      <w:pPr>
        <w:tabs>
          <w:tab w:val="left" w:pos="4395"/>
        </w:tabs>
        <w:rPr>
          <w:szCs w:val="20"/>
        </w:rPr>
      </w:pPr>
    </w:p>
    <w:p w:rsidR="00F613CE" w:rsidRDefault="00F613CE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i/>
          <w:color w:val="000000"/>
          <w:sz w:val="22"/>
          <w:szCs w:val="21"/>
        </w:rPr>
      </w:pPr>
    </w:p>
    <w:p w:rsidR="009A04FB" w:rsidRPr="009A04FB" w:rsidRDefault="002A703C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2"/>
          <w:szCs w:val="21"/>
        </w:rPr>
      </w:pPr>
      <w:r w:rsidRPr="00012CE9">
        <w:rPr>
          <w:rFonts w:asciiTheme="minorHAnsi" w:hAnsiTheme="minorHAnsi" w:cs="Tahoma"/>
          <w:i/>
          <w:color w:val="000000"/>
          <w:sz w:val="22"/>
          <w:szCs w:val="21"/>
        </w:rPr>
        <w:t>“Ora il figlio dell’uomo è stato glorificato, e Dio è stato glorificato in lui”.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 Gesù ha definitivamente compiuto la sua missione, quella di rivelare il volto del </w:t>
      </w:r>
      <w:r w:rsidR="00F613CE">
        <w:rPr>
          <w:rFonts w:asciiTheme="minorHAnsi" w:hAnsiTheme="minorHAnsi" w:cs="Tahoma"/>
          <w:color w:val="000000"/>
          <w:sz w:val="22"/>
          <w:szCs w:val="21"/>
        </w:rPr>
        <w:t>P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adre, Dio di misericordia. </w:t>
      </w:r>
      <w:r w:rsidRPr="00012CE9">
        <w:rPr>
          <w:rFonts w:asciiTheme="minorHAnsi" w:hAnsiTheme="minorHAnsi" w:cs="Tahoma"/>
          <w:i/>
          <w:color w:val="000000"/>
          <w:sz w:val="22"/>
          <w:szCs w:val="21"/>
        </w:rPr>
        <w:t xml:space="preserve">“ </w:t>
      </w:r>
      <w:r w:rsidR="00F613CE">
        <w:rPr>
          <w:rFonts w:asciiTheme="minorHAnsi" w:hAnsiTheme="minorHAnsi" w:cs="Tahoma"/>
          <w:i/>
          <w:color w:val="000000"/>
          <w:sz w:val="22"/>
          <w:szCs w:val="21"/>
        </w:rPr>
        <w:t>L</w:t>
      </w:r>
      <w:r w:rsidRPr="00012CE9">
        <w:rPr>
          <w:rFonts w:asciiTheme="minorHAnsi" w:hAnsiTheme="minorHAnsi" w:cs="Tahoma"/>
          <w:i/>
          <w:color w:val="000000"/>
          <w:sz w:val="22"/>
          <w:szCs w:val="21"/>
        </w:rPr>
        <w:t>a gloria di Dio è l’uomo vivente”</w:t>
      </w:r>
      <w:r w:rsidR="00F613CE">
        <w:rPr>
          <w:rFonts w:asciiTheme="minorHAnsi" w:hAnsiTheme="minorHAnsi" w:cs="Tahoma"/>
          <w:i/>
          <w:color w:val="000000"/>
          <w:sz w:val="22"/>
          <w:szCs w:val="21"/>
        </w:rPr>
        <w:t>.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 In Cristo, rivelatore del Padre è rivelata anche la verità dell’uomo: l’uomo vivente è rapporto con Dio. Discepoli di Gesù, se ci amiamo gli uni gli altri, </w:t>
      </w:r>
      <w:r w:rsidRPr="00012CE9">
        <w:rPr>
          <w:rFonts w:asciiTheme="minorHAnsi" w:hAnsiTheme="minorHAnsi" w:cs="Tahoma"/>
          <w:i/>
          <w:color w:val="000000"/>
          <w:sz w:val="22"/>
          <w:szCs w:val="21"/>
        </w:rPr>
        <w:t>“come io ho amato voi”.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 </w:t>
      </w:r>
      <w:r w:rsidR="00F613CE">
        <w:rPr>
          <w:rFonts w:asciiTheme="minorHAnsi" w:hAnsiTheme="minorHAnsi" w:cs="Tahoma"/>
          <w:color w:val="000000"/>
          <w:sz w:val="22"/>
          <w:szCs w:val="21"/>
        </w:rPr>
        <w:t>L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’amore di Gesù è l’amore del </w:t>
      </w:r>
      <w:r w:rsidR="003C4F5A">
        <w:rPr>
          <w:rFonts w:asciiTheme="minorHAnsi" w:hAnsiTheme="minorHAnsi" w:cs="Tahoma"/>
          <w:color w:val="000000"/>
          <w:sz w:val="22"/>
          <w:szCs w:val="21"/>
        </w:rPr>
        <w:t>P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adre, così l’amore tra noi è l’amore di Gesù. Questa è la nostra gloria, glorificati – rivelati dall’amore del Padre nel dono del </w:t>
      </w:r>
      <w:r w:rsidR="00DB796A">
        <w:rPr>
          <w:rFonts w:asciiTheme="minorHAnsi" w:hAnsiTheme="minorHAnsi" w:cs="Tahoma"/>
          <w:color w:val="000000"/>
          <w:sz w:val="22"/>
          <w:szCs w:val="21"/>
        </w:rPr>
        <w:t>F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iglio. La comunità </w:t>
      </w:r>
      <w:r w:rsidR="00DB796A">
        <w:rPr>
          <w:rFonts w:asciiTheme="minorHAnsi" w:hAnsiTheme="minorHAnsi" w:cs="Tahoma"/>
          <w:color w:val="000000"/>
          <w:sz w:val="22"/>
          <w:szCs w:val="21"/>
        </w:rPr>
        <w:t>c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>ristiana</w:t>
      </w:r>
      <w:r w:rsidR="00B54F94">
        <w:rPr>
          <w:rFonts w:asciiTheme="minorHAnsi" w:hAnsiTheme="minorHAnsi" w:cs="Tahoma"/>
          <w:color w:val="000000"/>
          <w:sz w:val="22"/>
          <w:szCs w:val="21"/>
        </w:rPr>
        <w:t>,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 come la prima comunità apostolica, può vivere ancora oggi l’ideale della comunione. Cristo come l’interesse comune. </w:t>
      </w:r>
      <w:r w:rsidRPr="00012CE9">
        <w:rPr>
          <w:rFonts w:asciiTheme="minorHAnsi" w:hAnsiTheme="minorHAnsi" w:cs="Tahoma"/>
          <w:i/>
          <w:color w:val="000000"/>
          <w:sz w:val="22"/>
          <w:szCs w:val="21"/>
        </w:rPr>
        <w:t>“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 </w:t>
      </w:r>
      <w:r w:rsidR="00B54F94">
        <w:rPr>
          <w:rFonts w:asciiTheme="minorHAnsi" w:hAnsiTheme="minorHAnsi" w:cs="Tahoma"/>
          <w:i/>
          <w:color w:val="000000"/>
          <w:sz w:val="22"/>
          <w:szCs w:val="21"/>
        </w:rPr>
        <w:t>C</w:t>
      </w:r>
      <w:r w:rsidRPr="00012CE9">
        <w:rPr>
          <w:rFonts w:asciiTheme="minorHAnsi" w:hAnsiTheme="minorHAnsi" w:cs="Tahoma"/>
          <w:i/>
          <w:color w:val="000000"/>
          <w:sz w:val="22"/>
          <w:szCs w:val="21"/>
        </w:rPr>
        <w:t>oloro che erano diventati credenti avevano un cuore solo e un</w:t>
      </w:r>
      <w:r w:rsidR="003C4F5A">
        <w:rPr>
          <w:rFonts w:asciiTheme="minorHAnsi" w:hAnsiTheme="minorHAnsi" w:cs="Tahoma"/>
          <w:i/>
          <w:color w:val="000000"/>
          <w:sz w:val="22"/>
          <w:szCs w:val="21"/>
        </w:rPr>
        <w:t>’</w:t>
      </w:r>
      <w:r w:rsidRPr="00012CE9">
        <w:rPr>
          <w:rFonts w:asciiTheme="minorHAnsi" w:hAnsiTheme="minorHAnsi" w:cs="Tahoma"/>
          <w:i/>
          <w:color w:val="000000"/>
          <w:sz w:val="22"/>
          <w:szCs w:val="21"/>
        </w:rPr>
        <w:t xml:space="preserve"> anima sola”.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 Una presenza, Cristo, posseduta </w:t>
      </w:r>
      <w:r w:rsidR="00B54F94">
        <w:rPr>
          <w:rFonts w:asciiTheme="minorHAnsi" w:hAnsiTheme="minorHAnsi" w:cs="Tahoma"/>
          <w:color w:val="000000"/>
          <w:sz w:val="22"/>
          <w:szCs w:val="21"/>
        </w:rPr>
        <w:t>i</w:t>
      </w:r>
      <w:r w:rsidRPr="00012CE9">
        <w:rPr>
          <w:rFonts w:asciiTheme="minorHAnsi" w:hAnsiTheme="minorHAnsi" w:cs="Tahoma"/>
          <w:color w:val="000000"/>
          <w:sz w:val="22"/>
          <w:szCs w:val="21"/>
        </w:rPr>
        <w:t xml:space="preserve">n comune da coloro che lo riconoscono, come qualcosa che interessa </w:t>
      </w:r>
      <w:r w:rsidR="00F10B51" w:rsidRPr="00012CE9">
        <w:rPr>
          <w:rFonts w:asciiTheme="minorHAnsi" w:hAnsiTheme="minorHAnsi" w:cs="Tahoma"/>
          <w:color w:val="000000"/>
          <w:sz w:val="22"/>
          <w:szCs w:val="21"/>
        </w:rPr>
        <w:t>e coinvolge l’essere de</w:t>
      </w:r>
      <w:r w:rsidR="00B54F94">
        <w:rPr>
          <w:rFonts w:asciiTheme="minorHAnsi" w:hAnsiTheme="minorHAnsi" w:cs="Tahoma"/>
          <w:color w:val="000000"/>
          <w:sz w:val="22"/>
          <w:szCs w:val="21"/>
        </w:rPr>
        <w:t>l</w:t>
      </w:r>
      <w:r w:rsidR="00F10B51" w:rsidRPr="00012CE9">
        <w:rPr>
          <w:rFonts w:asciiTheme="minorHAnsi" w:hAnsiTheme="minorHAnsi" w:cs="Tahoma"/>
          <w:color w:val="000000"/>
          <w:sz w:val="22"/>
          <w:szCs w:val="21"/>
        </w:rPr>
        <w:t xml:space="preserve">l’uomo, che diventa creatura nuova, posseduto dal </w:t>
      </w:r>
      <w:r w:rsidR="00B54F94">
        <w:rPr>
          <w:rFonts w:asciiTheme="minorHAnsi" w:hAnsiTheme="minorHAnsi" w:cs="Tahoma"/>
          <w:color w:val="000000"/>
          <w:sz w:val="22"/>
          <w:szCs w:val="21"/>
        </w:rPr>
        <w:t>M</w:t>
      </w:r>
      <w:r w:rsidR="00F10B51" w:rsidRPr="00012CE9">
        <w:rPr>
          <w:rFonts w:asciiTheme="minorHAnsi" w:hAnsiTheme="minorHAnsi" w:cs="Tahoma"/>
          <w:color w:val="000000"/>
          <w:sz w:val="22"/>
          <w:szCs w:val="21"/>
        </w:rPr>
        <w:t>istero rivelato e per questo in unità di essere anche con tutti gli altri chiamati.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 </w:t>
      </w:r>
      <w:r w:rsidR="00012CE9" w:rsidRPr="00012CE9">
        <w:rPr>
          <w:rFonts w:asciiTheme="minorHAnsi" w:hAnsiTheme="minorHAnsi" w:cs="Tahoma"/>
          <w:i/>
          <w:color w:val="000000"/>
          <w:sz w:val="22"/>
          <w:szCs w:val="21"/>
        </w:rPr>
        <w:t xml:space="preserve">“ </w:t>
      </w:r>
      <w:r w:rsidR="00B54F94">
        <w:rPr>
          <w:rFonts w:asciiTheme="minorHAnsi" w:hAnsiTheme="minorHAnsi" w:cs="Tahoma"/>
          <w:i/>
          <w:color w:val="000000"/>
          <w:sz w:val="22"/>
          <w:szCs w:val="21"/>
        </w:rPr>
        <w:t>F</w:t>
      </w:r>
      <w:r w:rsidR="00012CE9" w:rsidRPr="00012CE9">
        <w:rPr>
          <w:rFonts w:asciiTheme="minorHAnsi" w:hAnsiTheme="minorHAnsi" w:cs="Tahoma"/>
          <w:i/>
          <w:color w:val="000000"/>
          <w:sz w:val="22"/>
          <w:szCs w:val="21"/>
        </w:rPr>
        <w:t>ra lo</w:t>
      </w:r>
      <w:r w:rsidR="00B54F94">
        <w:rPr>
          <w:rFonts w:asciiTheme="minorHAnsi" w:hAnsiTheme="minorHAnsi" w:cs="Tahoma"/>
          <w:i/>
          <w:color w:val="000000"/>
          <w:sz w:val="22"/>
          <w:szCs w:val="21"/>
        </w:rPr>
        <w:t>r</w:t>
      </w:r>
      <w:r w:rsidR="00012CE9" w:rsidRPr="00012CE9">
        <w:rPr>
          <w:rFonts w:asciiTheme="minorHAnsi" w:hAnsiTheme="minorHAnsi" w:cs="Tahoma"/>
          <w:i/>
          <w:color w:val="000000"/>
          <w:sz w:val="22"/>
          <w:szCs w:val="21"/>
        </w:rPr>
        <w:t>o tutto era in comune”.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 Se </w:t>
      </w:r>
      <w:r w:rsidR="00B54F94">
        <w:rPr>
          <w:rFonts w:asciiTheme="minorHAnsi" w:hAnsiTheme="minorHAnsi" w:cs="Tahoma"/>
          <w:color w:val="000000"/>
          <w:sz w:val="22"/>
          <w:szCs w:val="21"/>
        </w:rPr>
        <w:t xml:space="preserve">abbiamo 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>in comune Cristo, tanto più abbiamo in comune le cose della vita, sia materiali che spirituali. Un ideale di condivisione dei beni motivato dal fatto di essere una cosa sola</w:t>
      </w:r>
      <w:r w:rsidR="00B54F94">
        <w:rPr>
          <w:rFonts w:asciiTheme="minorHAnsi" w:hAnsiTheme="minorHAnsi" w:cs="Tahoma"/>
          <w:color w:val="000000"/>
          <w:sz w:val="22"/>
          <w:szCs w:val="21"/>
        </w:rPr>
        <w:t>,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 secondo la disponibilità del proprio cuore, perché </w:t>
      </w:r>
      <w:r w:rsidR="00012CE9" w:rsidRPr="00012CE9">
        <w:rPr>
          <w:rFonts w:asciiTheme="minorHAnsi" w:hAnsiTheme="minorHAnsi" w:cs="Tahoma"/>
          <w:i/>
          <w:color w:val="000000"/>
          <w:sz w:val="22"/>
          <w:szCs w:val="21"/>
        </w:rPr>
        <w:t xml:space="preserve">“il </w:t>
      </w:r>
      <w:r w:rsidR="00B54F94">
        <w:rPr>
          <w:rFonts w:asciiTheme="minorHAnsi" w:hAnsiTheme="minorHAnsi" w:cs="Tahoma"/>
          <w:i/>
          <w:color w:val="000000"/>
          <w:sz w:val="22"/>
          <w:szCs w:val="21"/>
        </w:rPr>
        <w:t>S</w:t>
      </w:r>
      <w:r w:rsidR="00012CE9" w:rsidRPr="00012CE9">
        <w:rPr>
          <w:rFonts w:asciiTheme="minorHAnsi" w:hAnsiTheme="minorHAnsi" w:cs="Tahoma"/>
          <w:i/>
          <w:color w:val="000000"/>
          <w:sz w:val="22"/>
          <w:szCs w:val="21"/>
        </w:rPr>
        <w:t xml:space="preserve">ignore ama chi dona con gioia”. 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 Per questo la </w:t>
      </w:r>
      <w:r w:rsidR="00012CE9" w:rsidRPr="00B54F94">
        <w:rPr>
          <w:rFonts w:asciiTheme="minorHAnsi" w:hAnsiTheme="minorHAnsi" w:cs="Tahoma"/>
          <w:i/>
          <w:color w:val="000000"/>
          <w:sz w:val="22"/>
          <w:szCs w:val="21"/>
        </w:rPr>
        <w:t>“carità non avrà mai fine</w:t>
      </w:r>
      <w:r w:rsidR="00B54F94" w:rsidRPr="00B54F94">
        <w:rPr>
          <w:rFonts w:asciiTheme="minorHAnsi" w:hAnsiTheme="minorHAnsi" w:cs="Tahoma"/>
          <w:i/>
          <w:color w:val="000000"/>
          <w:sz w:val="22"/>
          <w:szCs w:val="21"/>
        </w:rPr>
        <w:t>”</w:t>
      </w:r>
      <w:r w:rsidR="00012CE9" w:rsidRPr="00B54F94">
        <w:rPr>
          <w:rFonts w:asciiTheme="minorHAnsi" w:hAnsiTheme="minorHAnsi" w:cs="Tahoma"/>
          <w:i/>
          <w:color w:val="000000"/>
          <w:sz w:val="22"/>
          <w:szCs w:val="21"/>
        </w:rPr>
        <w:t>.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 Solo così </w:t>
      </w:r>
      <w:r w:rsidR="00012CE9" w:rsidRPr="00012CE9">
        <w:rPr>
          <w:rFonts w:asciiTheme="minorHAnsi" w:hAnsiTheme="minorHAnsi" w:cs="Tahoma"/>
          <w:i/>
          <w:color w:val="000000"/>
          <w:sz w:val="22"/>
          <w:szCs w:val="21"/>
        </w:rPr>
        <w:t>“ tutti sapranno che siete miei discepoli”!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 </w:t>
      </w:r>
    </w:p>
    <w:p w:rsidR="002A703C" w:rsidRPr="00012CE9" w:rsidRDefault="009A04FB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2"/>
          <w:szCs w:val="21"/>
        </w:rPr>
      </w:pPr>
      <w:r>
        <w:rPr>
          <w:rFonts w:asciiTheme="minorHAnsi" w:hAnsiTheme="minorHAnsi" w:cs="Tahoma"/>
          <w:color w:val="000000"/>
          <w:sz w:val="22"/>
          <w:szCs w:val="21"/>
        </w:rPr>
        <w:t>L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a </w:t>
      </w:r>
      <w:r>
        <w:rPr>
          <w:rFonts w:asciiTheme="minorHAnsi" w:hAnsiTheme="minorHAnsi" w:cs="Tahoma"/>
          <w:color w:val="000000"/>
          <w:sz w:val="22"/>
          <w:szCs w:val="21"/>
        </w:rPr>
        <w:t>“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>colletta</w:t>
      </w:r>
      <w:r>
        <w:rPr>
          <w:rFonts w:asciiTheme="minorHAnsi" w:hAnsiTheme="minorHAnsi" w:cs="Tahoma"/>
          <w:color w:val="000000"/>
          <w:sz w:val="22"/>
          <w:szCs w:val="21"/>
        </w:rPr>
        <w:t>”</w:t>
      </w:r>
      <w:r w:rsidR="00012CE9" w:rsidRPr="00012CE9">
        <w:rPr>
          <w:rFonts w:asciiTheme="minorHAnsi" w:hAnsiTheme="minorHAnsi" w:cs="Tahoma"/>
          <w:color w:val="000000"/>
          <w:sz w:val="22"/>
          <w:szCs w:val="21"/>
        </w:rPr>
        <w:t xml:space="preserve"> per l’Ucraina che oggi Papa Francesco ci chiede ne sia una prova.  </w:t>
      </w:r>
      <w:r w:rsidR="00F10B51" w:rsidRPr="00012CE9">
        <w:rPr>
          <w:rFonts w:asciiTheme="minorHAnsi" w:hAnsiTheme="minorHAnsi" w:cs="Tahoma"/>
          <w:color w:val="000000"/>
          <w:sz w:val="22"/>
          <w:szCs w:val="21"/>
        </w:rPr>
        <w:t xml:space="preserve"> </w:t>
      </w:r>
      <w:r w:rsidR="002A703C" w:rsidRPr="00012CE9">
        <w:rPr>
          <w:rFonts w:asciiTheme="minorHAnsi" w:hAnsiTheme="minorHAnsi" w:cs="Tahoma"/>
          <w:color w:val="000000"/>
          <w:sz w:val="22"/>
          <w:szCs w:val="21"/>
        </w:rPr>
        <w:t xml:space="preserve">      </w:t>
      </w:r>
    </w:p>
    <w:p w:rsidR="002A703C" w:rsidRDefault="002A703C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012CE9" w:rsidRPr="00F91EA8" w:rsidRDefault="00012CE9" w:rsidP="00012CE9">
      <w:pPr>
        <w:pStyle w:val="Titolo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-5"/>
          <w:sz w:val="28"/>
          <w:szCs w:val="24"/>
        </w:rPr>
      </w:pPr>
      <w:r w:rsidRPr="00F91EA8">
        <w:rPr>
          <w:rFonts w:ascii="Times New Roman" w:hAnsi="Times New Roman" w:cs="Times New Roman"/>
          <w:spacing w:val="-5"/>
          <w:sz w:val="28"/>
          <w:szCs w:val="24"/>
        </w:rPr>
        <w:lastRenderedPageBreak/>
        <w:t>Papa Francesco: una “colletta” per l’Ucraina</w:t>
      </w:r>
    </w:p>
    <w:p w:rsidR="00012CE9" w:rsidRPr="00F91EA8" w:rsidRDefault="00012CE9" w:rsidP="00012CE9">
      <w:pPr>
        <w:pStyle w:val="Titolo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-5"/>
          <w:sz w:val="28"/>
          <w:szCs w:val="24"/>
        </w:rPr>
      </w:pPr>
      <w:r w:rsidRPr="00F91EA8">
        <w:rPr>
          <w:rFonts w:ascii="Times New Roman" w:hAnsi="Times New Roman" w:cs="Times New Roman"/>
          <w:spacing w:val="-5"/>
          <w:sz w:val="28"/>
          <w:szCs w:val="24"/>
        </w:rPr>
        <w:t>Solidarietà dei cattolici europei all’Ucraina</w:t>
      </w:r>
    </w:p>
    <w:p w:rsidR="00012CE9" w:rsidRPr="00F91EA8" w:rsidRDefault="00012CE9" w:rsidP="00C546FB">
      <w:pPr>
        <w:pStyle w:val="lead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="Arial"/>
          <w:i/>
          <w:spacing w:val="-2"/>
          <w:sz w:val="20"/>
          <w:szCs w:val="20"/>
        </w:rPr>
      </w:pPr>
      <w:r w:rsidRPr="00F91EA8">
        <w:rPr>
          <w:rFonts w:asciiTheme="minorHAnsi" w:hAnsiTheme="minorHAnsi" w:cs="Arial"/>
          <w:i/>
          <w:spacing w:val="-2"/>
          <w:sz w:val="20"/>
          <w:szCs w:val="20"/>
        </w:rPr>
        <w:t xml:space="preserve">Una speciale colletta nelle chiese lanciata da papa Francesco. Due milioni di profughi interni. Diecimila morti. Danni per 50 miliardi di euro. Parla il vescovo ucraino </w:t>
      </w:r>
      <w:proofErr w:type="spellStart"/>
      <w:r w:rsidRPr="00F91EA8">
        <w:rPr>
          <w:rFonts w:asciiTheme="minorHAnsi" w:hAnsiTheme="minorHAnsi" w:cs="Arial"/>
          <w:i/>
          <w:spacing w:val="-2"/>
          <w:sz w:val="20"/>
          <w:szCs w:val="20"/>
        </w:rPr>
        <w:t>Gudzjak</w:t>
      </w:r>
      <w:proofErr w:type="spellEnd"/>
    </w:p>
    <w:p w:rsidR="00012CE9" w:rsidRPr="00F91EA8" w:rsidRDefault="005B0798" w:rsidP="00C546FB">
      <w:pPr>
        <w:shd w:val="clear" w:color="auto" w:fill="FFFFFF"/>
        <w:jc w:val="right"/>
        <w:textAlignment w:val="baseline"/>
        <w:rPr>
          <w:rFonts w:asciiTheme="minorHAnsi" w:hAnsiTheme="minorHAnsi"/>
          <w:b/>
          <w:i/>
          <w:spacing w:val="-2"/>
          <w:sz w:val="20"/>
          <w:szCs w:val="20"/>
        </w:rPr>
      </w:pPr>
      <w:hyperlink r:id="rId17" w:history="1">
        <w:r w:rsidR="00F91EA8" w:rsidRPr="00F91EA8">
          <w:rPr>
            <w:rStyle w:val="Collegamentoipertestuale"/>
            <w:rFonts w:asciiTheme="minorHAnsi" w:hAnsiTheme="minorHAnsi"/>
            <w:b/>
            <w:i/>
            <w:color w:val="auto"/>
            <w:spacing w:val="-2"/>
            <w:sz w:val="20"/>
            <w:szCs w:val="20"/>
            <w:bdr w:val="none" w:sz="0" w:space="0" w:color="auto" w:frame="1"/>
          </w:rPr>
          <w:t>www.chiesadimilano.it</w:t>
        </w:r>
      </w:hyperlink>
      <w:r w:rsidR="00F91EA8" w:rsidRPr="00F91EA8">
        <w:rPr>
          <w:rStyle w:val="author"/>
          <w:rFonts w:asciiTheme="minorHAnsi" w:hAnsiTheme="minorHAnsi"/>
          <w:b/>
          <w:i/>
          <w:spacing w:val="-2"/>
          <w:sz w:val="20"/>
          <w:szCs w:val="20"/>
          <w:bdr w:val="none" w:sz="0" w:space="0" w:color="auto" w:frame="1"/>
        </w:rPr>
        <w:t xml:space="preserve"> </w:t>
      </w:r>
    </w:p>
    <w:p w:rsidR="00C546FB" w:rsidRPr="00F91EA8" w:rsidRDefault="00C546FB" w:rsidP="00C546F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pacing w:val="-7"/>
          <w:sz w:val="20"/>
          <w:szCs w:val="20"/>
        </w:rPr>
      </w:pPr>
      <w:r w:rsidRPr="00F91EA8">
        <w:rPr>
          <w:rFonts w:asciiTheme="minorHAnsi" w:hAnsiTheme="minorHAnsi" w:cs="Arial"/>
          <w:noProof/>
          <w:spacing w:val="-7"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3241675</wp:posOffset>
            </wp:positionV>
            <wp:extent cx="1452880" cy="942975"/>
            <wp:effectExtent l="1905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EA8">
        <w:rPr>
          <w:rFonts w:asciiTheme="minorHAnsi" w:hAnsiTheme="minorHAnsi" w:cs="Arial"/>
          <w:noProof/>
          <w:spacing w:val="-7"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4603750</wp:posOffset>
            </wp:positionV>
            <wp:extent cx="1028700" cy="1457325"/>
            <wp:effectExtent l="19050" t="0" r="0" b="0"/>
            <wp:wrapSquare wrapText="bothSides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EA8">
        <w:rPr>
          <w:rFonts w:asciiTheme="minorHAnsi" w:hAnsiTheme="minorHAnsi" w:cs="Arial"/>
          <w:noProof/>
          <w:spacing w:val="-7"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336550</wp:posOffset>
            </wp:positionV>
            <wp:extent cx="933450" cy="1322070"/>
            <wp:effectExtent l="19050" t="0" r="0" b="0"/>
            <wp:wrapSquare wrapText="bothSides"/>
            <wp:docPr id="4" name="Immagine 2" descr="C:\Documents and Settings\Administrator\Desktop\MANIFESTI FESTA PATONALE 2016\patronale volantini vari\SERATA DANZ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MANIFESTI FESTA PATONALE 2016\patronale volantini vari\SERATA DANZA 2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«Una crisi nascosta che ha bisogno dell’attenzione e della solidarietà dell’Europa». È la voce di monsignor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Borys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Gudzjak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, capo dell’ufficio esteri della Chiesa greco cattolica Ucraina, a raccontare la crisi umanitaria che il suo Paese sta vivendo da due anni. Un conflitto dimenticato, che è stato riportato all’attenzione internazionale grazie a papa Francesco: domenica 3 aprile, al termine del</w:t>
      </w:r>
      <w:r w:rsidR="00012CE9" w:rsidRPr="00F91EA8">
        <w:rPr>
          <w:rStyle w:val="apple-converted-space"/>
          <w:rFonts w:asciiTheme="minorHAnsi" w:hAnsiTheme="minorHAnsi" w:cs="Arial"/>
          <w:spacing w:val="-7"/>
          <w:sz w:val="20"/>
          <w:szCs w:val="20"/>
        </w:rPr>
        <w:t> </w:t>
      </w:r>
      <w:r w:rsidR="00012CE9" w:rsidRPr="00F91EA8">
        <w:rPr>
          <w:rStyle w:val="Enfasicorsivo"/>
          <w:rFonts w:asciiTheme="minorHAnsi" w:eastAsiaTheme="majorEastAsia" w:hAnsiTheme="minorHAnsi" w:cs="Arial"/>
          <w:spacing w:val="-7"/>
          <w:sz w:val="20"/>
          <w:szCs w:val="20"/>
          <w:bdr w:val="none" w:sz="0" w:space="0" w:color="auto" w:frame="1"/>
        </w:rPr>
        <w:t>Regina Coeli</w:t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, ha lanciato una speciale colletta per l’Ucraina che si terrà in tutte le Chiese cattoliche d’Europa domenica 24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aprile.Era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il 6 aprile del 2014 quando ebbe inizio nella regione orientale dell’Ucraina del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Donbass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il conflitto. Vani sono stati gli sforzi diplomatici, gli incontri al vertice, gli accordi e i tentativi di cessate il fuoco. I dati che il vescovo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Gudzjak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presenta, raccontano con chiarezza la profondità di una crisi umanitaria che si sta ancora consumando qui nel cuore dell’Europa.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Ci sono due milioni di profughi interni (in Ucraina) e mezzo milione di persone che hanno lasciato il Paese. Il conflitto ha provocato fino ad oggi diecimila morti e centinaia sono le persone traumatizzate. Si contano cinque milioni di uomini e donne toccati direttamente dalla guerra e un milione e 500 mila persone affamate. Nel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Donbass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mancano gli strumenti sanitari di base e i medicinali. Significa che i chirurghi sono obbligati a operare senza anestesia. Significa che manca l’insulina per i diabetici.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Il conflitto si è abbattuto su tutto il Paese generando una crisi economica gravissima. Già nel 2014, la valuta nazionale ha perso due terzi del suo valore e da un anno e mezzo la popolazione vive con un salario medio bassissimo di meno di 200 euro al mese mentre i prezzi per la carne e i beni primari sono rimasti ai livelli europei. Nonostante lo stato di povertà, l’Ucraina - Paese con 40 milioni di abitanti - ha accettato con generosità di accogliere due milioni di profughi. «Ma non ci sono scioperi né grandi manifestazioni sociali - osserva il vescovo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Gudzjak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- e nessuno è a conoscenza di quanto sia profonda la crisi che l’Ucraina sta vivendo e di fronte alla quale il Papa ha reagito lanciando il suo appello. Siamo molto riconoscenti per questo gesto di vicinanza e solidarietà che ha un’importanza materiale e morale».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La colletta coinvolgerà le Chiese europee. Quanto verrà raccolto sarà destinato al Pontificio Consiglio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Cor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Unum, il dicastero vaticano che coordina e organizza le azioni umanitarie. Sarà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Cor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Unun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ad avere la responsabilità di distribuire la raccolta avvalendosi della rete delle Chiese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greco-cattolica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e latina ma anche attraverso altri organismi in modo che gli aiuti arrivino «a tutti coloro che hanno bisogno».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«Il bisogno principale dell’Ucraina - osserva il vescovo - è che cessi la guerra. Ogni giorno in più che si lanciano missili e ogni giorno in più che prosegue il conflitto, la distruzione si fa via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via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sempre più grande». Sono stati distrutti strade, ponti, industrie, case, scuole, ospedali. La distruzione ha causato danni per un costo totale di 50 miliardi di euro.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«Siamo sicuri - dice il vescovo </w:t>
      </w:r>
      <w:proofErr w:type="spellStart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Gudzjak</w:t>
      </w:r>
      <w:proofErr w:type="spellEnd"/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 xml:space="preserve"> - che questo appello del Papa, attirando l’attenzione dell’Europa, avrà conseguenze importanti anche sul processo di pace perché se l’Europa è conscia della crisi umanitaria in atto, sarà più difficile che la guerra continui».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="00012CE9" w:rsidRPr="00F91EA8">
        <w:rPr>
          <w:rFonts w:asciiTheme="minorHAnsi" w:hAnsiTheme="minorHAnsi" w:cs="Arial"/>
          <w:spacing w:val="-7"/>
          <w:sz w:val="20"/>
          <w:szCs w:val="20"/>
        </w:rPr>
        <w:t>Per la colletta del 24 aprile, il vescovo ucraino si rivolge alle comunità cristiane di tutto il continente: «Gli ucraini hanno manifestato la loro adesione ai valori europei che sono basati sul Vangelo. Hanno creduto e lottato per la dignità della persona, la libertà e la democrazia. Adesso hanno bisogno della solidarietà europea. Hanno vissuto con dignità questa croce da due anni. Ora hanno bisogno di sapere se l’Europa è consapevole della loro situazione. Se l’Ucraina cade sotto la pressione di questa guerra ci saranno conseguenze gravissime per tutti, con milioni di profughi in Europa».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  </w:t>
      </w:r>
    </w:p>
    <w:p w:rsidR="00012CE9" w:rsidRPr="00F91EA8" w:rsidRDefault="00C546FB" w:rsidP="00C546F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pacing w:val="-7"/>
          <w:sz w:val="20"/>
          <w:szCs w:val="20"/>
        </w:rPr>
      </w:pPr>
      <w:r w:rsidRPr="00F91EA8">
        <w:rPr>
          <w:rFonts w:asciiTheme="minorHAnsi" w:hAnsiTheme="minorHAnsi" w:cs="Arial"/>
          <w:b/>
          <w:spacing w:val="-7"/>
          <w:sz w:val="20"/>
          <w:szCs w:val="20"/>
        </w:rPr>
        <w:lastRenderedPageBreak/>
        <w:t>La modalità per aderire in Diocesi .</w:t>
      </w:r>
      <w:r w:rsidRPr="00F91EA8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 xml:space="preserve">Donazione diretta presso l'Ufficio Raccolta Fondi (via San Bernardino 4, Milano; </w:t>
      </w:r>
      <w:proofErr w:type="spellStart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>lun-gio</w:t>
      </w:r>
      <w:proofErr w:type="spellEnd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 xml:space="preserve"> 9.30-12.30 e 14.30-17.30, </w:t>
      </w:r>
      <w:proofErr w:type="spellStart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>ven</w:t>
      </w:r>
      <w:proofErr w:type="spellEnd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 xml:space="preserve"> 9.30-12.30)</w:t>
      </w:r>
      <w:r w:rsidRPr="00F91EA8">
        <w:rPr>
          <w:rFonts w:asciiTheme="minorHAnsi" w:hAnsiTheme="minorHAnsi" w:cs="Arial"/>
          <w:b/>
          <w:bCs/>
          <w:spacing w:val="-5"/>
          <w:sz w:val="20"/>
          <w:szCs w:val="20"/>
        </w:rPr>
        <w:br/>
      </w:r>
      <w:proofErr w:type="spellStart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>Ccp</w:t>
      </w:r>
      <w:proofErr w:type="spellEnd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 xml:space="preserve"> n. 13576228 intestato a Caritas Ambrosiana Onlus</w:t>
      </w:r>
      <w:r w:rsidRPr="00F91EA8">
        <w:rPr>
          <w:rFonts w:asciiTheme="minorHAnsi" w:hAnsiTheme="minorHAnsi" w:cs="Arial"/>
          <w:b/>
          <w:bCs/>
          <w:spacing w:val="-5"/>
          <w:sz w:val="20"/>
          <w:szCs w:val="20"/>
        </w:rPr>
        <w:br/>
      </w:r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>C/C presso il Credito Valtellinese, intestato a Caritas Ambrosiana Onlus (</w:t>
      </w:r>
      <w:proofErr w:type="spellStart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>Iban</w:t>
      </w:r>
      <w:proofErr w:type="spellEnd"/>
      <w:r w:rsidRPr="00F91EA8">
        <w:rPr>
          <w:rFonts w:asciiTheme="minorHAnsi" w:hAnsiTheme="minorHAnsi" w:cs="Arial"/>
          <w:b/>
          <w:bCs/>
          <w:spacing w:val="-5"/>
          <w:sz w:val="20"/>
          <w:szCs w:val="20"/>
          <w:shd w:val="clear" w:color="auto" w:fill="FFFFFF"/>
        </w:rPr>
        <w:t>: IT17Y0521601631000000000578; Bic: BPCVIT2S; causale: Colletta Ucraina)</w:t>
      </w:r>
    </w:p>
    <w:p w:rsidR="002A703C" w:rsidRDefault="005B0798" w:rsidP="00AD5E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5B0798">
        <w:rPr>
          <w:rFonts w:asciiTheme="minorHAnsi" w:hAnsiTheme="minorHAnsi" w:cs="Tahoma"/>
          <w:noProof/>
          <w:color w:val="000000"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.25pt;margin-top:4.25pt;width:363.75pt;height:.75pt;flip:y;z-index:251678720" o:connectortype="straight" strokeweight="1.25pt">
            <v:stroke startarrow="diamond" endarrow="diamond"/>
          </v:shape>
        </w:pict>
      </w:r>
    </w:p>
    <w:p w:rsidR="00C546FB" w:rsidRDefault="00C546FB" w:rsidP="00C546FB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VIVIAMO INSIEME LA FESTA 23 APRILE – 1 MAGGIO</w:t>
      </w:r>
    </w:p>
    <w:p w:rsidR="00C546FB" w:rsidRPr="005A1850" w:rsidRDefault="00C546FB" w:rsidP="00C546F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000000"/>
          <w:szCs w:val="22"/>
        </w:rPr>
      </w:pPr>
    </w:p>
    <w:p w:rsidR="00C546FB" w:rsidRPr="00C546FB" w:rsidRDefault="00C546FB" w:rsidP="00C546FB">
      <w:pPr>
        <w:tabs>
          <w:tab w:val="left" w:pos="4395"/>
        </w:tabs>
        <w:rPr>
          <w:color w:val="000000"/>
          <w:sz w:val="20"/>
          <w:szCs w:val="20"/>
          <w:shd w:val="clear" w:color="auto" w:fill="FFFFFF"/>
        </w:rPr>
      </w:pPr>
      <w:r w:rsidRPr="00C546FB">
        <w:rPr>
          <w:b/>
          <w:color w:val="000000"/>
          <w:sz w:val="20"/>
          <w:szCs w:val="20"/>
          <w:shd w:val="clear" w:color="auto" w:fill="FFFFFF"/>
        </w:rPr>
        <w:t>Sabato 23 Aprile alle ore 21</w:t>
      </w:r>
      <w:r w:rsidRPr="00C546FB">
        <w:rPr>
          <w:color w:val="000000"/>
          <w:sz w:val="20"/>
          <w:szCs w:val="20"/>
          <w:shd w:val="clear" w:color="auto" w:fill="FFFFFF"/>
        </w:rPr>
        <w:t xml:space="preserve">, con la presentazione del saggio di danza da parte dei gruppi Side Sport e </w:t>
      </w:r>
      <w:proofErr w:type="spellStart"/>
      <w:r w:rsidRPr="00C546FB">
        <w:rPr>
          <w:color w:val="000000"/>
          <w:sz w:val="20"/>
          <w:szCs w:val="20"/>
          <w:shd w:val="clear" w:color="auto" w:fill="FFFFFF"/>
        </w:rPr>
        <w:t>StileDanza</w:t>
      </w:r>
      <w:proofErr w:type="spellEnd"/>
      <w:r w:rsidRPr="00C546FB">
        <w:rPr>
          <w:color w:val="000000"/>
          <w:sz w:val="20"/>
          <w:szCs w:val="20"/>
          <w:shd w:val="clear" w:color="auto" w:fill="FFFFFF"/>
        </w:rPr>
        <w:t xml:space="preserve"> di Erba inizia, la settimana della Festa Patronale </w:t>
      </w:r>
      <w:r w:rsidRPr="00C546F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128270</wp:posOffset>
            </wp:positionV>
            <wp:extent cx="1019175" cy="1514475"/>
            <wp:effectExtent l="19050" t="19050" r="28575" b="28575"/>
            <wp:wrapSquare wrapText="bothSides"/>
            <wp:docPr id="5" name="Immagine 3" descr="C:\Documents and Settings\Administrator\Desktop\MANIFESTI FESTA PATONALE 2016\MANIFESTO SUPERZERO SHOW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MANIFESTI FESTA PATONALE 2016\MANIFESTO SUPERZERO SHOW o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FB" w:rsidRPr="00C546FB" w:rsidRDefault="00C546FB" w:rsidP="00C546FB">
      <w:pPr>
        <w:tabs>
          <w:tab w:val="left" w:pos="4395"/>
        </w:tabs>
        <w:rPr>
          <w:color w:val="000000"/>
          <w:sz w:val="20"/>
          <w:szCs w:val="20"/>
          <w:shd w:val="clear" w:color="auto" w:fill="FFFFFF"/>
        </w:rPr>
      </w:pPr>
    </w:p>
    <w:p w:rsidR="00C546FB" w:rsidRPr="00C546FB" w:rsidRDefault="00C546FB" w:rsidP="00C546FB">
      <w:pPr>
        <w:tabs>
          <w:tab w:val="left" w:pos="4395"/>
        </w:tabs>
        <w:rPr>
          <w:color w:val="000000"/>
          <w:sz w:val="20"/>
          <w:szCs w:val="20"/>
          <w:shd w:val="clear" w:color="auto" w:fill="FFFFFF"/>
        </w:rPr>
      </w:pPr>
      <w:r w:rsidRPr="00C546FB">
        <w:rPr>
          <w:b/>
          <w:color w:val="000000"/>
          <w:sz w:val="20"/>
          <w:szCs w:val="20"/>
          <w:shd w:val="clear" w:color="auto" w:fill="FFFFFF"/>
        </w:rPr>
        <w:t>Domenica 24 Aprile alle ore 17.00</w:t>
      </w:r>
      <w:r w:rsidRPr="00C546FB">
        <w:rPr>
          <w:color w:val="000000"/>
          <w:sz w:val="20"/>
          <w:szCs w:val="20"/>
          <w:shd w:val="clear" w:color="auto" w:fill="FFFFFF"/>
        </w:rPr>
        <w:t xml:space="preserve"> Spettacolo Clown Superzero Show per tutti i bambini e cena insieme con il Menù Bimbi per tutti. </w:t>
      </w:r>
    </w:p>
    <w:p w:rsidR="00C546FB" w:rsidRPr="00C546FB" w:rsidRDefault="00C546FB" w:rsidP="00C546FB">
      <w:pPr>
        <w:tabs>
          <w:tab w:val="left" w:pos="4395"/>
        </w:tabs>
        <w:rPr>
          <w:color w:val="000000"/>
          <w:sz w:val="20"/>
          <w:szCs w:val="20"/>
          <w:shd w:val="clear" w:color="auto" w:fill="FFFFFF"/>
        </w:rPr>
      </w:pPr>
    </w:p>
    <w:p w:rsidR="00C546FB" w:rsidRPr="00C546FB" w:rsidRDefault="00C546FB" w:rsidP="00C546FB">
      <w:pPr>
        <w:tabs>
          <w:tab w:val="left" w:pos="4395"/>
        </w:tabs>
        <w:rPr>
          <w:color w:val="000000"/>
          <w:sz w:val="20"/>
          <w:szCs w:val="20"/>
          <w:shd w:val="clear" w:color="auto" w:fill="FFFFFF"/>
        </w:rPr>
      </w:pPr>
      <w:r w:rsidRPr="00C546FB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100330</wp:posOffset>
            </wp:positionV>
            <wp:extent cx="971550" cy="1351915"/>
            <wp:effectExtent l="38100" t="19050" r="19050" b="19685"/>
            <wp:wrapSquare wrapText="bothSides"/>
            <wp:docPr id="14" name="Immagine 1" descr="C:\Documents and Settings\Administrator\Desktop\MANIFESTI FESTA PATONALE 2016\PIANOFORTE SANTOMAS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ANIFESTI FESTA PATONALE 2016\PIANOFORTE SANTOMASSIM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1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6FB">
        <w:rPr>
          <w:b/>
          <w:color w:val="000000"/>
          <w:sz w:val="20"/>
          <w:szCs w:val="20"/>
          <w:shd w:val="clear" w:color="auto" w:fill="FFFFFF"/>
        </w:rPr>
        <w:t xml:space="preserve"> Lunedì 25 Aprile alle ore 16.00, </w:t>
      </w:r>
      <w:r w:rsidRPr="00C546FB">
        <w:rPr>
          <w:color w:val="000000"/>
          <w:sz w:val="20"/>
          <w:szCs w:val="20"/>
          <w:shd w:val="clear" w:color="auto" w:fill="FFFFFF"/>
        </w:rPr>
        <w:t xml:space="preserve"> con un concerto canoro dei suoi bambini, la  nostra scuola materna Zaffiro Isacco darà inizio ai festeggiamenti del 50° anniversario. </w:t>
      </w:r>
    </w:p>
    <w:p w:rsidR="00C546FB" w:rsidRPr="00C546FB" w:rsidRDefault="00C546FB" w:rsidP="00C546FB">
      <w:pPr>
        <w:tabs>
          <w:tab w:val="left" w:pos="4395"/>
        </w:tabs>
        <w:rPr>
          <w:color w:val="000000"/>
          <w:sz w:val="20"/>
          <w:szCs w:val="20"/>
          <w:shd w:val="clear" w:color="auto" w:fill="FFFFFF"/>
        </w:rPr>
      </w:pPr>
    </w:p>
    <w:p w:rsidR="00C546FB" w:rsidRPr="00C546FB" w:rsidRDefault="00C546FB" w:rsidP="00C546FB">
      <w:pPr>
        <w:tabs>
          <w:tab w:val="left" w:pos="4395"/>
        </w:tabs>
        <w:rPr>
          <w:color w:val="000000"/>
          <w:sz w:val="20"/>
          <w:szCs w:val="20"/>
          <w:shd w:val="clear" w:color="auto" w:fill="FFFFFF"/>
        </w:rPr>
      </w:pPr>
      <w:r w:rsidRPr="00C546FB">
        <w:rPr>
          <w:b/>
          <w:color w:val="000000"/>
          <w:sz w:val="20"/>
          <w:szCs w:val="20"/>
          <w:shd w:val="clear" w:color="auto" w:fill="FFFFFF"/>
        </w:rPr>
        <w:t xml:space="preserve">In serata alle ore 21.00 in chiesa </w:t>
      </w:r>
      <w:r w:rsidRPr="00C546FB">
        <w:rPr>
          <w:color w:val="000000"/>
          <w:sz w:val="20"/>
          <w:szCs w:val="20"/>
          <w:shd w:val="clear" w:color="auto" w:fill="FFFFFF"/>
        </w:rPr>
        <w:t xml:space="preserve"> concerto di pianoforte con il pianista Maestro Michele Santomassimo dal titolo “Genio e Malattia” in Beethoven e Schumann. </w:t>
      </w:r>
    </w:p>
    <w:p w:rsidR="00C546FB" w:rsidRDefault="00C546FB" w:rsidP="00C546FB">
      <w:pPr>
        <w:tabs>
          <w:tab w:val="left" w:pos="4395"/>
        </w:tabs>
        <w:rPr>
          <w:color w:val="000000"/>
          <w:szCs w:val="18"/>
          <w:shd w:val="clear" w:color="auto" w:fill="FFFFFF"/>
        </w:rPr>
      </w:pPr>
    </w:p>
    <w:p w:rsidR="00C546FB" w:rsidRDefault="00C546FB" w:rsidP="00C546FB">
      <w:pPr>
        <w:tabs>
          <w:tab w:val="left" w:pos="4395"/>
        </w:tabs>
        <w:jc w:val="center"/>
        <w:rPr>
          <w:b/>
          <w:color w:val="000000"/>
          <w:szCs w:val="18"/>
          <w:shd w:val="clear" w:color="auto" w:fill="FFFFFF"/>
        </w:rPr>
      </w:pPr>
    </w:p>
    <w:p w:rsidR="00C546FB" w:rsidRDefault="00C546FB" w:rsidP="00C546FB">
      <w:pPr>
        <w:tabs>
          <w:tab w:val="left" w:pos="4395"/>
        </w:tabs>
        <w:rPr>
          <w:sz w:val="20"/>
          <w:szCs w:val="20"/>
        </w:rPr>
      </w:pPr>
      <w:r>
        <w:rPr>
          <w:b/>
          <w:szCs w:val="20"/>
        </w:rPr>
        <w:t>.</w:t>
      </w:r>
      <w:r w:rsidRPr="00361F08">
        <w:rPr>
          <w:rFonts w:asciiTheme="minorHAnsi" w:hAnsiTheme="minorHAnsi" w:cs="Tahoma"/>
          <w:noProof/>
          <w:color w:val="000000"/>
          <w:sz w:val="20"/>
          <w:szCs w:val="18"/>
        </w:rPr>
        <w:t xml:space="preserve"> </w:t>
      </w:r>
      <w:r w:rsidRPr="00A83744">
        <w:rPr>
          <w:b/>
          <w:szCs w:val="20"/>
        </w:rPr>
        <w:t>Mercoledì 27 Aprile:</w:t>
      </w:r>
      <w:r w:rsidRPr="00A83744">
        <w:rPr>
          <w:sz w:val="20"/>
          <w:szCs w:val="20"/>
        </w:rPr>
        <w:t xml:space="preserve">“Matteo Ragioniere di Dio” atto teatrale di Andrea </w:t>
      </w:r>
      <w:proofErr w:type="spellStart"/>
      <w:r w:rsidRPr="00A83744">
        <w:rPr>
          <w:sz w:val="20"/>
          <w:szCs w:val="20"/>
        </w:rPr>
        <w:t>Carabelli</w:t>
      </w:r>
      <w:proofErr w:type="spellEnd"/>
      <w:r w:rsidRPr="00A83744">
        <w:rPr>
          <w:sz w:val="20"/>
          <w:szCs w:val="20"/>
        </w:rPr>
        <w:t xml:space="preserve"> </w:t>
      </w:r>
    </w:p>
    <w:p w:rsidR="00C546FB" w:rsidRDefault="00C546FB" w:rsidP="00C546FB">
      <w:pPr>
        <w:tabs>
          <w:tab w:val="left" w:pos="4395"/>
        </w:tabs>
        <w:rPr>
          <w:sz w:val="20"/>
          <w:szCs w:val="20"/>
        </w:rPr>
      </w:pPr>
    </w:p>
    <w:p w:rsidR="00C546FB" w:rsidRDefault="00C546FB" w:rsidP="00C546FB">
      <w:pPr>
        <w:tabs>
          <w:tab w:val="left" w:pos="4395"/>
        </w:tabs>
        <w:rPr>
          <w:sz w:val="20"/>
          <w:szCs w:val="20"/>
        </w:rPr>
      </w:pPr>
    </w:p>
    <w:p w:rsidR="00C546FB" w:rsidRPr="00361F08" w:rsidRDefault="00C546FB" w:rsidP="00C546FB">
      <w:pPr>
        <w:tabs>
          <w:tab w:val="left" w:pos="4395"/>
        </w:tabs>
        <w:rPr>
          <w:sz w:val="20"/>
          <w:szCs w:val="20"/>
        </w:rPr>
      </w:pPr>
    </w:p>
    <w:p w:rsidR="00C546FB" w:rsidRPr="00C546FB" w:rsidRDefault="00C546FB" w:rsidP="00C546FB">
      <w:pPr>
        <w:tabs>
          <w:tab w:val="left" w:pos="4395"/>
        </w:tabs>
        <w:rPr>
          <w:b/>
          <w:sz w:val="12"/>
          <w:szCs w:val="20"/>
        </w:rPr>
      </w:pPr>
      <w:r>
        <w:rPr>
          <w:b/>
          <w:szCs w:val="20"/>
        </w:rPr>
        <w:t>.</w:t>
      </w:r>
      <w:r w:rsidRPr="00A83744">
        <w:rPr>
          <w:b/>
          <w:szCs w:val="20"/>
        </w:rPr>
        <w:t>Giovedì 28 Aprile:</w:t>
      </w:r>
      <w:r w:rsidRPr="00A83744">
        <w:rPr>
          <w:szCs w:val="20"/>
        </w:rPr>
        <w:t xml:space="preserve"> </w:t>
      </w:r>
      <w:r w:rsidRPr="00A83744">
        <w:rPr>
          <w:sz w:val="20"/>
          <w:szCs w:val="20"/>
        </w:rPr>
        <w:t xml:space="preserve">Concerto bandistico con il corpo musicale di Anzano del Parco </w:t>
      </w:r>
    </w:p>
    <w:p w:rsidR="00C546FB" w:rsidRDefault="00C546FB" w:rsidP="00C546FB">
      <w:pPr>
        <w:tabs>
          <w:tab w:val="left" w:pos="4395"/>
        </w:tabs>
        <w:rPr>
          <w:sz w:val="20"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19685</wp:posOffset>
            </wp:positionV>
            <wp:extent cx="1313180" cy="990600"/>
            <wp:effectExtent l="19050" t="0" r="1270" b="0"/>
            <wp:wrapSquare wrapText="bothSides"/>
            <wp:docPr id="16" name="Immagine 11" descr="20091024_1872_ChorusBand_BracciaAvanti_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20091024_1872_ChorusBand_BracciaAvanti_Ver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0"/>
        </w:rPr>
        <w:t>.</w:t>
      </w:r>
      <w:r w:rsidRPr="00A83744">
        <w:rPr>
          <w:b/>
          <w:szCs w:val="20"/>
        </w:rPr>
        <w:t xml:space="preserve">Venerdì 29 Aprile: </w:t>
      </w:r>
      <w:r w:rsidRPr="00A83744">
        <w:rPr>
          <w:szCs w:val="20"/>
        </w:rPr>
        <w:t xml:space="preserve"> </w:t>
      </w:r>
      <w:r w:rsidRPr="00A83744">
        <w:rPr>
          <w:sz w:val="20"/>
          <w:szCs w:val="20"/>
        </w:rPr>
        <w:t xml:space="preserve">Cena con fritto Misto </w:t>
      </w:r>
      <w:r>
        <w:rPr>
          <w:sz w:val="20"/>
          <w:szCs w:val="20"/>
        </w:rPr>
        <w:t>e torneo di Cal</w:t>
      </w:r>
      <w:r w:rsidRPr="00A83744">
        <w:rPr>
          <w:sz w:val="20"/>
          <w:szCs w:val="20"/>
        </w:rPr>
        <w:t xml:space="preserve">cio </w:t>
      </w:r>
    </w:p>
    <w:p w:rsidR="00C546FB" w:rsidRPr="00A83744" w:rsidRDefault="00C546FB" w:rsidP="00C546FB">
      <w:pPr>
        <w:tabs>
          <w:tab w:val="left" w:pos="4395"/>
        </w:tabs>
        <w:rPr>
          <w:b/>
          <w:sz w:val="8"/>
          <w:szCs w:val="20"/>
        </w:rPr>
      </w:pPr>
    </w:p>
    <w:p w:rsidR="00C546FB" w:rsidRDefault="00C546FB" w:rsidP="00C546FB">
      <w:pPr>
        <w:tabs>
          <w:tab w:val="left" w:pos="4395"/>
        </w:tabs>
        <w:rPr>
          <w:sz w:val="20"/>
          <w:szCs w:val="20"/>
        </w:rPr>
      </w:pPr>
      <w:r>
        <w:rPr>
          <w:b/>
          <w:szCs w:val="20"/>
        </w:rPr>
        <w:t>.</w:t>
      </w:r>
      <w:r w:rsidRPr="00A83744">
        <w:rPr>
          <w:b/>
          <w:szCs w:val="20"/>
        </w:rPr>
        <w:t>Sabato 30 Aprile:</w:t>
      </w:r>
      <w:r w:rsidRPr="00A83744">
        <w:rPr>
          <w:b/>
          <w:sz w:val="12"/>
          <w:szCs w:val="20"/>
        </w:rPr>
        <w:t xml:space="preserve">  </w:t>
      </w:r>
      <w:r w:rsidRPr="00A83744">
        <w:rPr>
          <w:sz w:val="20"/>
          <w:szCs w:val="20"/>
        </w:rPr>
        <w:t>ore 16.30</w:t>
      </w:r>
      <w:r w:rsidRPr="00A83744">
        <w:rPr>
          <w:b/>
          <w:sz w:val="20"/>
          <w:szCs w:val="20"/>
        </w:rPr>
        <w:t xml:space="preserve"> </w:t>
      </w:r>
      <w:r w:rsidRPr="00A83744">
        <w:rPr>
          <w:sz w:val="20"/>
          <w:szCs w:val="20"/>
        </w:rPr>
        <w:t xml:space="preserve">Cresima ore 21 concerto orchestra vocale Chorus Band  </w:t>
      </w:r>
    </w:p>
    <w:p w:rsidR="00C546FB" w:rsidRPr="00965D81" w:rsidRDefault="00C546FB" w:rsidP="00C546FB">
      <w:pPr>
        <w:tabs>
          <w:tab w:val="left" w:pos="4395"/>
        </w:tabs>
        <w:rPr>
          <w:b/>
          <w:sz w:val="2"/>
          <w:szCs w:val="20"/>
        </w:rPr>
      </w:pPr>
    </w:p>
    <w:p w:rsidR="00C546FB" w:rsidRPr="00AD5EE9" w:rsidRDefault="00C546FB" w:rsidP="00C546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b/>
          <w:szCs w:val="20"/>
        </w:rPr>
        <w:t>.</w:t>
      </w:r>
      <w:r w:rsidRPr="00A83744">
        <w:rPr>
          <w:b/>
          <w:szCs w:val="20"/>
        </w:rPr>
        <w:t xml:space="preserve">DOMENICA 1 MAGGIO: </w:t>
      </w:r>
      <w:r w:rsidRPr="00A83744">
        <w:rPr>
          <w:sz w:val="20"/>
          <w:szCs w:val="20"/>
        </w:rPr>
        <w:t xml:space="preserve">ore 10.30 Messa dei S. Patroni Giacomo e Filippo </w:t>
      </w:r>
      <w:r w:rsidRPr="00361F08">
        <w:rPr>
          <w:b/>
          <w:i/>
          <w:sz w:val="20"/>
          <w:szCs w:val="20"/>
          <w:u w:val="single"/>
        </w:rPr>
        <w:t>e Celebrazione comunitaria degli anniversari di Matrimonio,</w:t>
      </w:r>
      <w:r w:rsidRPr="00A83744">
        <w:rPr>
          <w:sz w:val="20"/>
          <w:szCs w:val="20"/>
        </w:rPr>
        <w:t xml:space="preserve"> pranzo della comunità per tutti, nel pomeriggio intrattenimenti e giochi alle ore 21.00 i giovani dell’oratorio presentano il Musical</w:t>
      </w:r>
      <w:r>
        <w:rPr>
          <w:sz w:val="20"/>
          <w:szCs w:val="20"/>
        </w:rPr>
        <w:t xml:space="preserve"> </w:t>
      </w:r>
      <w:r w:rsidRPr="00A83744">
        <w:rPr>
          <w:sz w:val="18"/>
          <w:szCs w:val="20"/>
        </w:rPr>
        <w:t xml:space="preserve">“L’ESSENZIALE E’ INVISIBILE AGLI OCCHI, NON SI VEDE BENE CHE CON IL CUORE”  </w:t>
      </w:r>
    </w:p>
    <w:sectPr w:rsidR="00C546FB" w:rsidRPr="00AD5EE9" w:rsidSect="00497B30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FFA"/>
    <w:multiLevelType w:val="hybridMultilevel"/>
    <w:tmpl w:val="14823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EBF"/>
    <w:multiLevelType w:val="multilevel"/>
    <w:tmpl w:val="26F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B09F7"/>
    <w:multiLevelType w:val="hybridMultilevel"/>
    <w:tmpl w:val="F0466F8C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55805CB"/>
    <w:multiLevelType w:val="hybridMultilevel"/>
    <w:tmpl w:val="CD3E49B0"/>
    <w:lvl w:ilvl="0" w:tplc="0410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97E205C"/>
    <w:multiLevelType w:val="multilevel"/>
    <w:tmpl w:val="615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31758"/>
    <w:multiLevelType w:val="hybridMultilevel"/>
    <w:tmpl w:val="8904EF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9D3167C"/>
    <w:multiLevelType w:val="hybridMultilevel"/>
    <w:tmpl w:val="5C82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0617"/>
    <w:multiLevelType w:val="hybridMultilevel"/>
    <w:tmpl w:val="B51A3A42"/>
    <w:lvl w:ilvl="0" w:tplc="0410000D">
      <w:start w:val="1"/>
      <w:numFmt w:val="bullet"/>
      <w:lvlText w:val=""/>
      <w:lvlJc w:val="left"/>
      <w:pPr>
        <w:ind w:left="4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8">
    <w:nsid w:val="75B91AE0"/>
    <w:multiLevelType w:val="hybridMultilevel"/>
    <w:tmpl w:val="F684C292"/>
    <w:lvl w:ilvl="0" w:tplc="CD280DB8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  <w:color w:val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9">
    <w:nsid w:val="75C83848"/>
    <w:multiLevelType w:val="hybridMultilevel"/>
    <w:tmpl w:val="591259B8"/>
    <w:lvl w:ilvl="0" w:tplc="4B08F4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compat/>
  <w:rsids>
    <w:rsidRoot w:val="00227B9E"/>
    <w:rsid w:val="00007948"/>
    <w:rsid w:val="00012CE9"/>
    <w:rsid w:val="000144C2"/>
    <w:rsid w:val="00016B24"/>
    <w:rsid w:val="0004512E"/>
    <w:rsid w:val="00046F16"/>
    <w:rsid w:val="0006260E"/>
    <w:rsid w:val="000819C0"/>
    <w:rsid w:val="000C2123"/>
    <w:rsid w:val="000D5A39"/>
    <w:rsid w:val="000E4CD9"/>
    <w:rsid w:val="00105738"/>
    <w:rsid w:val="00147CEA"/>
    <w:rsid w:val="0015260A"/>
    <w:rsid w:val="001725D7"/>
    <w:rsid w:val="00192E75"/>
    <w:rsid w:val="001953E7"/>
    <w:rsid w:val="001B4635"/>
    <w:rsid w:val="001D2CA9"/>
    <w:rsid w:val="001E2736"/>
    <w:rsid w:val="001E7240"/>
    <w:rsid w:val="001F1811"/>
    <w:rsid w:val="00227B9E"/>
    <w:rsid w:val="00230B90"/>
    <w:rsid w:val="00250E12"/>
    <w:rsid w:val="00274BF4"/>
    <w:rsid w:val="00275F3D"/>
    <w:rsid w:val="002A4013"/>
    <w:rsid w:val="002A703C"/>
    <w:rsid w:val="002B5D3B"/>
    <w:rsid w:val="002B7110"/>
    <w:rsid w:val="002D4100"/>
    <w:rsid w:val="002F60C9"/>
    <w:rsid w:val="00330388"/>
    <w:rsid w:val="003329A1"/>
    <w:rsid w:val="00342D58"/>
    <w:rsid w:val="00361F08"/>
    <w:rsid w:val="00373E23"/>
    <w:rsid w:val="00386D14"/>
    <w:rsid w:val="003C4F5A"/>
    <w:rsid w:val="003D509F"/>
    <w:rsid w:val="003D7FD1"/>
    <w:rsid w:val="003F1805"/>
    <w:rsid w:val="003F47ED"/>
    <w:rsid w:val="0040234C"/>
    <w:rsid w:val="00403144"/>
    <w:rsid w:val="004110D9"/>
    <w:rsid w:val="00444966"/>
    <w:rsid w:val="00462455"/>
    <w:rsid w:val="00466E4E"/>
    <w:rsid w:val="00475BAA"/>
    <w:rsid w:val="00493BD8"/>
    <w:rsid w:val="004B45AE"/>
    <w:rsid w:val="004F6D19"/>
    <w:rsid w:val="005254CE"/>
    <w:rsid w:val="00551DE1"/>
    <w:rsid w:val="005534FF"/>
    <w:rsid w:val="00557BF9"/>
    <w:rsid w:val="005672ED"/>
    <w:rsid w:val="00580987"/>
    <w:rsid w:val="00582456"/>
    <w:rsid w:val="00583807"/>
    <w:rsid w:val="00586B2E"/>
    <w:rsid w:val="005A040B"/>
    <w:rsid w:val="005A1850"/>
    <w:rsid w:val="005B0798"/>
    <w:rsid w:val="005C0CF5"/>
    <w:rsid w:val="005D343D"/>
    <w:rsid w:val="005E2299"/>
    <w:rsid w:val="005E704C"/>
    <w:rsid w:val="005F421E"/>
    <w:rsid w:val="00605A5B"/>
    <w:rsid w:val="00610F99"/>
    <w:rsid w:val="00630930"/>
    <w:rsid w:val="00654313"/>
    <w:rsid w:val="0066065E"/>
    <w:rsid w:val="00694D2B"/>
    <w:rsid w:val="006A08F9"/>
    <w:rsid w:val="007254FC"/>
    <w:rsid w:val="00746B47"/>
    <w:rsid w:val="007473F4"/>
    <w:rsid w:val="007546CA"/>
    <w:rsid w:val="0075601F"/>
    <w:rsid w:val="00767478"/>
    <w:rsid w:val="007702C5"/>
    <w:rsid w:val="007810E1"/>
    <w:rsid w:val="00783EC2"/>
    <w:rsid w:val="00785704"/>
    <w:rsid w:val="00794412"/>
    <w:rsid w:val="007A0538"/>
    <w:rsid w:val="007B57F1"/>
    <w:rsid w:val="007B7189"/>
    <w:rsid w:val="007C20FB"/>
    <w:rsid w:val="007C6F91"/>
    <w:rsid w:val="007D2B25"/>
    <w:rsid w:val="007F5A8F"/>
    <w:rsid w:val="0080241A"/>
    <w:rsid w:val="00827D81"/>
    <w:rsid w:val="008400AC"/>
    <w:rsid w:val="00851F9F"/>
    <w:rsid w:val="00855CC9"/>
    <w:rsid w:val="0086240B"/>
    <w:rsid w:val="00873939"/>
    <w:rsid w:val="00874ECA"/>
    <w:rsid w:val="00883891"/>
    <w:rsid w:val="008C21DC"/>
    <w:rsid w:val="00923F59"/>
    <w:rsid w:val="00946A86"/>
    <w:rsid w:val="00951217"/>
    <w:rsid w:val="00953294"/>
    <w:rsid w:val="00965D81"/>
    <w:rsid w:val="0097115C"/>
    <w:rsid w:val="0098232C"/>
    <w:rsid w:val="00983A8D"/>
    <w:rsid w:val="009A04FB"/>
    <w:rsid w:val="009A3537"/>
    <w:rsid w:val="009B31A9"/>
    <w:rsid w:val="009C21B5"/>
    <w:rsid w:val="009D23F2"/>
    <w:rsid w:val="009E169E"/>
    <w:rsid w:val="009E7EF4"/>
    <w:rsid w:val="009F260F"/>
    <w:rsid w:val="00A10EEC"/>
    <w:rsid w:val="00A1140E"/>
    <w:rsid w:val="00A31588"/>
    <w:rsid w:val="00A43244"/>
    <w:rsid w:val="00A7097D"/>
    <w:rsid w:val="00A72429"/>
    <w:rsid w:val="00A732C4"/>
    <w:rsid w:val="00A802AD"/>
    <w:rsid w:val="00A83744"/>
    <w:rsid w:val="00A94062"/>
    <w:rsid w:val="00AA4CF1"/>
    <w:rsid w:val="00AA510D"/>
    <w:rsid w:val="00AC31E0"/>
    <w:rsid w:val="00AD5EE9"/>
    <w:rsid w:val="00AF548E"/>
    <w:rsid w:val="00B23F24"/>
    <w:rsid w:val="00B34521"/>
    <w:rsid w:val="00B42975"/>
    <w:rsid w:val="00B54F94"/>
    <w:rsid w:val="00B60EB9"/>
    <w:rsid w:val="00B66AAE"/>
    <w:rsid w:val="00B75B6F"/>
    <w:rsid w:val="00B8436C"/>
    <w:rsid w:val="00B866C1"/>
    <w:rsid w:val="00B94C78"/>
    <w:rsid w:val="00B96959"/>
    <w:rsid w:val="00BB3032"/>
    <w:rsid w:val="00BB511C"/>
    <w:rsid w:val="00BB5CEE"/>
    <w:rsid w:val="00BE4C73"/>
    <w:rsid w:val="00BF4E66"/>
    <w:rsid w:val="00BF77BD"/>
    <w:rsid w:val="00C31E07"/>
    <w:rsid w:val="00C546FB"/>
    <w:rsid w:val="00C548D7"/>
    <w:rsid w:val="00C70940"/>
    <w:rsid w:val="00C709A0"/>
    <w:rsid w:val="00C7265A"/>
    <w:rsid w:val="00C726A1"/>
    <w:rsid w:val="00C72F7D"/>
    <w:rsid w:val="00C73AFA"/>
    <w:rsid w:val="00CA61A9"/>
    <w:rsid w:val="00CB38F0"/>
    <w:rsid w:val="00CB7F73"/>
    <w:rsid w:val="00CD1498"/>
    <w:rsid w:val="00CF5879"/>
    <w:rsid w:val="00D16CCE"/>
    <w:rsid w:val="00D25449"/>
    <w:rsid w:val="00D3261F"/>
    <w:rsid w:val="00D34B74"/>
    <w:rsid w:val="00D545D9"/>
    <w:rsid w:val="00D54A5E"/>
    <w:rsid w:val="00D63B83"/>
    <w:rsid w:val="00D7110A"/>
    <w:rsid w:val="00D73709"/>
    <w:rsid w:val="00D922AD"/>
    <w:rsid w:val="00D92F2B"/>
    <w:rsid w:val="00DA4831"/>
    <w:rsid w:val="00DB796A"/>
    <w:rsid w:val="00E07ECB"/>
    <w:rsid w:val="00E1645E"/>
    <w:rsid w:val="00E36CC0"/>
    <w:rsid w:val="00E4635C"/>
    <w:rsid w:val="00E62DBE"/>
    <w:rsid w:val="00E662E2"/>
    <w:rsid w:val="00E835CA"/>
    <w:rsid w:val="00EB1C5D"/>
    <w:rsid w:val="00EE52B8"/>
    <w:rsid w:val="00EF1EC8"/>
    <w:rsid w:val="00F0279D"/>
    <w:rsid w:val="00F06B4B"/>
    <w:rsid w:val="00F10B51"/>
    <w:rsid w:val="00F613CE"/>
    <w:rsid w:val="00F91EA8"/>
    <w:rsid w:val="00FA4BAC"/>
    <w:rsid w:val="00FA6015"/>
    <w:rsid w:val="00FB1B17"/>
    <w:rsid w:val="00F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9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7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3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7B9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27B9E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27B9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27B9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27B9E"/>
    <w:rPr>
      <w:b/>
      <w:bCs/>
    </w:rPr>
  </w:style>
  <w:style w:type="paragraph" w:styleId="Paragrafoelenco">
    <w:name w:val="List Paragraph"/>
    <w:basedOn w:val="Normale"/>
    <w:uiPriority w:val="34"/>
    <w:qFormat/>
    <w:rsid w:val="00227B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9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8C21DC"/>
  </w:style>
  <w:style w:type="paragraph" w:customStyle="1" w:styleId="p1">
    <w:name w:val="p1"/>
    <w:basedOn w:val="Normale"/>
    <w:rsid w:val="008C21DC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C548D7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lead">
    <w:name w:val="lead"/>
    <w:basedOn w:val="Normale"/>
    <w:rsid w:val="00012CE9"/>
    <w:pPr>
      <w:spacing w:before="100" w:beforeAutospacing="1" w:after="100" w:afterAutospacing="1"/>
    </w:pPr>
  </w:style>
  <w:style w:type="character" w:customStyle="1" w:styleId="author">
    <w:name w:val="author"/>
    <w:basedOn w:val="Carpredefinitoparagrafo"/>
    <w:rsid w:val="00012CE9"/>
  </w:style>
  <w:style w:type="character" w:customStyle="1" w:styleId="stampaarticolo">
    <w:name w:val="stampa_articolo"/>
    <w:basedOn w:val="Carpredefinitoparagrafo"/>
    <w:rsid w:val="00012CE9"/>
  </w:style>
  <w:style w:type="character" w:customStyle="1" w:styleId="segnalaamico">
    <w:name w:val="segnala_amico"/>
    <w:basedOn w:val="Carpredefinitoparagrafo"/>
    <w:rsid w:val="00012CE9"/>
  </w:style>
  <w:style w:type="character" w:customStyle="1" w:styleId="serpp">
    <w:name w:val="ser_pp"/>
    <w:basedOn w:val="Carpredefinitoparagrafo"/>
    <w:rsid w:val="00012CE9"/>
  </w:style>
  <w:style w:type="character" w:customStyle="1" w:styleId="date">
    <w:name w:val="date"/>
    <w:basedOn w:val="Carpredefinitoparagrafo"/>
    <w:rsid w:val="0001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5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188">
          <w:marLeft w:val="30"/>
          <w:marRight w:val="255"/>
          <w:marTop w:val="0"/>
          <w:marBottom w:val="120"/>
          <w:divBdr>
            <w:top w:val="single" w:sz="6" w:space="7" w:color="BABABA"/>
            <w:left w:val="single" w:sz="6" w:space="8" w:color="BABABA"/>
            <w:bottom w:val="single" w:sz="6" w:space="0" w:color="BABABA"/>
            <w:right w:val="single" w:sz="6" w:space="0" w:color="BABABA"/>
          </w:divBdr>
        </w:div>
        <w:div w:id="636502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062">
              <w:marLeft w:val="0"/>
              <w:marRight w:val="0"/>
              <w:marTop w:val="7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978">
          <w:marLeft w:val="9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792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7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53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0781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71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www.parrocchiadimerone.it" TargetMode="External"/><Relationship Id="rId12" Type="http://schemas.openxmlformats.org/officeDocument/2006/relationships/image" Target="http://www.lombardiabeniculturali.it/img_db/bca/CO260/1/l/415_co260-00415d01.jpg" TargetMode="External"/><Relationship Id="rId17" Type="http://schemas.openxmlformats.org/officeDocument/2006/relationships/hyperlink" Target="http://www.chiesadimilano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www.lombardiabeniculturali.it/img_db/bca/CO260/1/l/416_co260-00416d01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image" Target="http://www.lombardiabeniculturali.it/img_db/bca/CO260/1/l/411_co260-00411d0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lombardiabeniculturali.it/img_db/bca/CO260/1/l/414_co260-00414d01.jpg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68A-0C2C-4CC6-872D-A0D03176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2016-04-23T08:35:00Z</cp:lastPrinted>
  <dcterms:created xsi:type="dcterms:W3CDTF">2016-04-02T12:11:00Z</dcterms:created>
  <dcterms:modified xsi:type="dcterms:W3CDTF">2016-04-23T08:44:00Z</dcterms:modified>
</cp:coreProperties>
</file>