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A8472A" w:rsidP="000A10DB">
      <w:pPr>
        <w:jc w:val="center"/>
        <w:rPr>
          <w:rFonts w:ascii="Arial" w:hAnsi="Arial" w:cs="Arial"/>
          <w:sz w:val="32"/>
        </w:rPr>
      </w:pPr>
      <w:r>
        <w:rPr>
          <w:rFonts w:ascii="Arial" w:hAnsi="Arial" w:cs="Arial"/>
          <w:noProof/>
          <w:sz w:val="32"/>
        </w:rPr>
        <w:drawing>
          <wp:anchor distT="0" distB="0" distL="114300" distR="114300" simplePos="0" relativeHeight="251686400" behindDoc="0" locked="0" layoutInCell="1" allowOverlap="1">
            <wp:simplePos x="0" y="0"/>
            <wp:positionH relativeFrom="column">
              <wp:posOffset>5610225</wp:posOffset>
            </wp:positionH>
            <wp:positionV relativeFrom="paragraph">
              <wp:posOffset>179705</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6" r:link="rId7"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6A2CAB" w:rsidRPr="00A16B1D">
        <w:rPr>
          <w:rFonts w:ascii="Arial" w:hAnsi="Arial" w:cs="Arial"/>
          <w:sz w:val="32"/>
        </w:rPr>
        <w:t>D</w:t>
      </w:r>
      <w:r w:rsidR="00401601" w:rsidRPr="00A16B1D">
        <w:rPr>
          <w:rFonts w:ascii="Arial" w:hAnsi="Arial" w:cs="Arial"/>
          <w:sz w:val="32"/>
        </w:rPr>
        <w:t>al</w:t>
      </w:r>
      <w:r w:rsidR="006A2CAB">
        <w:rPr>
          <w:rFonts w:ascii="Arial" w:hAnsi="Arial" w:cs="Arial"/>
          <w:sz w:val="32"/>
        </w:rPr>
        <w:t xml:space="preserve"> </w:t>
      </w:r>
      <w:r w:rsidR="000A10DB">
        <w:rPr>
          <w:rFonts w:ascii="Arial" w:hAnsi="Arial" w:cs="Arial"/>
          <w:sz w:val="32"/>
        </w:rPr>
        <w:t>10</w:t>
      </w:r>
      <w:r w:rsidR="00CA27CA" w:rsidRPr="00A16B1D">
        <w:rPr>
          <w:rFonts w:ascii="Arial" w:hAnsi="Arial" w:cs="Arial"/>
          <w:sz w:val="32"/>
        </w:rPr>
        <w:t xml:space="preserve"> </w:t>
      </w:r>
      <w:r w:rsidR="00904945" w:rsidRPr="00A16B1D">
        <w:rPr>
          <w:rFonts w:ascii="Arial" w:hAnsi="Arial" w:cs="Arial"/>
          <w:sz w:val="32"/>
        </w:rPr>
        <w:t xml:space="preserve">al </w:t>
      </w:r>
      <w:r w:rsidR="006A2CAB">
        <w:rPr>
          <w:rFonts w:ascii="Arial" w:hAnsi="Arial" w:cs="Arial"/>
          <w:sz w:val="32"/>
        </w:rPr>
        <w:t>1</w:t>
      </w:r>
      <w:r w:rsidR="000A10DB">
        <w:rPr>
          <w:rFonts w:ascii="Arial" w:hAnsi="Arial" w:cs="Arial"/>
          <w:sz w:val="32"/>
        </w:rPr>
        <w:t>7</w:t>
      </w:r>
      <w:r w:rsidR="00CA27CA">
        <w:rPr>
          <w:rFonts w:ascii="Arial" w:hAnsi="Arial" w:cs="Arial"/>
          <w:sz w:val="32"/>
        </w:rPr>
        <w:t xml:space="preserve"> Novembre </w:t>
      </w:r>
      <w:r w:rsidR="00401601"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0A10DB" w:rsidTr="000D0D52">
        <w:trPr>
          <w:trHeight w:val="1238"/>
        </w:trPr>
        <w:tc>
          <w:tcPr>
            <w:tcW w:w="2043" w:type="dxa"/>
            <w:tcBorders>
              <w:top w:val="single" w:sz="6" w:space="0" w:color="auto"/>
            </w:tcBorders>
          </w:tcPr>
          <w:p w:rsidR="000A10DB" w:rsidRDefault="000A10DB" w:rsidP="000A10DB">
            <w:pPr>
              <w:rPr>
                <w:rFonts w:ascii="Arial" w:hAnsi="Arial" w:cs="Arial"/>
                <w:b/>
                <w:sz w:val="6"/>
              </w:rPr>
            </w:pPr>
          </w:p>
          <w:p w:rsidR="000A10DB" w:rsidRDefault="000A10DB" w:rsidP="000A10DB">
            <w:pPr>
              <w:jc w:val="center"/>
              <w:rPr>
                <w:rFonts w:ascii="Arial" w:hAnsi="Arial" w:cs="Arial"/>
                <w:b/>
              </w:rPr>
            </w:pPr>
            <w:r w:rsidRPr="00B25AB2">
              <w:rPr>
                <w:rFonts w:ascii="Arial" w:hAnsi="Arial" w:cs="Arial"/>
                <w:b/>
              </w:rPr>
              <w:t>DOM</w:t>
            </w:r>
            <w:r>
              <w:rPr>
                <w:rFonts w:ascii="Arial" w:hAnsi="Arial" w:cs="Arial"/>
                <w:b/>
              </w:rPr>
              <w:t>. 10</w:t>
            </w:r>
          </w:p>
          <w:p w:rsidR="000A10DB" w:rsidRPr="00576B6A" w:rsidRDefault="000A10DB" w:rsidP="000A10DB">
            <w:pPr>
              <w:jc w:val="center"/>
              <w:rPr>
                <w:rFonts w:ascii="Arial" w:hAnsi="Arial" w:cs="Arial"/>
                <w:b/>
                <w:sz w:val="2"/>
                <w:szCs w:val="6"/>
              </w:rPr>
            </w:pPr>
          </w:p>
          <w:p w:rsidR="000A10DB" w:rsidRDefault="000A10DB" w:rsidP="000A10DB">
            <w:pPr>
              <w:jc w:val="center"/>
              <w:rPr>
                <w:rFonts w:ascii="Arial" w:hAnsi="Arial" w:cs="Arial"/>
                <w:b/>
                <w:sz w:val="19"/>
                <w:szCs w:val="19"/>
              </w:rPr>
            </w:pPr>
            <w:r>
              <w:rPr>
                <w:rFonts w:ascii="Arial" w:hAnsi="Arial" w:cs="Arial"/>
                <w:b/>
                <w:sz w:val="19"/>
                <w:szCs w:val="19"/>
              </w:rPr>
              <w:t xml:space="preserve">Nostro Signore Gesù Cristo Re dell’universo </w:t>
            </w:r>
          </w:p>
          <w:p w:rsidR="00A8472A" w:rsidRPr="00A8472A" w:rsidRDefault="00404C82" w:rsidP="000A10DB">
            <w:pPr>
              <w:jc w:val="center"/>
              <w:rPr>
                <w:rFonts w:ascii="Arial" w:hAnsi="Arial" w:cs="Arial"/>
                <w:sz w:val="19"/>
                <w:szCs w:val="19"/>
                <w:u w:val="single"/>
              </w:rPr>
            </w:pPr>
            <w:r>
              <w:rPr>
                <w:rFonts w:ascii="Arial" w:hAnsi="Arial" w:cs="Arial"/>
                <w:sz w:val="19"/>
                <w:szCs w:val="19"/>
                <w:u w:val="single"/>
              </w:rPr>
              <w:t>Giornata Diocesana della Caritas</w:t>
            </w:r>
          </w:p>
        </w:tc>
        <w:tc>
          <w:tcPr>
            <w:tcW w:w="692" w:type="dxa"/>
          </w:tcPr>
          <w:p w:rsidR="000A10DB" w:rsidRPr="002876DB" w:rsidRDefault="000A10DB" w:rsidP="000A10DB">
            <w:pPr>
              <w:rPr>
                <w:rFonts w:ascii="Arial" w:hAnsi="Arial" w:cs="Arial"/>
                <w:sz w:val="6"/>
                <w:szCs w:val="6"/>
              </w:rPr>
            </w:pPr>
            <w:r w:rsidRPr="006606C9">
              <w:rPr>
                <w:rFonts w:ascii="Arial" w:hAnsi="Arial" w:cs="Arial"/>
                <w:sz w:val="19"/>
                <w:szCs w:val="19"/>
              </w:rPr>
              <w:t xml:space="preserve">  </w:t>
            </w:r>
          </w:p>
          <w:p w:rsidR="000A10DB" w:rsidRDefault="000A10DB" w:rsidP="000A10DB">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0A10DB" w:rsidRPr="004A1F7C" w:rsidRDefault="000A10DB" w:rsidP="000A10DB">
            <w:pPr>
              <w:rPr>
                <w:rFonts w:ascii="Arial" w:hAnsi="Arial" w:cs="Arial"/>
                <w:sz w:val="6"/>
                <w:szCs w:val="6"/>
              </w:rPr>
            </w:pPr>
          </w:p>
          <w:p w:rsidR="000A10DB" w:rsidRDefault="000A10DB" w:rsidP="000A10DB">
            <w:pPr>
              <w:rPr>
                <w:rFonts w:ascii="Arial" w:hAnsi="Arial" w:cs="Arial"/>
                <w:sz w:val="19"/>
                <w:szCs w:val="19"/>
              </w:rPr>
            </w:pPr>
            <w:r w:rsidRPr="006606C9">
              <w:rPr>
                <w:rFonts w:ascii="Arial" w:hAnsi="Arial" w:cs="Arial"/>
                <w:sz w:val="19"/>
                <w:szCs w:val="19"/>
              </w:rPr>
              <w:t xml:space="preserve">  8.30</w:t>
            </w:r>
          </w:p>
          <w:p w:rsidR="000A10DB" w:rsidRPr="00430954" w:rsidRDefault="000A10DB" w:rsidP="000A10DB">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A10DB" w:rsidRPr="00184FCE" w:rsidRDefault="000A10DB" w:rsidP="000A10DB">
            <w:pPr>
              <w:rPr>
                <w:rFonts w:ascii="Arial" w:hAnsi="Arial" w:cs="Arial"/>
                <w:sz w:val="19"/>
                <w:szCs w:val="19"/>
              </w:rPr>
            </w:pPr>
            <w:r w:rsidRPr="00184FCE">
              <w:rPr>
                <w:rFonts w:ascii="Arial" w:hAnsi="Arial" w:cs="Arial"/>
                <w:sz w:val="19"/>
                <w:szCs w:val="19"/>
              </w:rPr>
              <w:t>10.30</w:t>
            </w:r>
          </w:p>
          <w:p w:rsidR="000A10DB" w:rsidRDefault="000A10DB" w:rsidP="000A10DB">
            <w:pPr>
              <w:rPr>
                <w:rFonts w:ascii="Arial" w:hAnsi="Arial" w:cs="Arial"/>
                <w:b/>
                <w:sz w:val="6"/>
                <w:szCs w:val="6"/>
              </w:rPr>
            </w:pPr>
          </w:p>
          <w:p w:rsidR="000A10DB" w:rsidRPr="00D2757D" w:rsidRDefault="000A10DB" w:rsidP="000A10DB">
            <w:pPr>
              <w:rPr>
                <w:rFonts w:ascii="Arial" w:hAnsi="Arial" w:cs="Arial"/>
                <w:b/>
                <w:sz w:val="19"/>
                <w:szCs w:val="19"/>
              </w:rPr>
            </w:pPr>
            <w:r>
              <w:rPr>
                <w:rFonts w:ascii="Arial" w:hAnsi="Arial" w:cs="Arial"/>
                <w:b/>
                <w:sz w:val="19"/>
                <w:szCs w:val="19"/>
              </w:rPr>
              <w:t>15.00</w:t>
            </w:r>
          </w:p>
          <w:p w:rsidR="000A10DB" w:rsidRPr="00184FCE" w:rsidRDefault="000A10DB" w:rsidP="000A10DB">
            <w:pPr>
              <w:rPr>
                <w:rFonts w:ascii="Arial" w:hAnsi="Arial" w:cs="Arial"/>
                <w:b/>
                <w:sz w:val="6"/>
                <w:szCs w:val="6"/>
              </w:rPr>
            </w:pPr>
          </w:p>
          <w:p w:rsidR="000A10DB" w:rsidRDefault="000A10DB" w:rsidP="000A10DB">
            <w:pPr>
              <w:rPr>
                <w:rFonts w:ascii="Arial" w:hAnsi="Arial" w:cs="Arial"/>
                <w:sz w:val="19"/>
                <w:szCs w:val="19"/>
              </w:rPr>
            </w:pPr>
            <w:r>
              <w:rPr>
                <w:rFonts w:ascii="Arial" w:hAnsi="Arial" w:cs="Arial"/>
                <w:sz w:val="19"/>
                <w:szCs w:val="19"/>
              </w:rPr>
              <w:t>16.00</w:t>
            </w:r>
          </w:p>
          <w:p w:rsidR="000A10DB" w:rsidRDefault="000A10DB" w:rsidP="000A10DB">
            <w:pPr>
              <w:rPr>
                <w:rFonts w:ascii="Arial" w:hAnsi="Arial" w:cs="Arial"/>
                <w:sz w:val="6"/>
                <w:szCs w:val="6"/>
              </w:rPr>
            </w:pPr>
          </w:p>
          <w:p w:rsidR="000A10DB" w:rsidRPr="007B63FA" w:rsidRDefault="000A10DB" w:rsidP="000A10DB">
            <w:pPr>
              <w:rPr>
                <w:rFonts w:ascii="Arial" w:hAnsi="Arial" w:cs="Arial"/>
                <w:sz w:val="19"/>
                <w:szCs w:val="19"/>
              </w:rPr>
            </w:pPr>
            <w:r>
              <w:rPr>
                <w:rFonts w:ascii="Arial" w:hAnsi="Arial" w:cs="Arial"/>
                <w:sz w:val="19"/>
                <w:szCs w:val="19"/>
              </w:rPr>
              <w:t>18.00</w:t>
            </w:r>
          </w:p>
        </w:tc>
        <w:tc>
          <w:tcPr>
            <w:tcW w:w="4864" w:type="dxa"/>
          </w:tcPr>
          <w:p w:rsidR="000A10DB" w:rsidRPr="002876DB" w:rsidRDefault="000A10DB" w:rsidP="000A10DB">
            <w:pPr>
              <w:rPr>
                <w:rFonts w:ascii="Arial" w:hAnsi="Arial" w:cs="Arial"/>
                <w:sz w:val="6"/>
                <w:szCs w:val="6"/>
              </w:rPr>
            </w:pPr>
          </w:p>
          <w:p w:rsidR="000A10DB" w:rsidRDefault="000A10DB" w:rsidP="000A10DB">
            <w:pPr>
              <w:rPr>
                <w:rFonts w:ascii="Arial" w:hAnsi="Arial" w:cs="Arial"/>
                <w:sz w:val="19"/>
                <w:szCs w:val="19"/>
              </w:rPr>
            </w:pPr>
            <w:r>
              <w:rPr>
                <w:rFonts w:ascii="Arial" w:hAnsi="Arial" w:cs="Arial"/>
                <w:sz w:val="19"/>
                <w:szCs w:val="19"/>
              </w:rPr>
              <w:t xml:space="preserve">Spreafico Giancarlo </w:t>
            </w:r>
          </w:p>
          <w:p w:rsidR="000A10DB" w:rsidRPr="00DE4F91" w:rsidRDefault="000A10DB" w:rsidP="000A10DB">
            <w:pPr>
              <w:rPr>
                <w:rFonts w:ascii="Arial" w:hAnsi="Arial" w:cs="Arial"/>
                <w:sz w:val="6"/>
                <w:szCs w:val="6"/>
              </w:rPr>
            </w:pPr>
            <w:r>
              <w:rPr>
                <w:rFonts w:ascii="Arial" w:hAnsi="Arial" w:cs="Arial"/>
                <w:sz w:val="19"/>
                <w:szCs w:val="19"/>
              </w:rPr>
              <w:t xml:space="preserve">    </w:t>
            </w:r>
          </w:p>
          <w:p w:rsidR="000A10DB" w:rsidRDefault="000A10DB" w:rsidP="000A10D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Leonarda</w:t>
            </w:r>
            <w:r w:rsidR="00611EC1">
              <w:rPr>
                <w:rFonts w:ascii="Arial" w:hAnsi="Arial" w:cs="Arial"/>
                <w:sz w:val="19"/>
                <w:szCs w:val="19"/>
              </w:rPr>
              <w:t xml:space="preserve"> Panzeri </w:t>
            </w:r>
            <w:r>
              <w:rPr>
                <w:rFonts w:ascii="Arial" w:hAnsi="Arial" w:cs="Arial"/>
                <w:sz w:val="19"/>
                <w:szCs w:val="19"/>
              </w:rPr>
              <w:t xml:space="preserve">      </w:t>
            </w:r>
          </w:p>
          <w:p w:rsidR="000A10DB" w:rsidRDefault="000A10DB" w:rsidP="000A10DB">
            <w:pPr>
              <w:rPr>
                <w:rFonts w:ascii="Arial" w:hAnsi="Arial" w:cs="Arial"/>
                <w:sz w:val="6"/>
                <w:szCs w:val="6"/>
              </w:rPr>
            </w:pPr>
          </w:p>
          <w:p w:rsidR="000A10DB" w:rsidRPr="00184FCE" w:rsidRDefault="000A10DB" w:rsidP="000A10DB">
            <w:pPr>
              <w:rPr>
                <w:rFonts w:ascii="Arial" w:hAnsi="Arial" w:cs="Arial"/>
                <w:b/>
                <w:sz w:val="19"/>
                <w:szCs w:val="19"/>
              </w:rPr>
            </w:pPr>
            <w:r w:rsidRPr="00ED5DAC">
              <w:rPr>
                <w:rFonts w:ascii="Arial" w:hAnsi="Arial" w:cs="Arial"/>
                <w:sz w:val="19"/>
                <w:szCs w:val="19"/>
              </w:rPr>
              <w:t>per tutti i Parrocchiani</w:t>
            </w:r>
            <w:r w:rsidRPr="00ED5DAC">
              <w:rPr>
                <w:rFonts w:ascii="Arial" w:hAnsi="Arial" w:cs="Arial"/>
                <w:b/>
                <w:sz w:val="19"/>
                <w:szCs w:val="19"/>
              </w:rPr>
              <w:t xml:space="preserve"> </w:t>
            </w:r>
          </w:p>
          <w:p w:rsidR="000A10DB" w:rsidRDefault="000A10DB" w:rsidP="000A10DB">
            <w:pPr>
              <w:rPr>
                <w:rFonts w:ascii="Arial" w:hAnsi="Arial" w:cs="Arial"/>
                <w:sz w:val="6"/>
                <w:szCs w:val="6"/>
              </w:rPr>
            </w:pPr>
          </w:p>
          <w:p w:rsidR="000A10DB" w:rsidRPr="00D2757D" w:rsidRDefault="000A10DB" w:rsidP="000A10DB">
            <w:pPr>
              <w:rPr>
                <w:rFonts w:ascii="Arial" w:hAnsi="Arial" w:cs="Arial"/>
                <w:b/>
                <w:sz w:val="19"/>
                <w:szCs w:val="19"/>
              </w:rPr>
            </w:pPr>
            <w:r w:rsidRPr="00D2757D">
              <w:rPr>
                <w:rFonts w:ascii="Arial" w:hAnsi="Arial" w:cs="Arial"/>
                <w:b/>
                <w:sz w:val="19"/>
                <w:szCs w:val="19"/>
              </w:rPr>
              <w:t xml:space="preserve">Vespri e Atto di Consacrazione a Cristo Re  </w:t>
            </w:r>
          </w:p>
          <w:p w:rsidR="000A10DB" w:rsidRPr="002A56AB" w:rsidRDefault="000A10DB" w:rsidP="000A10DB">
            <w:pPr>
              <w:rPr>
                <w:rFonts w:ascii="Arial" w:hAnsi="Arial" w:cs="Arial"/>
                <w:sz w:val="6"/>
                <w:szCs w:val="6"/>
              </w:rPr>
            </w:pPr>
          </w:p>
          <w:p w:rsidR="000A10DB" w:rsidRDefault="000A10DB" w:rsidP="000A10DB">
            <w:pPr>
              <w:rPr>
                <w:rFonts w:ascii="Arial" w:hAnsi="Arial" w:cs="Arial"/>
                <w:sz w:val="19"/>
                <w:szCs w:val="19"/>
              </w:rPr>
            </w:pPr>
            <w:r>
              <w:rPr>
                <w:rFonts w:ascii="Arial" w:hAnsi="Arial" w:cs="Arial"/>
                <w:sz w:val="19"/>
                <w:szCs w:val="19"/>
              </w:rPr>
              <w:t xml:space="preserve">Battesimi Comunitari  </w:t>
            </w:r>
          </w:p>
          <w:p w:rsidR="000A10DB" w:rsidRPr="007B63FA" w:rsidRDefault="000A10DB" w:rsidP="000A10DB">
            <w:pPr>
              <w:rPr>
                <w:rFonts w:ascii="Arial" w:hAnsi="Arial" w:cs="Arial"/>
                <w:sz w:val="6"/>
                <w:szCs w:val="6"/>
              </w:rPr>
            </w:pPr>
          </w:p>
          <w:p w:rsidR="000A10DB" w:rsidRPr="00B4666B" w:rsidRDefault="000A10DB" w:rsidP="000A10DB">
            <w:pPr>
              <w:rPr>
                <w:rFonts w:ascii="Arial" w:hAnsi="Arial" w:cs="Arial"/>
                <w:sz w:val="19"/>
                <w:szCs w:val="19"/>
              </w:rPr>
            </w:pPr>
            <w:r>
              <w:rPr>
                <w:rFonts w:ascii="Arial" w:hAnsi="Arial" w:cs="Arial"/>
                <w:sz w:val="19"/>
                <w:szCs w:val="19"/>
              </w:rPr>
              <w:t xml:space="preserve">Ripamonti Emilio e Teresa </w:t>
            </w:r>
          </w:p>
        </w:tc>
      </w:tr>
      <w:tr w:rsidR="00A16B1D" w:rsidTr="000D0D52">
        <w:trPr>
          <w:trHeight w:val="566"/>
        </w:trPr>
        <w:tc>
          <w:tcPr>
            <w:tcW w:w="2043" w:type="dxa"/>
          </w:tcPr>
          <w:p w:rsidR="00A16B1D" w:rsidRDefault="00A16B1D" w:rsidP="00611EC1">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0A10DB">
              <w:rPr>
                <w:rFonts w:ascii="Arial" w:hAnsi="Arial" w:cs="Arial"/>
                <w:b/>
              </w:rPr>
              <w:t>11</w:t>
            </w:r>
          </w:p>
          <w:p w:rsidR="00A16B1D" w:rsidRPr="00800F38" w:rsidRDefault="00A16B1D" w:rsidP="00A16B1D">
            <w:pPr>
              <w:jc w:val="center"/>
              <w:rPr>
                <w:rFonts w:ascii="Arial" w:hAnsi="Arial" w:cs="Arial"/>
                <w:b/>
                <w:sz w:val="6"/>
              </w:rPr>
            </w:pPr>
          </w:p>
          <w:p w:rsidR="00A16B1D" w:rsidRPr="006A2CAB" w:rsidRDefault="006A2CAB" w:rsidP="000A10DB">
            <w:pPr>
              <w:jc w:val="center"/>
              <w:rPr>
                <w:rFonts w:ascii="Arial" w:hAnsi="Arial" w:cs="Arial"/>
                <w:b/>
                <w:sz w:val="18"/>
                <w:szCs w:val="18"/>
              </w:rPr>
            </w:pPr>
            <w:r w:rsidRPr="000A10DB">
              <w:rPr>
                <w:rFonts w:ascii="Arial" w:hAnsi="Arial" w:cs="Arial"/>
                <w:sz w:val="18"/>
                <w:szCs w:val="18"/>
              </w:rPr>
              <w:t xml:space="preserve">S. </w:t>
            </w:r>
            <w:r w:rsidR="000A10DB" w:rsidRPr="000A10DB">
              <w:rPr>
                <w:rFonts w:ascii="Arial" w:hAnsi="Arial" w:cs="Arial"/>
                <w:sz w:val="18"/>
                <w:szCs w:val="18"/>
              </w:rPr>
              <w:t xml:space="preserve">Martino di </w:t>
            </w:r>
            <w:proofErr w:type="spellStart"/>
            <w:r w:rsidR="000A10DB" w:rsidRPr="000A10DB">
              <w:rPr>
                <w:rFonts w:ascii="Arial" w:hAnsi="Arial" w:cs="Arial"/>
                <w:sz w:val="18"/>
                <w:szCs w:val="18"/>
              </w:rPr>
              <w:t>Tours</w:t>
            </w:r>
            <w:proofErr w:type="spellEnd"/>
            <w:r w:rsidR="000A10DB" w:rsidRPr="000A10DB">
              <w:rPr>
                <w:rFonts w:ascii="Arial" w:hAnsi="Arial" w:cs="Arial"/>
                <w:sz w:val="18"/>
                <w:szCs w:val="18"/>
              </w:rPr>
              <w:t xml:space="preserve"> vescovo</w:t>
            </w:r>
            <w:r w:rsidR="000A10DB">
              <w:rPr>
                <w:rFonts w:ascii="Arial" w:hAnsi="Arial" w:cs="Arial"/>
                <w:b/>
                <w:sz w:val="18"/>
                <w:szCs w:val="18"/>
              </w:rPr>
              <w:t xml:space="preserve"> </w:t>
            </w:r>
            <w:r w:rsidRPr="006A2CAB">
              <w:rPr>
                <w:rFonts w:ascii="Arial" w:hAnsi="Arial" w:cs="Arial"/>
                <w:b/>
                <w:sz w:val="18"/>
                <w:szCs w:val="18"/>
              </w:rPr>
              <w:t xml:space="preserve"> </w:t>
            </w:r>
            <w:r w:rsidR="00CA27CA" w:rsidRPr="006A2CAB">
              <w:rPr>
                <w:rFonts w:ascii="Arial" w:hAnsi="Arial" w:cs="Arial"/>
                <w:b/>
                <w:sz w:val="18"/>
                <w:szCs w:val="18"/>
              </w:rPr>
              <w:t xml:space="preserve"> </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19"/>
              </w:rPr>
            </w:pPr>
          </w:p>
          <w:p w:rsidR="00021326" w:rsidRDefault="00021326" w:rsidP="00A16B1D">
            <w:pPr>
              <w:rPr>
                <w:rFonts w:ascii="Arial" w:hAnsi="Arial" w:cs="Arial"/>
                <w:sz w:val="6"/>
                <w:szCs w:val="19"/>
              </w:rPr>
            </w:pPr>
          </w:p>
          <w:p w:rsidR="00021326" w:rsidRDefault="00021326" w:rsidP="00A16B1D">
            <w:pPr>
              <w:rPr>
                <w:rFonts w:ascii="Arial" w:hAnsi="Arial" w:cs="Arial"/>
                <w:sz w:val="6"/>
                <w:szCs w:val="19"/>
              </w:rPr>
            </w:pPr>
          </w:p>
          <w:p w:rsidR="00A16B1D" w:rsidRDefault="00A16B1D" w:rsidP="00A16B1D">
            <w:pPr>
              <w:rPr>
                <w:rFonts w:ascii="Arial" w:hAnsi="Arial" w:cs="Arial"/>
                <w:sz w:val="19"/>
                <w:szCs w:val="19"/>
              </w:rPr>
            </w:pPr>
            <w:r>
              <w:rPr>
                <w:rFonts w:ascii="Arial" w:hAnsi="Arial" w:cs="Arial"/>
                <w:sz w:val="19"/>
                <w:szCs w:val="19"/>
              </w:rPr>
              <w:t>18.00</w:t>
            </w:r>
          </w:p>
          <w:p w:rsidR="002F27C5" w:rsidRPr="002F27C5" w:rsidRDefault="002F27C5" w:rsidP="00A16B1D">
            <w:pPr>
              <w:rPr>
                <w:rFonts w:ascii="Arial" w:hAnsi="Arial" w:cs="Arial"/>
                <w:b/>
                <w:sz w:val="19"/>
                <w:szCs w:val="19"/>
              </w:rPr>
            </w:pP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021326" w:rsidRDefault="00021326" w:rsidP="00A16B1D">
            <w:pPr>
              <w:rPr>
                <w:rFonts w:ascii="Arial" w:hAnsi="Arial" w:cs="Arial"/>
                <w:sz w:val="6"/>
                <w:szCs w:val="19"/>
              </w:rPr>
            </w:pPr>
          </w:p>
          <w:p w:rsidR="00021326" w:rsidRDefault="00021326" w:rsidP="00A16B1D">
            <w:pPr>
              <w:rPr>
                <w:rFonts w:ascii="Arial" w:hAnsi="Arial" w:cs="Arial"/>
                <w:sz w:val="6"/>
                <w:szCs w:val="19"/>
              </w:rPr>
            </w:pPr>
          </w:p>
          <w:p w:rsidR="002F27C5" w:rsidRDefault="00611EC1" w:rsidP="00A16B1D">
            <w:pPr>
              <w:rPr>
                <w:rFonts w:ascii="Arial" w:hAnsi="Arial" w:cs="Arial"/>
                <w:sz w:val="19"/>
                <w:szCs w:val="19"/>
              </w:rPr>
            </w:pPr>
            <w:r>
              <w:rPr>
                <w:rFonts w:ascii="Arial" w:hAnsi="Arial" w:cs="Arial"/>
                <w:sz w:val="19"/>
                <w:szCs w:val="19"/>
              </w:rPr>
              <w:t xml:space="preserve">Maria e Antonio  </w:t>
            </w:r>
          </w:p>
          <w:p w:rsidR="002F27C5" w:rsidRPr="002F27C5" w:rsidRDefault="00713753" w:rsidP="00A16B1D">
            <w:pPr>
              <w:rPr>
                <w:rFonts w:ascii="Arial" w:hAnsi="Arial" w:cs="Arial"/>
                <w:sz w:val="6"/>
                <w:szCs w:val="6"/>
              </w:rPr>
            </w:pPr>
            <w:r>
              <w:rPr>
                <w:rFonts w:ascii="Arial" w:hAnsi="Arial" w:cs="Arial"/>
                <w:sz w:val="19"/>
                <w:szCs w:val="19"/>
              </w:rPr>
              <w:t xml:space="preserve"> </w:t>
            </w:r>
          </w:p>
          <w:p w:rsidR="00A16B1D" w:rsidRPr="002F27C5" w:rsidRDefault="00A16B1D" w:rsidP="00A16B1D">
            <w:pPr>
              <w:rPr>
                <w:rFonts w:ascii="Arial" w:hAnsi="Arial" w:cs="Arial"/>
                <w:b/>
                <w:sz w:val="19"/>
                <w:szCs w:val="19"/>
              </w:rPr>
            </w:pPr>
          </w:p>
        </w:tc>
      </w:tr>
      <w:tr w:rsidR="00A16B1D" w:rsidTr="000D0D52">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sidR="000A10DB">
              <w:rPr>
                <w:rFonts w:ascii="Arial" w:hAnsi="Arial" w:cs="Arial"/>
                <w:b/>
              </w:rPr>
              <w:t>12</w:t>
            </w:r>
          </w:p>
          <w:p w:rsidR="00A16B1D" w:rsidRPr="00576B6A" w:rsidRDefault="00A16B1D" w:rsidP="00A16B1D">
            <w:pPr>
              <w:rPr>
                <w:rFonts w:ascii="Arial" w:hAnsi="Arial" w:cs="Arial"/>
                <w:b/>
                <w:sz w:val="2"/>
              </w:rPr>
            </w:pPr>
          </w:p>
          <w:p w:rsidR="00A16B1D" w:rsidRPr="00800F38" w:rsidRDefault="000A10DB" w:rsidP="00021326">
            <w:pPr>
              <w:jc w:val="center"/>
              <w:rPr>
                <w:rFonts w:ascii="Arial" w:hAnsi="Arial" w:cs="Arial"/>
                <w:sz w:val="18"/>
                <w:szCs w:val="19"/>
              </w:rPr>
            </w:pPr>
            <w:r>
              <w:rPr>
                <w:rFonts w:ascii="Arial" w:hAnsi="Arial" w:cs="Arial"/>
                <w:sz w:val="18"/>
                <w:szCs w:val="19"/>
              </w:rPr>
              <w:t xml:space="preserve">S. </w:t>
            </w:r>
            <w:proofErr w:type="spellStart"/>
            <w:r>
              <w:rPr>
                <w:rFonts w:ascii="Arial" w:hAnsi="Arial" w:cs="Arial"/>
                <w:sz w:val="18"/>
                <w:szCs w:val="19"/>
              </w:rPr>
              <w:t>Giosafat</w:t>
            </w:r>
            <w:proofErr w:type="spellEnd"/>
            <w:r w:rsidR="008B69EF">
              <w:rPr>
                <w:rFonts w:ascii="Arial" w:hAnsi="Arial" w:cs="Arial"/>
                <w:sz w:val="18"/>
                <w:szCs w:val="19"/>
              </w:rPr>
              <w:t xml:space="preserve"> vescovo </w:t>
            </w:r>
            <w:r>
              <w:rPr>
                <w:rFonts w:ascii="Arial" w:hAnsi="Arial" w:cs="Arial"/>
                <w:sz w:val="18"/>
                <w:szCs w:val="19"/>
              </w:rPr>
              <w:t xml:space="preserve"> </w:t>
            </w:r>
            <w:r w:rsidR="00021326">
              <w:rPr>
                <w:rFonts w:ascii="Arial" w:hAnsi="Arial" w:cs="Arial"/>
                <w:sz w:val="18"/>
                <w:szCs w:val="19"/>
              </w:rPr>
              <w:t xml:space="preserve"> </w:t>
            </w:r>
            <w:r w:rsidR="00B4666B">
              <w:rPr>
                <w:rFonts w:ascii="Arial" w:hAnsi="Arial" w:cs="Arial"/>
                <w:sz w:val="18"/>
                <w:szCs w:val="19"/>
              </w:rPr>
              <w:t xml:space="preserve"> </w:t>
            </w:r>
          </w:p>
        </w:tc>
        <w:tc>
          <w:tcPr>
            <w:tcW w:w="692" w:type="dxa"/>
          </w:tcPr>
          <w:p w:rsidR="00B4666B" w:rsidRPr="00CA27CA" w:rsidRDefault="00B4666B" w:rsidP="00A16B1D">
            <w:pPr>
              <w:rPr>
                <w:rFonts w:ascii="Arial" w:hAnsi="Arial" w:cs="Arial"/>
                <w:sz w:val="19"/>
                <w:szCs w:val="19"/>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021326" w:rsidRDefault="00021326" w:rsidP="00A16B1D">
            <w:pPr>
              <w:rPr>
                <w:rFonts w:ascii="Arial" w:hAnsi="Arial" w:cs="Arial"/>
                <w:sz w:val="6"/>
                <w:szCs w:val="6"/>
              </w:rPr>
            </w:pPr>
          </w:p>
          <w:p w:rsidR="00021326" w:rsidRPr="00B4666B" w:rsidRDefault="00021326" w:rsidP="00A16B1D">
            <w:pPr>
              <w:rPr>
                <w:rFonts w:ascii="Arial" w:hAnsi="Arial" w:cs="Arial"/>
                <w:sz w:val="6"/>
                <w:szCs w:val="6"/>
              </w:rPr>
            </w:pPr>
          </w:p>
          <w:p w:rsidR="00A16B1D" w:rsidRPr="00B4666B" w:rsidRDefault="00611EC1" w:rsidP="003B457E">
            <w:pPr>
              <w:rPr>
                <w:rFonts w:ascii="Arial" w:hAnsi="Arial" w:cs="Arial"/>
                <w:sz w:val="19"/>
                <w:szCs w:val="19"/>
              </w:rPr>
            </w:pPr>
            <w:r>
              <w:rPr>
                <w:rFonts w:ascii="Arial" w:hAnsi="Arial" w:cs="Arial"/>
                <w:sz w:val="19"/>
                <w:szCs w:val="19"/>
              </w:rPr>
              <w:t xml:space="preserve">Intenzione dell’offerente / Lino e Pierluigi Frigè </w:t>
            </w:r>
            <w:r w:rsidR="006A2CAB">
              <w:rPr>
                <w:rFonts w:ascii="Arial" w:hAnsi="Arial" w:cs="Arial"/>
                <w:sz w:val="19"/>
                <w:szCs w:val="19"/>
              </w:rPr>
              <w:t xml:space="preserve"> </w:t>
            </w:r>
            <w:r w:rsidR="00CA27CA">
              <w:rPr>
                <w:rFonts w:ascii="Arial" w:hAnsi="Arial" w:cs="Arial"/>
                <w:sz w:val="19"/>
                <w:szCs w:val="19"/>
              </w:rPr>
              <w:t xml:space="preserve"> </w:t>
            </w:r>
            <w:r w:rsidR="00021326">
              <w:rPr>
                <w:rFonts w:ascii="Arial" w:hAnsi="Arial" w:cs="Arial"/>
                <w:sz w:val="19"/>
                <w:szCs w:val="19"/>
              </w:rPr>
              <w:t xml:space="preserve"> </w:t>
            </w:r>
            <w:r w:rsidR="00B4666B">
              <w:rPr>
                <w:rFonts w:ascii="Arial" w:hAnsi="Arial" w:cs="Arial"/>
                <w:sz w:val="19"/>
                <w:szCs w:val="19"/>
              </w:rPr>
              <w:t xml:space="preserve">   </w:t>
            </w:r>
            <w:r w:rsidR="008E08A7">
              <w:rPr>
                <w:rFonts w:ascii="Arial" w:hAnsi="Arial" w:cs="Arial"/>
                <w:sz w:val="19"/>
                <w:szCs w:val="19"/>
              </w:rPr>
              <w:t xml:space="preserve"> </w:t>
            </w:r>
          </w:p>
        </w:tc>
      </w:tr>
      <w:tr w:rsidR="00A16B1D" w:rsidTr="000D0D52">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0A10DB">
              <w:rPr>
                <w:rFonts w:ascii="Arial" w:hAnsi="Arial" w:cs="Arial"/>
                <w:b/>
              </w:rPr>
              <w:t>13</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8D4D54" w:rsidP="00304EA0">
            <w:pPr>
              <w:jc w:val="center"/>
              <w:rPr>
                <w:rFonts w:ascii="Arial" w:hAnsi="Arial" w:cs="Arial"/>
                <w:sz w:val="19"/>
                <w:szCs w:val="19"/>
              </w:rPr>
            </w:pPr>
            <w:r>
              <w:rPr>
                <w:rFonts w:ascii="Arial" w:hAnsi="Arial" w:cs="Arial"/>
                <w:sz w:val="18"/>
                <w:szCs w:val="19"/>
              </w:rPr>
              <w:t xml:space="preserve">Feria </w:t>
            </w:r>
          </w:p>
        </w:tc>
        <w:tc>
          <w:tcPr>
            <w:tcW w:w="692" w:type="dxa"/>
          </w:tcPr>
          <w:p w:rsidR="00611EC1" w:rsidRDefault="00611EC1" w:rsidP="00A16B1D">
            <w:pPr>
              <w:rPr>
                <w:rFonts w:ascii="Arial" w:hAnsi="Arial" w:cs="Arial"/>
                <w:sz w:val="6"/>
                <w:szCs w:val="6"/>
              </w:rPr>
            </w:pPr>
          </w:p>
          <w:p w:rsidR="00611EC1" w:rsidRPr="00611EC1" w:rsidRDefault="00611EC1" w:rsidP="00A16B1D">
            <w:pPr>
              <w:rPr>
                <w:rFonts w:ascii="Arial" w:hAnsi="Arial" w:cs="Arial"/>
                <w:b/>
                <w:sz w:val="19"/>
                <w:szCs w:val="19"/>
              </w:rPr>
            </w:pPr>
            <w:r w:rsidRPr="00611EC1">
              <w:rPr>
                <w:rFonts w:ascii="Arial" w:hAnsi="Arial" w:cs="Arial"/>
                <w:b/>
                <w:sz w:val="19"/>
                <w:szCs w:val="19"/>
              </w:rPr>
              <w:t>14.30</w:t>
            </w:r>
          </w:p>
          <w:p w:rsidR="00B4666B" w:rsidRDefault="00B4666B" w:rsidP="00A16B1D">
            <w:pPr>
              <w:rPr>
                <w:rFonts w:ascii="Arial" w:hAnsi="Arial" w:cs="Arial"/>
                <w:sz w:val="6"/>
                <w:szCs w:val="6"/>
              </w:rPr>
            </w:pPr>
          </w:p>
          <w:p w:rsidR="002F27C5" w:rsidRPr="00B4666B" w:rsidRDefault="00A16B1D" w:rsidP="00A16B1D">
            <w:pPr>
              <w:rPr>
                <w:rFonts w:ascii="Arial" w:hAnsi="Arial" w:cs="Arial"/>
                <w:sz w:val="19"/>
                <w:szCs w:val="19"/>
              </w:rPr>
            </w:pPr>
            <w:r>
              <w:rPr>
                <w:rFonts w:ascii="Arial" w:hAnsi="Arial" w:cs="Arial"/>
                <w:sz w:val="19"/>
                <w:szCs w:val="19"/>
              </w:rPr>
              <w:t>18.00</w:t>
            </w:r>
          </w:p>
        </w:tc>
        <w:tc>
          <w:tcPr>
            <w:tcW w:w="4864" w:type="dxa"/>
          </w:tcPr>
          <w:p w:rsidR="00611EC1" w:rsidRDefault="00611EC1" w:rsidP="00A16B1D">
            <w:pPr>
              <w:rPr>
                <w:rFonts w:ascii="Arial" w:hAnsi="Arial" w:cs="Arial"/>
                <w:b/>
                <w:sz w:val="6"/>
                <w:szCs w:val="19"/>
                <w:u w:val="single"/>
              </w:rPr>
            </w:pPr>
          </w:p>
          <w:p w:rsidR="00611EC1" w:rsidRPr="00611EC1" w:rsidRDefault="00611EC1" w:rsidP="00A16B1D">
            <w:pPr>
              <w:rPr>
                <w:rFonts w:ascii="Arial" w:hAnsi="Arial" w:cs="Arial"/>
                <w:b/>
                <w:sz w:val="19"/>
                <w:szCs w:val="19"/>
              </w:rPr>
            </w:pPr>
            <w:r w:rsidRPr="00611EC1">
              <w:rPr>
                <w:rFonts w:ascii="Arial" w:hAnsi="Arial" w:cs="Arial"/>
                <w:b/>
                <w:sz w:val="19"/>
                <w:szCs w:val="19"/>
              </w:rPr>
              <w:t xml:space="preserve">S. Messa per </w:t>
            </w:r>
            <w:r>
              <w:rPr>
                <w:rFonts w:ascii="Arial" w:hAnsi="Arial" w:cs="Arial"/>
                <w:b/>
                <w:sz w:val="19"/>
                <w:szCs w:val="19"/>
              </w:rPr>
              <w:t xml:space="preserve">la </w:t>
            </w:r>
            <w:r w:rsidRPr="00611EC1">
              <w:rPr>
                <w:rFonts w:ascii="Arial" w:hAnsi="Arial" w:cs="Arial"/>
                <w:b/>
                <w:sz w:val="19"/>
                <w:szCs w:val="19"/>
              </w:rPr>
              <w:t>terza età</w:t>
            </w:r>
            <w:r>
              <w:rPr>
                <w:rFonts w:ascii="Arial" w:hAnsi="Arial" w:cs="Arial"/>
                <w:b/>
                <w:sz w:val="19"/>
                <w:szCs w:val="19"/>
              </w:rPr>
              <w:t xml:space="preserve"> </w:t>
            </w:r>
            <w:r>
              <w:rPr>
                <w:rFonts w:ascii="Arial" w:hAnsi="Arial" w:cs="Arial"/>
                <w:sz w:val="19"/>
                <w:szCs w:val="19"/>
              </w:rPr>
              <w:t xml:space="preserve"> </w:t>
            </w:r>
            <w:proofErr w:type="spellStart"/>
            <w:r>
              <w:rPr>
                <w:rFonts w:ascii="Arial" w:hAnsi="Arial" w:cs="Arial"/>
                <w:sz w:val="19"/>
                <w:szCs w:val="19"/>
              </w:rPr>
              <w:t>Gu</w:t>
            </w:r>
            <w:r w:rsidR="008B69EF">
              <w:rPr>
                <w:rFonts w:ascii="Arial" w:hAnsi="Arial" w:cs="Arial"/>
                <w:sz w:val="19"/>
                <w:szCs w:val="19"/>
              </w:rPr>
              <w:t>erini</w:t>
            </w:r>
            <w:proofErr w:type="spellEnd"/>
            <w:r>
              <w:rPr>
                <w:rFonts w:ascii="Arial" w:hAnsi="Arial" w:cs="Arial"/>
                <w:sz w:val="19"/>
                <w:szCs w:val="19"/>
              </w:rPr>
              <w:t xml:space="preserve"> Luigi </w:t>
            </w:r>
            <w:r w:rsidRPr="00611EC1">
              <w:rPr>
                <w:rFonts w:ascii="Arial" w:hAnsi="Arial" w:cs="Arial"/>
                <w:b/>
                <w:sz w:val="19"/>
                <w:szCs w:val="19"/>
              </w:rPr>
              <w:t xml:space="preserve"> </w:t>
            </w:r>
          </w:p>
          <w:p w:rsidR="00611EC1" w:rsidRDefault="00611EC1" w:rsidP="00A16B1D">
            <w:pPr>
              <w:rPr>
                <w:rFonts w:ascii="Arial" w:hAnsi="Arial" w:cs="Arial"/>
                <w:b/>
                <w:sz w:val="6"/>
                <w:szCs w:val="19"/>
                <w:u w:val="single"/>
              </w:rPr>
            </w:pPr>
          </w:p>
          <w:p w:rsidR="00611EC1"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proofErr w:type="spellStart"/>
            <w:r w:rsidR="00611EC1">
              <w:rPr>
                <w:rFonts w:ascii="Arial" w:hAnsi="Arial" w:cs="Arial"/>
                <w:sz w:val="19"/>
                <w:szCs w:val="19"/>
              </w:rPr>
              <w:t>Fam</w:t>
            </w:r>
            <w:proofErr w:type="spellEnd"/>
            <w:r w:rsidR="00611EC1">
              <w:rPr>
                <w:rFonts w:ascii="Arial" w:hAnsi="Arial" w:cs="Arial"/>
                <w:sz w:val="19"/>
                <w:szCs w:val="19"/>
              </w:rPr>
              <w:t xml:space="preserve">. Panzeri Binda Enrico e Luigia / </w:t>
            </w:r>
          </w:p>
          <w:p w:rsidR="00611EC1" w:rsidRPr="00611EC1" w:rsidRDefault="00611EC1" w:rsidP="00A16B1D">
            <w:pPr>
              <w:rPr>
                <w:rFonts w:ascii="Arial" w:hAnsi="Arial" w:cs="Arial"/>
                <w:sz w:val="6"/>
                <w:szCs w:val="6"/>
              </w:rPr>
            </w:pPr>
          </w:p>
          <w:p w:rsidR="002F27C5" w:rsidRDefault="00611EC1" w:rsidP="00A16B1D">
            <w:pPr>
              <w:rPr>
                <w:rFonts w:ascii="Arial" w:hAnsi="Arial" w:cs="Arial"/>
                <w:sz w:val="6"/>
                <w:szCs w:val="6"/>
              </w:rPr>
            </w:pPr>
            <w:r>
              <w:rPr>
                <w:rFonts w:ascii="Arial" w:hAnsi="Arial" w:cs="Arial"/>
                <w:sz w:val="19"/>
                <w:szCs w:val="19"/>
              </w:rPr>
              <w:t xml:space="preserve">                                                       Mazzotta Innocenza </w:t>
            </w:r>
            <w:r w:rsidR="006A2CAB">
              <w:rPr>
                <w:rFonts w:ascii="Arial" w:hAnsi="Arial" w:cs="Arial"/>
                <w:sz w:val="19"/>
                <w:szCs w:val="19"/>
              </w:rPr>
              <w:t xml:space="preserve"> </w:t>
            </w:r>
            <w:r w:rsidR="00CA27CA">
              <w:rPr>
                <w:rFonts w:ascii="Arial" w:hAnsi="Arial" w:cs="Arial"/>
                <w:sz w:val="19"/>
                <w:szCs w:val="19"/>
              </w:rPr>
              <w:t xml:space="preserve"> </w:t>
            </w:r>
          </w:p>
          <w:p w:rsidR="00A16B1D" w:rsidRPr="00E76A5C" w:rsidRDefault="00A16B1D" w:rsidP="00A16B1D">
            <w:pPr>
              <w:rPr>
                <w:rFonts w:ascii="Arial" w:hAnsi="Arial" w:cs="Arial"/>
                <w:sz w:val="6"/>
                <w:szCs w:val="6"/>
              </w:rPr>
            </w:pPr>
          </w:p>
        </w:tc>
      </w:tr>
      <w:tr w:rsidR="00A16B1D" w:rsidTr="000D0D52">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0A10DB">
              <w:rPr>
                <w:rFonts w:ascii="Arial" w:hAnsi="Arial" w:cs="Arial"/>
                <w:b/>
              </w:rPr>
              <w:t>14</w:t>
            </w:r>
          </w:p>
          <w:p w:rsidR="00A16B1D" w:rsidRPr="00800F38" w:rsidRDefault="00A16B1D" w:rsidP="00A16B1D">
            <w:pPr>
              <w:jc w:val="center"/>
              <w:rPr>
                <w:rFonts w:ascii="Arial" w:hAnsi="Arial" w:cs="Arial"/>
                <w:b/>
                <w:sz w:val="6"/>
              </w:rPr>
            </w:pPr>
          </w:p>
          <w:p w:rsidR="0050787D" w:rsidRPr="006A2CAB" w:rsidRDefault="006A2CAB" w:rsidP="0050787D">
            <w:pPr>
              <w:jc w:val="center"/>
              <w:rPr>
                <w:rFonts w:ascii="Arial" w:hAnsi="Arial" w:cs="Arial"/>
                <w:sz w:val="18"/>
                <w:u w:val="single"/>
              </w:rPr>
            </w:pPr>
            <w:r w:rsidRPr="006A2CAB">
              <w:rPr>
                <w:rFonts w:ascii="Arial" w:hAnsi="Arial" w:cs="Arial"/>
                <w:sz w:val="18"/>
              </w:rPr>
              <w:t>Feria</w:t>
            </w:r>
            <w:r w:rsidR="0050787D" w:rsidRPr="006A2CAB">
              <w:rPr>
                <w:rFonts w:ascii="Arial" w:hAnsi="Arial" w:cs="Arial"/>
                <w:sz w:val="18"/>
              </w:rPr>
              <w:t xml:space="preserve"> </w:t>
            </w:r>
          </w:p>
        </w:tc>
        <w:tc>
          <w:tcPr>
            <w:tcW w:w="692" w:type="dxa"/>
            <w:shd w:val="clear" w:color="auto" w:fill="auto"/>
          </w:tcPr>
          <w:p w:rsidR="00A16B1D" w:rsidRPr="007F7299"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CA27CA" w:rsidRPr="00CA27CA" w:rsidRDefault="00A16B1D" w:rsidP="006A2CAB">
            <w:pPr>
              <w:rPr>
                <w:rFonts w:ascii="Arial" w:hAnsi="Arial" w:cs="Arial"/>
                <w:sz w:val="19"/>
                <w:szCs w:val="19"/>
              </w:rPr>
            </w:pPr>
            <w:r>
              <w:rPr>
                <w:rFonts w:ascii="Arial" w:hAnsi="Arial" w:cs="Arial"/>
                <w:sz w:val="19"/>
                <w:szCs w:val="19"/>
              </w:rPr>
              <w:t xml:space="preserve"> </w:t>
            </w:r>
            <w:r w:rsidR="00CA27CA" w:rsidRPr="00CA27CA">
              <w:rPr>
                <w:rFonts w:ascii="Arial" w:hAnsi="Arial" w:cs="Arial"/>
                <w:sz w:val="19"/>
                <w:szCs w:val="19"/>
              </w:rPr>
              <w:t>1</w:t>
            </w:r>
            <w:r w:rsidR="006A2CAB">
              <w:rPr>
                <w:rFonts w:ascii="Arial" w:hAnsi="Arial" w:cs="Arial"/>
                <w:sz w:val="19"/>
                <w:szCs w:val="19"/>
              </w:rPr>
              <w:t>8</w:t>
            </w:r>
            <w:r w:rsidRPr="00CA27CA">
              <w:rPr>
                <w:rFonts w:ascii="Arial" w:hAnsi="Arial" w:cs="Arial"/>
                <w:sz w:val="19"/>
                <w:szCs w:val="19"/>
              </w:rPr>
              <w:t>.</w:t>
            </w:r>
            <w:r w:rsidR="00CA27CA" w:rsidRPr="00CA27CA">
              <w:rPr>
                <w:rFonts w:ascii="Arial" w:hAnsi="Arial" w:cs="Arial"/>
                <w:sz w:val="19"/>
                <w:szCs w:val="19"/>
              </w:rPr>
              <w:t>0</w:t>
            </w:r>
            <w:r w:rsidRPr="00CA27CA">
              <w:rPr>
                <w:rFonts w:ascii="Arial" w:hAnsi="Arial" w:cs="Arial"/>
                <w:sz w:val="19"/>
                <w:szCs w:val="19"/>
              </w:rPr>
              <w:t>0</w:t>
            </w:r>
          </w:p>
        </w:tc>
        <w:tc>
          <w:tcPr>
            <w:tcW w:w="4864" w:type="dxa"/>
            <w:shd w:val="clear" w:color="auto" w:fill="auto"/>
          </w:tcPr>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sidR="00611EC1">
              <w:rPr>
                <w:rFonts w:ascii="Arial" w:hAnsi="Arial" w:cs="Arial"/>
                <w:sz w:val="19"/>
                <w:szCs w:val="19"/>
              </w:rPr>
              <w:t xml:space="preserve">Intenzione dell’offerente </w:t>
            </w:r>
            <w:r w:rsidR="006A2CAB">
              <w:rPr>
                <w:rFonts w:ascii="Arial" w:hAnsi="Arial" w:cs="Arial"/>
                <w:sz w:val="19"/>
                <w:szCs w:val="19"/>
              </w:rPr>
              <w:t xml:space="preserve"> </w:t>
            </w:r>
            <w:r w:rsidR="008E08A7">
              <w:rPr>
                <w:rFonts w:ascii="Arial" w:hAnsi="Arial" w:cs="Arial"/>
                <w:sz w:val="19"/>
                <w:szCs w:val="19"/>
              </w:rPr>
              <w:t xml:space="preserve"> </w:t>
            </w:r>
            <w:r w:rsidR="00713753">
              <w:rPr>
                <w:rFonts w:ascii="Arial" w:hAnsi="Arial" w:cs="Arial"/>
                <w:sz w:val="19"/>
                <w:szCs w:val="19"/>
              </w:rPr>
              <w:t xml:space="preserve"> </w:t>
            </w:r>
          </w:p>
          <w:p w:rsidR="00A16B1D" w:rsidRPr="00904945" w:rsidRDefault="00A16B1D" w:rsidP="00A16B1D">
            <w:pPr>
              <w:rPr>
                <w:rFonts w:ascii="Arial" w:hAnsi="Arial" w:cs="Arial"/>
                <w:sz w:val="6"/>
                <w:szCs w:val="6"/>
              </w:rPr>
            </w:pPr>
          </w:p>
          <w:p w:rsidR="00A16B1D" w:rsidRPr="006A2CAB" w:rsidRDefault="00CA27CA" w:rsidP="00611EC1">
            <w:pPr>
              <w:rPr>
                <w:rFonts w:ascii="Arial" w:hAnsi="Arial" w:cs="Arial"/>
                <w:sz w:val="19"/>
                <w:szCs w:val="19"/>
              </w:rPr>
            </w:pPr>
            <w:r w:rsidRPr="0011744C">
              <w:rPr>
                <w:rFonts w:ascii="Arial" w:hAnsi="Arial" w:cs="Arial"/>
                <w:b/>
                <w:sz w:val="19"/>
                <w:szCs w:val="19"/>
                <w:u w:val="single"/>
              </w:rPr>
              <w:t xml:space="preserve">S. </w:t>
            </w:r>
            <w:r w:rsidR="006A2CAB">
              <w:rPr>
                <w:rFonts w:ascii="Arial" w:hAnsi="Arial" w:cs="Arial"/>
                <w:b/>
                <w:sz w:val="19"/>
                <w:szCs w:val="19"/>
                <w:u w:val="single"/>
              </w:rPr>
              <w:t>Caterina</w:t>
            </w:r>
            <w:r w:rsidRPr="00F64101">
              <w:rPr>
                <w:rFonts w:ascii="Arial" w:hAnsi="Arial" w:cs="Arial"/>
                <w:b/>
                <w:sz w:val="19"/>
                <w:szCs w:val="19"/>
              </w:rPr>
              <w:t>:</w:t>
            </w:r>
            <w:proofErr w:type="spellStart"/>
            <w:r w:rsidR="006A2CAB">
              <w:rPr>
                <w:rFonts w:ascii="Arial" w:hAnsi="Arial" w:cs="Arial"/>
                <w:sz w:val="19"/>
                <w:szCs w:val="19"/>
              </w:rPr>
              <w:t>Fam</w:t>
            </w:r>
            <w:proofErr w:type="spellEnd"/>
            <w:r w:rsidR="006A2CAB">
              <w:rPr>
                <w:rFonts w:ascii="Arial" w:hAnsi="Arial" w:cs="Arial"/>
                <w:sz w:val="19"/>
                <w:szCs w:val="19"/>
              </w:rPr>
              <w:t xml:space="preserve">. </w:t>
            </w:r>
            <w:r w:rsidR="00611EC1">
              <w:rPr>
                <w:rFonts w:ascii="Arial" w:hAnsi="Arial" w:cs="Arial"/>
                <w:sz w:val="19"/>
                <w:szCs w:val="19"/>
              </w:rPr>
              <w:t xml:space="preserve">Fusi e Villa / Giorgio Zanon </w:t>
            </w:r>
            <w:r w:rsidR="006A2CAB">
              <w:rPr>
                <w:rFonts w:ascii="Arial" w:hAnsi="Arial" w:cs="Arial"/>
                <w:sz w:val="19"/>
                <w:szCs w:val="19"/>
              </w:rPr>
              <w:t xml:space="preserve"> </w:t>
            </w:r>
            <w:r>
              <w:rPr>
                <w:rFonts w:ascii="Arial" w:hAnsi="Arial" w:cs="Arial"/>
                <w:sz w:val="19"/>
                <w:szCs w:val="19"/>
              </w:rPr>
              <w:t xml:space="preserve"> </w:t>
            </w:r>
            <w:r w:rsidR="00A16B1D">
              <w:rPr>
                <w:rFonts w:ascii="Arial" w:hAnsi="Arial" w:cs="Arial"/>
                <w:sz w:val="19"/>
                <w:szCs w:val="19"/>
              </w:rPr>
              <w:t xml:space="preserve">                     </w:t>
            </w:r>
          </w:p>
        </w:tc>
      </w:tr>
      <w:tr w:rsidR="00A16B1D" w:rsidTr="000D0D52">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w:t>
            </w:r>
            <w:r w:rsidR="000A10DB">
              <w:rPr>
                <w:rFonts w:ascii="Arial" w:hAnsi="Arial" w:cs="Arial"/>
                <w:b/>
              </w:rPr>
              <w:t>15</w:t>
            </w:r>
          </w:p>
          <w:p w:rsidR="00A16B1D" w:rsidRPr="00800F38" w:rsidRDefault="00A16B1D" w:rsidP="00A16B1D">
            <w:pPr>
              <w:jc w:val="center"/>
              <w:rPr>
                <w:rFonts w:ascii="Arial" w:hAnsi="Arial" w:cs="Arial"/>
                <w:b/>
                <w:sz w:val="6"/>
              </w:rPr>
            </w:pPr>
          </w:p>
          <w:p w:rsidR="00713753" w:rsidRPr="00713753" w:rsidRDefault="00713753" w:rsidP="00713753">
            <w:pPr>
              <w:jc w:val="center"/>
              <w:rPr>
                <w:rFonts w:ascii="Arial" w:hAnsi="Arial" w:cs="Arial"/>
                <w:sz w:val="2"/>
                <w:szCs w:val="19"/>
              </w:rPr>
            </w:pPr>
          </w:p>
          <w:p w:rsidR="00A16B1D" w:rsidRPr="006A2CAB" w:rsidRDefault="000A10DB" w:rsidP="00713753">
            <w:pPr>
              <w:jc w:val="center"/>
              <w:rPr>
                <w:rFonts w:ascii="Arial" w:hAnsi="Arial" w:cs="Arial"/>
                <w:sz w:val="18"/>
                <w:szCs w:val="19"/>
              </w:rPr>
            </w:pPr>
            <w:r>
              <w:rPr>
                <w:rFonts w:ascii="Arial" w:hAnsi="Arial" w:cs="Arial"/>
                <w:sz w:val="18"/>
                <w:szCs w:val="19"/>
              </w:rPr>
              <w:t xml:space="preserve">Feria </w:t>
            </w:r>
            <w:r w:rsidR="006A2CAB">
              <w:rPr>
                <w:rFonts w:ascii="Arial" w:hAnsi="Arial" w:cs="Arial"/>
                <w:sz w:val="18"/>
                <w:szCs w:val="19"/>
              </w:rPr>
              <w:t xml:space="preserve">  </w:t>
            </w:r>
            <w:r w:rsidR="00CA27CA" w:rsidRPr="006A2CAB">
              <w:rPr>
                <w:rFonts w:ascii="Arial" w:hAnsi="Arial" w:cs="Arial"/>
                <w:sz w:val="18"/>
                <w:szCs w:val="19"/>
              </w:rPr>
              <w:t xml:space="preserve"> </w:t>
            </w:r>
            <w:r w:rsidR="00ED5DAC" w:rsidRPr="006A2CAB">
              <w:rPr>
                <w:rFonts w:ascii="Arial" w:hAnsi="Arial" w:cs="Arial"/>
                <w:sz w:val="18"/>
                <w:szCs w:val="19"/>
              </w:rPr>
              <w:t xml:space="preserve"> </w:t>
            </w:r>
            <w:r w:rsidR="008E08A7" w:rsidRPr="006A2CAB">
              <w:rPr>
                <w:rFonts w:ascii="Arial" w:hAnsi="Arial" w:cs="Arial"/>
                <w:sz w:val="18"/>
                <w:szCs w:val="19"/>
              </w:rPr>
              <w:t xml:space="preserve"> </w:t>
            </w:r>
          </w:p>
        </w:tc>
        <w:tc>
          <w:tcPr>
            <w:tcW w:w="692" w:type="dxa"/>
            <w:shd w:val="clear" w:color="auto" w:fill="auto"/>
          </w:tcPr>
          <w:p w:rsidR="000A10DB" w:rsidRPr="000A10DB" w:rsidRDefault="000A10DB" w:rsidP="00CA27CA">
            <w:pPr>
              <w:rPr>
                <w:rFonts w:ascii="Arial" w:hAnsi="Arial" w:cs="Arial"/>
                <w:b/>
                <w:sz w:val="6"/>
                <w:szCs w:val="6"/>
              </w:rPr>
            </w:pPr>
          </w:p>
          <w:p w:rsidR="000A10DB" w:rsidRDefault="000A10DB" w:rsidP="00CA27CA">
            <w:pPr>
              <w:rPr>
                <w:rFonts w:ascii="Arial" w:hAnsi="Arial" w:cs="Arial"/>
                <w:sz w:val="6"/>
                <w:szCs w:val="6"/>
              </w:rPr>
            </w:pPr>
          </w:p>
          <w:p w:rsidR="00CA27CA" w:rsidRPr="00184FCE" w:rsidRDefault="00184FCE" w:rsidP="00CA27CA">
            <w:pPr>
              <w:rPr>
                <w:rFonts w:ascii="Arial" w:hAnsi="Arial" w:cs="Arial"/>
                <w:sz w:val="19"/>
                <w:szCs w:val="19"/>
              </w:rPr>
            </w:pPr>
            <w:r>
              <w:rPr>
                <w:rFonts w:ascii="Arial" w:hAnsi="Arial" w:cs="Arial"/>
                <w:sz w:val="19"/>
                <w:szCs w:val="19"/>
              </w:rPr>
              <w:t xml:space="preserve"> 18.00</w:t>
            </w:r>
          </w:p>
          <w:p w:rsidR="00CA27CA" w:rsidRPr="00CA27CA" w:rsidRDefault="00CA27CA" w:rsidP="00CA27CA">
            <w:pPr>
              <w:rPr>
                <w:rFonts w:ascii="Arial" w:hAnsi="Arial" w:cs="Arial"/>
                <w:b/>
                <w:sz w:val="6"/>
                <w:szCs w:val="6"/>
              </w:rPr>
            </w:pPr>
          </w:p>
        </w:tc>
        <w:tc>
          <w:tcPr>
            <w:tcW w:w="4864" w:type="dxa"/>
            <w:shd w:val="clear" w:color="auto" w:fill="auto"/>
          </w:tcPr>
          <w:p w:rsidR="00B4666B" w:rsidRPr="00CA27CA" w:rsidRDefault="00B4666B" w:rsidP="00A16B1D">
            <w:pPr>
              <w:rPr>
                <w:rFonts w:ascii="Arial" w:hAnsi="Arial" w:cs="Arial"/>
                <w:sz w:val="6"/>
                <w:szCs w:val="19"/>
              </w:rPr>
            </w:pPr>
          </w:p>
          <w:p w:rsidR="00CA27CA" w:rsidRDefault="00CA27CA" w:rsidP="008E08A7">
            <w:pPr>
              <w:rPr>
                <w:rFonts w:ascii="Arial" w:hAnsi="Arial" w:cs="Arial"/>
                <w:sz w:val="6"/>
                <w:szCs w:val="6"/>
              </w:rPr>
            </w:pPr>
          </w:p>
          <w:p w:rsidR="00CA27CA" w:rsidRPr="00184FCE" w:rsidRDefault="006A2CAB" w:rsidP="008E08A7">
            <w:pPr>
              <w:rPr>
                <w:rFonts w:ascii="Arial" w:hAnsi="Arial" w:cs="Arial"/>
                <w:sz w:val="19"/>
                <w:szCs w:val="19"/>
              </w:rPr>
            </w:pPr>
            <w:r>
              <w:rPr>
                <w:rFonts w:ascii="Arial" w:hAnsi="Arial" w:cs="Arial"/>
                <w:sz w:val="19"/>
                <w:szCs w:val="19"/>
              </w:rPr>
              <w:t xml:space="preserve">Giovanni e </w:t>
            </w:r>
            <w:r w:rsidR="00611EC1">
              <w:rPr>
                <w:rFonts w:ascii="Arial" w:hAnsi="Arial" w:cs="Arial"/>
                <w:sz w:val="19"/>
                <w:szCs w:val="19"/>
              </w:rPr>
              <w:t xml:space="preserve">Umbertina </w:t>
            </w:r>
          </w:p>
          <w:p w:rsidR="00CA27CA" w:rsidRPr="00CA27CA" w:rsidRDefault="00CA27CA" w:rsidP="008E08A7">
            <w:pPr>
              <w:rPr>
                <w:rFonts w:ascii="Arial" w:hAnsi="Arial" w:cs="Arial"/>
                <w:sz w:val="6"/>
                <w:szCs w:val="6"/>
              </w:rPr>
            </w:pPr>
          </w:p>
        </w:tc>
      </w:tr>
      <w:tr w:rsidR="00A16B1D" w:rsidTr="000D0D52">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0A10DB">
              <w:rPr>
                <w:rFonts w:ascii="Arial" w:hAnsi="Arial" w:cs="Arial"/>
                <w:b/>
              </w:rPr>
              <w:t>16</w:t>
            </w:r>
          </w:p>
          <w:p w:rsidR="00ED5DAC" w:rsidRPr="006A2CAB" w:rsidRDefault="00ED5DAC" w:rsidP="00184FCE">
            <w:pPr>
              <w:rPr>
                <w:rFonts w:ascii="Arial" w:hAnsi="Arial" w:cs="Arial"/>
                <w:sz w:val="4"/>
                <w:szCs w:val="4"/>
              </w:rPr>
            </w:pPr>
          </w:p>
          <w:p w:rsidR="00A16B1D" w:rsidRPr="006A2CAB" w:rsidRDefault="006A2CAB" w:rsidP="00A16B1D">
            <w:pPr>
              <w:jc w:val="center"/>
              <w:rPr>
                <w:rFonts w:ascii="Arial" w:hAnsi="Arial" w:cs="Arial"/>
                <w:b/>
                <w:sz w:val="18"/>
                <w:szCs w:val="19"/>
              </w:rPr>
            </w:pPr>
            <w:r w:rsidRPr="006A2CAB">
              <w:rPr>
                <w:rFonts w:ascii="Arial" w:hAnsi="Arial" w:cs="Arial"/>
                <w:b/>
                <w:sz w:val="18"/>
              </w:rPr>
              <w:t xml:space="preserve">Messe Vigiliari </w:t>
            </w:r>
            <w:r w:rsidR="00184FCE" w:rsidRPr="006A2CAB">
              <w:rPr>
                <w:rFonts w:ascii="Arial" w:hAnsi="Arial" w:cs="Arial"/>
                <w:b/>
                <w:sz w:val="18"/>
              </w:rPr>
              <w:t xml:space="preserve"> </w:t>
            </w:r>
          </w:p>
        </w:tc>
        <w:tc>
          <w:tcPr>
            <w:tcW w:w="692" w:type="dxa"/>
            <w:shd w:val="clear" w:color="auto" w:fill="auto"/>
          </w:tcPr>
          <w:p w:rsidR="00A16B1D" w:rsidRDefault="00A16B1D" w:rsidP="00A16B1D">
            <w:pPr>
              <w:rPr>
                <w:rFonts w:ascii="Arial" w:hAnsi="Arial" w:cs="Arial"/>
                <w:sz w:val="6"/>
                <w:szCs w:val="6"/>
              </w:rPr>
            </w:pPr>
          </w:p>
          <w:p w:rsidR="00A16B1D" w:rsidRPr="006A2CAB" w:rsidRDefault="00A16B1D" w:rsidP="00A16B1D">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w:t>
            </w:r>
            <w:r w:rsidR="00713753" w:rsidRPr="006A2CAB">
              <w:rPr>
                <w:rFonts w:ascii="Arial" w:hAnsi="Arial" w:cs="Arial"/>
                <w:sz w:val="19"/>
                <w:szCs w:val="19"/>
              </w:rPr>
              <w:t>5</w:t>
            </w:r>
            <w:r w:rsidRPr="006A2CAB">
              <w:rPr>
                <w:rFonts w:ascii="Arial" w:hAnsi="Arial" w:cs="Arial"/>
                <w:sz w:val="19"/>
                <w:szCs w:val="19"/>
              </w:rPr>
              <w:t>.00</w:t>
            </w:r>
          </w:p>
          <w:p w:rsidR="00A16B1D"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A16B1D" w:rsidRPr="00594967" w:rsidRDefault="00A16B1D" w:rsidP="00A16B1D">
            <w:pPr>
              <w:rPr>
                <w:rFonts w:ascii="Arial" w:hAnsi="Arial" w:cs="Arial"/>
                <w:sz w:val="6"/>
                <w:szCs w:val="6"/>
              </w:rPr>
            </w:pPr>
          </w:p>
          <w:p w:rsidR="00A16B1D" w:rsidRPr="00594967" w:rsidRDefault="00A16B1D" w:rsidP="00A16B1D">
            <w:pPr>
              <w:rPr>
                <w:rFonts w:ascii="Arial" w:hAnsi="Arial" w:cs="Arial"/>
                <w:sz w:val="19"/>
                <w:szCs w:val="19"/>
              </w:rPr>
            </w:pPr>
            <w:r w:rsidRPr="00594967">
              <w:rPr>
                <w:rFonts w:ascii="Arial" w:hAnsi="Arial" w:cs="Arial"/>
                <w:sz w:val="19"/>
                <w:szCs w:val="19"/>
              </w:rPr>
              <w:t xml:space="preserve"> 18.00</w:t>
            </w:r>
          </w:p>
          <w:p w:rsidR="00A16B1D" w:rsidRPr="00A05742" w:rsidRDefault="00A16B1D" w:rsidP="00A16B1D">
            <w:pPr>
              <w:rPr>
                <w:rFonts w:ascii="Arial" w:hAnsi="Arial" w:cs="Arial"/>
                <w:sz w:val="6"/>
                <w:szCs w:val="6"/>
              </w:rPr>
            </w:pPr>
          </w:p>
        </w:tc>
        <w:tc>
          <w:tcPr>
            <w:tcW w:w="4864" w:type="dxa"/>
            <w:shd w:val="clear" w:color="auto" w:fill="auto"/>
          </w:tcPr>
          <w:p w:rsidR="00A16B1D" w:rsidRPr="008F2FBD" w:rsidRDefault="00A16B1D" w:rsidP="00A16B1D">
            <w:pPr>
              <w:rPr>
                <w:rFonts w:ascii="Arial" w:hAnsi="Arial" w:cs="Arial"/>
                <w:sz w:val="6"/>
                <w:szCs w:val="6"/>
              </w:rPr>
            </w:pPr>
          </w:p>
          <w:p w:rsidR="00A16B1D" w:rsidRPr="006A2CAB" w:rsidRDefault="006A2CAB" w:rsidP="00A16B1D">
            <w:pPr>
              <w:rPr>
                <w:rFonts w:ascii="Arial" w:hAnsi="Arial" w:cs="Arial"/>
                <w:sz w:val="19"/>
                <w:szCs w:val="19"/>
              </w:rPr>
            </w:pPr>
            <w:r w:rsidRPr="006A2CAB">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r w:rsidR="00611EC1">
              <w:rPr>
                <w:rFonts w:ascii="Arial" w:hAnsi="Arial" w:cs="Arial"/>
                <w:sz w:val="19"/>
                <w:szCs w:val="19"/>
              </w:rPr>
              <w:t xml:space="preserve">Bressello – Ferlin </w:t>
            </w:r>
            <w:r w:rsidR="007B63FA">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r w:rsidR="00D90689">
              <w:rPr>
                <w:rFonts w:ascii="Arial" w:hAnsi="Arial" w:cs="Arial"/>
                <w:sz w:val="6"/>
                <w:szCs w:val="6"/>
              </w:rPr>
              <w:t>-</w:t>
            </w:r>
          </w:p>
          <w:p w:rsidR="00A16B1D" w:rsidRPr="006A2CAB" w:rsidRDefault="00611EC1" w:rsidP="00A16B1D">
            <w:pPr>
              <w:rPr>
                <w:rFonts w:ascii="Arial" w:hAnsi="Arial" w:cs="Arial"/>
                <w:sz w:val="19"/>
                <w:szCs w:val="19"/>
              </w:rPr>
            </w:pPr>
            <w:r>
              <w:rPr>
                <w:rFonts w:ascii="Arial" w:hAnsi="Arial" w:cs="Arial"/>
                <w:sz w:val="19"/>
                <w:szCs w:val="19"/>
              </w:rPr>
              <w:t xml:space="preserve">Carlo / Carlo </w:t>
            </w:r>
            <w:proofErr w:type="spellStart"/>
            <w:r>
              <w:rPr>
                <w:rFonts w:ascii="Arial" w:hAnsi="Arial" w:cs="Arial"/>
                <w:sz w:val="19"/>
                <w:szCs w:val="19"/>
              </w:rPr>
              <w:t>Anzani</w:t>
            </w:r>
            <w:proofErr w:type="spellEnd"/>
            <w:r>
              <w:rPr>
                <w:rFonts w:ascii="Arial" w:hAnsi="Arial" w:cs="Arial"/>
                <w:sz w:val="19"/>
                <w:szCs w:val="19"/>
              </w:rPr>
              <w:t xml:space="preserve"> </w:t>
            </w:r>
            <w:r w:rsidR="006A2CAB">
              <w:rPr>
                <w:rFonts w:ascii="Arial" w:hAnsi="Arial" w:cs="Arial"/>
                <w:sz w:val="19"/>
                <w:szCs w:val="19"/>
              </w:rPr>
              <w:t xml:space="preserve"> </w:t>
            </w:r>
          </w:p>
        </w:tc>
      </w:tr>
      <w:tr w:rsidR="00A16B1D" w:rsidTr="00611EC1">
        <w:tblPrEx>
          <w:tblCellMar>
            <w:left w:w="70" w:type="dxa"/>
            <w:right w:w="70" w:type="dxa"/>
          </w:tblCellMar>
        </w:tblPrEx>
        <w:trPr>
          <w:trHeight w:val="1331"/>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6A2CAB">
              <w:rPr>
                <w:rFonts w:ascii="Arial" w:hAnsi="Arial" w:cs="Arial"/>
                <w:b/>
              </w:rPr>
              <w:t>1</w:t>
            </w:r>
            <w:r w:rsidR="000A10DB">
              <w:rPr>
                <w:rFonts w:ascii="Arial" w:hAnsi="Arial" w:cs="Arial"/>
                <w:b/>
              </w:rPr>
              <w:t>7</w:t>
            </w:r>
          </w:p>
          <w:p w:rsidR="00A16B1D" w:rsidRPr="00576B6A" w:rsidRDefault="00A16B1D" w:rsidP="00A16B1D">
            <w:pPr>
              <w:jc w:val="center"/>
              <w:rPr>
                <w:rFonts w:ascii="Arial" w:hAnsi="Arial" w:cs="Arial"/>
                <w:b/>
                <w:sz w:val="2"/>
                <w:szCs w:val="6"/>
              </w:rPr>
            </w:pPr>
          </w:p>
          <w:p w:rsidR="000A10DB" w:rsidRDefault="000A10DB" w:rsidP="007B63FA">
            <w:pPr>
              <w:jc w:val="center"/>
              <w:rPr>
                <w:rFonts w:ascii="Arial" w:hAnsi="Arial" w:cs="Arial"/>
                <w:b/>
                <w:sz w:val="19"/>
                <w:szCs w:val="19"/>
              </w:rPr>
            </w:pPr>
            <w:r>
              <w:rPr>
                <w:rFonts w:ascii="Arial" w:hAnsi="Arial" w:cs="Arial"/>
                <w:b/>
                <w:sz w:val="19"/>
                <w:szCs w:val="19"/>
              </w:rPr>
              <w:t xml:space="preserve">I Domenica di Avvento </w:t>
            </w:r>
          </w:p>
          <w:p w:rsidR="000A10DB" w:rsidRDefault="000A10DB" w:rsidP="007B63FA">
            <w:pPr>
              <w:jc w:val="center"/>
              <w:rPr>
                <w:rFonts w:ascii="Arial" w:hAnsi="Arial" w:cs="Arial"/>
                <w:sz w:val="19"/>
                <w:szCs w:val="19"/>
                <w:u w:val="single"/>
              </w:rPr>
            </w:pPr>
            <w:r w:rsidRPr="000A10DB">
              <w:rPr>
                <w:rFonts w:ascii="Arial" w:hAnsi="Arial" w:cs="Arial"/>
                <w:sz w:val="19"/>
                <w:szCs w:val="19"/>
                <w:u w:val="single"/>
              </w:rPr>
              <w:t>La Venuta del Signore</w:t>
            </w:r>
          </w:p>
          <w:p w:rsidR="000A10DB" w:rsidRPr="000A10DB" w:rsidRDefault="000A10DB" w:rsidP="007B63FA">
            <w:pPr>
              <w:jc w:val="center"/>
              <w:rPr>
                <w:rFonts w:ascii="Arial" w:hAnsi="Arial" w:cs="Arial"/>
                <w:b/>
                <w:sz w:val="6"/>
                <w:szCs w:val="6"/>
              </w:rPr>
            </w:pPr>
          </w:p>
          <w:p w:rsidR="007B63FA" w:rsidRPr="000A10DB" w:rsidRDefault="000A10DB" w:rsidP="007B63FA">
            <w:pPr>
              <w:jc w:val="center"/>
              <w:rPr>
                <w:rFonts w:ascii="Arial" w:hAnsi="Arial" w:cs="Arial"/>
                <w:b/>
                <w:sz w:val="19"/>
                <w:szCs w:val="19"/>
                <w:u w:val="single"/>
              </w:rPr>
            </w:pPr>
            <w:r w:rsidRPr="000A10DB">
              <w:rPr>
                <w:rFonts w:ascii="Arial" w:hAnsi="Arial" w:cs="Arial"/>
                <w:b/>
                <w:sz w:val="19"/>
                <w:szCs w:val="19"/>
              </w:rPr>
              <w:t>Anno A</w:t>
            </w:r>
            <w:r w:rsidR="0053700E" w:rsidRPr="000A10DB">
              <w:rPr>
                <w:rFonts w:ascii="Arial" w:hAnsi="Arial" w:cs="Arial"/>
                <w:b/>
                <w:sz w:val="19"/>
                <w:szCs w:val="19"/>
                <w:u w:val="single"/>
              </w:rPr>
              <w:t xml:space="preserve">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D5DAC" w:rsidRPr="00184FCE" w:rsidRDefault="00E74510" w:rsidP="00A16B1D">
            <w:pPr>
              <w:rPr>
                <w:rFonts w:ascii="Arial" w:hAnsi="Arial" w:cs="Arial"/>
                <w:sz w:val="19"/>
                <w:szCs w:val="19"/>
              </w:rPr>
            </w:pPr>
            <w:r>
              <w:rPr>
                <w:rFonts w:ascii="Arial" w:hAnsi="Arial" w:cs="Arial"/>
                <w:b/>
                <w:sz w:val="19"/>
                <w:szCs w:val="19"/>
              </w:rPr>
              <w:t xml:space="preserve"> </w:t>
            </w:r>
            <w:r w:rsidRPr="00184FCE">
              <w:rPr>
                <w:rFonts w:ascii="Arial" w:hAnsi="Arial" w:cs="Arial"/>
                <w:sz w:val="19"/>
                <w:szCs w:val="19"/>
              </w:rPr>
              <w:t>10</w:t>
            </w:r>
            <w:r w:rsidR="002A56AB" w:rsidRPr="00184FCE">
              <w:rPr>
                <w:rFonts w:ascii="Arial" w:hAnsi="Arial" w:cs="Arial"/>
                <w:sz w:val="19"/>
                <w:szCs w:val="19"/>
              </w:rPr>
              <w:t>.</w:t>
            </w:r>
            <w:r w:rsidRPr="00184FCE">
              <w:rPr>
                <w:rFonts w:ascii="Arial" w:hAnsi="Arial" w:cs="Arial"/>
                <w:sz w:val="19"/>
                <w:szCs w:val="19"/>
              </w:rPr>
              <w:t>3</w:t>
            </w:r>
            <w:r w:rsidR="002A56AB" w:rsidRPr="00184FCE">
              <w:rPr>
                <w:rFonts w:ascii="Arial" w:hAnsi="Arial" w:cs="Arial"/>
                <w:sz w:val="19"/>
                <w:szCs w:val="19"/>
              </w:rPr>
              <w:t>0</w:t>
            </w:r>
          </w:p>
          <w:p w:rsidR="007B63FA" w:rsidRDefault="007B63FA" w:rsidP="00B4666B">
            <w:pPr>
              <w:rPr>
                <w:rFonts w:ascii="Arial" w:hAnsi="Arial" w:cs="Arial"/>
                <w:sz w:val="6"/>
                <w:szCs w:val="6"/>
              </w:rPr>
            </w:pPr>
          </w:p>
          <w:p w:rsidR="007B63FA" w:rsidRPr="007B63FA" w:rsidRDefault="007B63FA" w:rsidP="00B4666B">
            <w:pPr>
              <w:rPr>
                <w:rFonts w:ascii="Arial" w:hAnsi="Arial" w:cs="Arial"/>
                <w:sz w:val="19"/>
                <w:szCs w:val="19"/>
              </w:rPr>
            </w:pPr>
            <w:r>
              <w:rPr>
                <w:rFonts w:ascii="Arial" w:hAnsi="Arial" w:cs="Arial"/>
                <w:sz w:val="19"/>
                <w:szCs w:val="19"/>
              </w:rPr>
              <w:t xml:space="preserve"> 18.00</w:t>
            </w:r>
          </w:p>
        </w:tc>
        <w:tc>
          <w:tcPr>
            <w:tcW w:w="4864" w:type="dxa"/>
            <w:shd w:val="clear" w:color="auto" w:fill="auto"/>
          </w:tcPr>
          <w:p w:rsidR="00A16B1D" w:rsidRPr="002876DB" w:rsidRDefault="00A16B1D" w:rsidP="00A16B1D">
            <w:pPr>
              <w:rPr>
                <w:rFonts w:ascii="Arial" w:hAnsi="Arial" w:cs="Arial"/>
                <w:sz w:val="6"/>
                <w:szCs w:val="6"/>
              </w:rPr>
            </w:pPr>
          </w:p>
          <w:p w:rsidR="00ED5DAC" w:rsidRDefault="00ED6B09" w:rsidP="00A16B1D">
            <w:pPr>
              <w:rPr>
                <w:rFonts w:ascii="Arial" w:hAnsi="Arial" w:cs="Arial"/>
                <w:sz w:val="19"/>
                <w:szCs w:val="19"/>
              </w:rPr>
            </w:pPr>
            <w:r>
              <w:rPr>
                <w:rFonts w:ascii="Arial" w:hAnsi="Arial" w:cs="Arial"/>
                <w:sz w:val="19"/>
                <w:szCs w:val="19"/>
              </w:rPr>
              <w:t xml:space="preserve">Giuseppe, Carolina e Attilio Riva </w:t>
            </w:r>
          </w:p>
          <w:p w:rsidR="00A16B1D" w:rsidRPr="00DE4F91" w:rsidRDefault="00ED5DAC" w:rsidP="00A16B1D">
            <w:pPr>
              <w:rPr>
                <w:rFonts w:ascii="Arial" w:hAnsi="Arial" w:cs="Arial"/>
                <w:sz w:val="6"/>
                <w:szCs w:val="6"/>
              </w:rPr>
            </w:pPr>
            <w:r>
              <w:rPr>
                <w:rFonts w:ascii="Arial" w:hAnsi="Arial" w:cs="Arial"/>
                <w:sz w:val="19"/>
                <w:szCs w:val="19"/>
              </w:rPr>
              <w:t xml:space="preserve">    </w:t>
            </w: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611EC1">
              <w:rPr>
                <w:rFonts w:ascii="Arial" w:hAnsi="Arial" w:cs="Arial"/>
                <w:sz w:val="19"/>
                <w:szCs w:val="19"/>
              </w:rPr>
              <w:t xml:space="preserve">Paolo Negri </w:t>
            </w:r>
            <w:r w:rsidR="0053700E">
              <w:rPr>
                <w:rFonts w:ascii="Arial" w:hAnsi="Arial" w:cs="Arial"/>
                <w:sz w:val="19"/>
                <w:szCs w:val="19"/>
              </w:rPr>
              <w:t xml:space="preserve"> </w:t>
            </w:r>
            <w:r w:rsidR="00184FCE">
              <w:rPr>
                <w:rFonts w:ascii="Arial" w:hAnsi="Arial" w:cs="Arial"/>
                <w:sz w:val="19"/>
                <w:szCs w:val="19"/>
              </w:rPr>
              <w:t xml:space="preserve"> </w:t>
            </w:r>
            <w:r w:rsidR="00ED5DAC">
              <w:rPr>
                <w:rFonts w:ascii="Arial" w:hAnsi="Arial" w:cs="Arial"/>
                <w:sz w:val="19"/>
                <w:szCs w:val="19"/>
              </w:rPr>
              <w:t xml:space="preserve"> </w:t>
            </w:r>
            <w:r w:rsidR="00107AC2">
              <w:rPr>
                <w:rFonts w:ascii="Arial" w:hAnsi="Arial" w:cs="Arial"/>
                <w:sz w:val="19"/>
                <w:szCs w:val="19"/>
              </w:rPr>
              <w:t xml:space="preserve"> </w:t>
            </w:r>
            <w:r w:rsidR="0089410E">
              <w:rPr>
                <w:rFonts w:ascii="Arial" w:hAnsi="Arial" w:cs="Arial"/>
                <w:sz w:val="19"/>
                <w:szCs w:val="19"/>
              </w:rPr>
              <w:t xml:space="preserve"> </w:t>
            </w:r>
            <w:r w:rsidR="000B7DFB">
              <w:rPr>
                <w:rFonts w:ascii="Arial" w:hAnsi="Arial" w:cs="Arial"/>
                <w:sz w:val="19"/>
                <w:szCs w:val="19"/>
              </w:rPr>
              <w:t xml:space="preserve"> </w:t>
            </w:r>
          </w:p>
          <w:p w:rsidR="00A16B1D" w:rsidRDefault="00A16B1D" w:rsidP="00A16B1D">
            <w:pPr>
              <w:rPr>
                <w:rFonts w:ascii="Arial" w:hAnsi="Arial" w:cs="Arial"/>
                <w:sz w:val="6"/>
                <w:szCs w:val="6"/>
              </w:rPr>
            </w:pPr>
          </w:p>
          <w:p w:rsidR="00ED5DAC" w:rsidRPr="00184FCE" w:rsidRDefault="00107AC2" w:rsidP="00A16B1D">
            <w:pPr>
              <w:rPr>
                <w:rFonts w:ascii="Arial" w:hAnsi="Arial" w:cs="Arial"/>
                <w:b/>
                <w:sz w:val="19"/>
                <w:szCs w:val="19"/>
              </w:rPr>
            </w:pPr>
            <w:r w:rsidRPr="00ED5DAC">
              <w:rPr>
                <w:rFonts w:ascii="Arial" w:hAnsi="Arial" w:cs="Arial"/>
                <w:sz w:val="19"/>
                <w:szCs w:val="19"/>
              </w:rPr>
              <w:t>per tutti i Parrocchiani</w:t>
            </w:r>
            <w:r w:rsidRPr="00ED5DAC">
              <w:rPr>
                <w:rFonts w:ascii="Arial" w:hAnsi="Arial" w:cs="Arial"/>
                <w:b/>
                <w:sz w:val="19"/>
                <w:szCs w:val="19"/>
              </w:rPr>
              <w:t xml:space="preserve"> </w:t>
            </w:r>
          </w:p>
          <w:p w:rsidR="007B63FA" w:rsidRPr="007B63FA" w:rsidRDefault="007B63FA" w:rsidP="00184FCE">
            <w:pPr>
              <w:rPr>
                <w:rFonts w:ascii="Arial" w:hAnsi="Arial" w:cs="Arial"/>
                <w:sz w:val="6"/>
                <w:szCs w:val="6"/>
              </w:rPr>
            </w:pPr>
          </w:p>
          <w:p w:rsidR="007B63FA" w:rsidRPr="00B4666B" w:rsidRDefault="00611EC1" w:rsidP="007B63FA">
            <w:pPr>
              <w:rPr>
                <w:rFonts w:ascii="Arial" w:hAnsi="Arial" w:cs="Arial"/>
                <w:sz w:val="19"/>
                <w:szCs w:val="19"/>
              </w:rPr>
            </w:pPr>
            <w:proofErr w:type="spellStart"/>
            <w:r>
              <w:rPr>
                <w:rFonts w:ascii="Arial" w:hAnsi="Arial" w:cs="Arial"/>
                <w:sz w:val="19"/>
                <w:szCs w:val="19"/>
              </w:rPr>
              <w:t>Mattioli</w:t>
            </w:r>
            <w:proofErr w:type="spellEnd"/>
            <w:r>
              <w:rPr>
                <w:rFonts w:ascii="Arial" w:hAnsi="Arial" w:cs="Arial"/>
                <w:sz w:val="19"/>
                <w:szCs w:val="19"/>
              </w:rPr>
              <w:t xml:space="preserve"> Giacomo e Maria </w:t>
            </w:r>
            <w:r w:rsidR="007B63FA">
              <w:rPr>
                <w:rFonts w:ascii="Arial" w:hAnsi="Arial" w:cs="Arial"/>
                <w:sz w:val="19"/>
                <w:szCs w:val="19"/>
              </w:rPr>
              <w:t xml:space="preserve"> </w:t>
            </w:r>
          </w:p>
        </w:tc>
      </w:tr>
    </w:tbl>
    <w:p w:rsidR="00C84917" w:rsidRDefault="00C84917" w:rsidP="00401601">
      <w:pPr>
        <w:rPr>
          <w:rFonts w:ascii="Tahoma" w:hAnsi="Tahoma" w:cs="Tahoma"/>
          <w:color w:val="000000"/>
          <w:sz w:val="18"/>
          <w:szCs w:val="18"/>
          <w:bdr w:val="none" w:sz="0" w:space="0" w:color="auto" w:frame="1"/>
        </w:rPr>
      </w:pPr>
    </w:p>
    <w:p w:rsidR="00611EC1" w:rsidRDefault="00611EC1" w:rsidP="00611EC1">
      <w:pPr>
        <w:rPr>
          <w:rFonts w:ascii="Tahoma" w:hAnsi="Tahoma" w:cs="Tahoma"/>
          <w:color w:val="000000"/>
          <w:sz w:val="18"/>
          <w:szCs w:val="18"/>
          <w:bdr w:val="none" w:sz="0" w:space="0" w:color="auto" w:frame="1"/>
        </w:rPr>
      </w:pPr>
    </w:p>
    <w:p w:rsidR="00611EC1" w:rsidRDefault="00611EC1" w:rsidP="00611EC1">
      <w:pPr>
        <w:rPr>
          <w:rFonts w:ascii="Tahoma" w:hAnsi="Tahoma" w:cs="Tahoma"/>
          <w:color w:val="000000"/>
          <w:sz w:val="18"/>
          <w:szCs w:val="18"/>
          <w:bdr w:val="none" w:sz="0" w:space="0" w:color="auto" w:frame="1"/>
        </w:rPr>
      </w:pPr>
      <w:r>
        <w:rPr>
          <w:rFonts w:ascii="Tahoma" w:hAnsi="Tahoma" w:cs="Tahoma"/>
          <w:noProof/>
          <w:color w:val="000000"/>
          <w:sz w:val="18"/>
          <w:szCs w:val="18"/>
        </w:rPr>
        <w:pict>
          <v:shapetype id="_x0000_t202" coordsize="21600,21600" o:spt="202" path="m,l,21600r21600,l21600,xe">
            <v:stroke joinstyle="miter"/>
            <v:path gradientshapeok="t" o:connecttype="rect"/>
          </v:shapetype>
          <v:shape id="_x0000_s1217" type="#_x0000_t202" style="position:absolute;margin-left:1in;margin-top:-8.2pt;width:234pt;height:63pt;z-index:251697664" strokecolor="white [3212]">
            <v:textbox style="mso-next-textbox:#_x0000_s1217">
              <w:txbxContent>
                <w:p w:rsidR="00611EC1" w:rsidRPr="002F2735" w:rsidRDefault="00611EC1" w:rsidP="00611EC1">
                  <w:pPr>
                    <w:jc w:val="center"/>
                    <w:rPr>
                      <w:b/>
                      <w:sz w:val="18"/>
                      <w:szCs w:val="18"/>
                    </w:rPr>
                  </w:pPr>
                  <w:r w:rsidRPr="002F2735">
                    <w:rPr>
                      <w:b/>
                      <w:sz w:val="18"/>
                      <w:szCs w:val="18"/>
                    </w:rPr>
                    <w:t>Don Ottavio : 031650103 – 3383317106</w:t>
                  </w:r>
                </w:p>
                <w:p w:rsidR="00611EC1" w:rsidRPr="002F2735" w:rsidRDefault="00611EC1" w:rsidP="00611EC1">
                  <w:pPr>
                    <w:jc w:val="center"/>
                    <w:rPr>
                      <w:b/>
                      <w:sz w:val="18"/>
                      <w:szCs w:val="18"/>
                    </w:rPr>
                  </w:pPr>
                  <w:r w:rsidRPr="002F2735">
                    <w:rPr>
                      <w:b/>
                      <w:sz w:val="18"/>
                      <w:szCs w:val="18"/>
                    </w:rPr>
                    <w:t>Don Piero     : 031696734 – 3392643705</w:t>
                  </w:r>
                </w:p>
                <w:p w:rsidR="00611EC1" w:rsidRPr="002F2735" w:rsidRDefault="00611EC1" w:rsidP="00611EC1">
                  <w:pPr>
                    <w:rPr>
                      <w:b/>
                      <w:sz w:val="18"/>
                      <w:szCs w:val="18"/>
                    </w:rPr>
                  </w:pPr>
                  <w:r w:rsidRPr="002F2735">
                    <w:rPr>
                      <w:b/>
                      <w:sz w:val="18"/>
                      <w:szCs w:val="18"/>
                    </w:rPr>
                    <w:t xml:space="preserve">  </w:t>
                  </w:r>
                  <w:r>
                    <w:rPr>
                      <w:b/>
                      <w:sz w:val="18"/>
                      <w:szCs w:val="18"/>
                    </w:rPr>
                    <w:t xml:space="preserve">             Oratorio        </w:t>
                  </w:r>
                  <w:r w:rsidRPr="002F2735">
                    <w:rPr>
                      <w:b/>
                      <w:sz w:val="18"/>
                      <w:szCs w:val="18"/>
                    </w:rPr>
                    <w:t>: 031650145</w:t>
                  </w:r>
                </w:p>
                <w:p w:rsidR="00611EC1" w:rsidRPr="002F2735" w:rsidRDefault="00611EC1" w:rsidP="00611EC1">
                  <w:pPr>
                    <w:jc w:val="center"/>
                    <w:rPr>
                      <w:b/>
                      <w:sz w:val="18"/>
                      <w:szCs w:val="18"/>
                    </w:rPr>
                  </w:pPr>
                  <w:r w:rsidRPr="002F2735">
                    <w:rPr>
                      <w:b/>
                      <w:sz w:val="18"/>
                      <w:szCs w:val="18"/>
                    </w:rPr>
                    <w:t>segreteriaparrocchiale@alice.it</w:t>
                  </w:r>
                </w:p>
                <w:p w:rsidR="00611EC1" w:rsidRPr="002F2735" w:rsidRDefault="00611EC1" w:rsidP="00611EC1">
                  <w:pPr>
                    <w:jc w:val="center"/>
                    <w:rPr>
                      <w:b/>
                      <w:sz w:val="18"/>
                      <w:szCs w:val="18"/>
                    </w:rPr>
                  </w:pPr>
                  <w:r w:rsidRPr="002F2735">
                    <w:rPr>
                      <w:b/>
                      <w:sz w:val="18"/>
                      <w:szCs w:val="18"/>
                    </w:rPr>
                    <w:t>via A. Appiani  24, 22046 Merone</w:t>
                  </w:r>
                </w:p>
                <w:p w:rsidR="00611EC1" w:rsidRPr="00842364" w:rsidRDefault="00611EC1" w:rsidP="00611EC1">
                  <w:pPr>
                    <w:jc w:val="center"/>
                    <w:rPr>
                      <w:b/>
                      <w:sz w:val="20"/>
                      <w:szCs w:val="20"/>
                    </w:rPr>
                  </w:pPr>
                </w:p>
                <w:p w:rsidR="00611EC1" w:rsidRDefault="00611EC1" w:rsidP="00611EC1"/>
              </w:txbxContent>
            </v:textbox>
          </v:shape>
        </w:pict>
      </w:r>
    </w:p>
    <w:p w:rsidR="00611EC1" w:rsidRDefault="00611EC1" w:rsidP="00611EC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18" style="position:absolute;margin-left:63.75pt;margin-top:-25.5pt;width:252pt;height:77.25pt;z-index:-251617792" arcsize="10923f" strokecolor="black [3213]" strokeweight="1.25pt"/>
        </w:pict>
      </w:r>
    </w:p>
    <w:p w:rsidR="00611EC1" w:rsidRDefault="00611EC1" w:rsidP="00611EC1">
      <w:pPr>
        <w:rPr>
          <w:rFonts w:ascii="Tahoma" w:hAnsi="Tahoma" w:cs="Tahoma"/>
          <w:color w:val="000000"/>
          <w:sz w:val="18"/>
          <w:szCs w:val="18"/>
          <w:bdr w:val="none" w:sz="0" w:space="0" w:color="auto" w:frame="1"/>
        </w:rPr>
      </w:pPr>
    </w:p>
    <w:p w:rsidR="00611EC1" w:rsidRDefault="00611EC1" w:rsidP="00611EC1">
      <w:pPr>
        <w:rPr>
          <w:rFonts w:ascii="Tahoma" w:hAnsi="Tahoma" w:cs="Tahoma"/>
          <w:color w:val="000000"/>
          <w:sz w:val="18"/>
          <w:szCs w:val="18"/>
          <w:bdr w:val="none" w:sz="0" w:space="0" w:color="auto" w:frame="1"/>
        </w:rPr>
      </w:pPr>
    </w:p>
    <w:p w:rsidR="00611EC1" w:rsidRDefault="00611EC1" w:rsidP="00611EC1">
      <w:pPr>
        <w:rPr>
          <w:rFonts w:ascii="Tahoma" w:hAnsi="Tahoma" w:cs="Tahoma"/>
          <w:color w:val="000000"/>
          <w:sz w:val="18"/>
          <w:szCs w:val="18"/>
          <w:bdr w:val="none" w:sz="0" w:space="0" w:color="auto" w:frame="1"/>
        </w:rPr>
      </w:pPr>
    </w:p>
    <w:p w:rsidR="00C50B2E" w:rsidRDefault="00C50B2E" w:rsidP="00401601">
      <w:pPr>
        <w:rPr>
          <w:rFonts w:ascii="Tahoma" w:hAnsi="Tahoma" w:cs="Tahoma"/>
          <w:color w:val="000000"/>
          <w:sz w:val="18"/>
          <w:szCs w:val="18"/>
          <w:bdr w:val="none" w:sz="0" w:space="0" w:color="auto" w:frame="1"/>
        </w:rPr>
      </w:pPr>
    </w:p>
    <w:p w:rsidR="0088424D" w:rsidRPr="0088424D" w:rsidRDefault="0091007A" w:rsidP="00401601">
      <w:pPr>
        <w:rPr>
          <w:b/>
          <w:sz w:val="22"/>
          <w:u w:val="single"/>
        </w:rPr>
      </w:pPr>
      <w:r w:rsidRPr="0091007A">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91007A">
        <w:rPr>
          <w:noProof/>
          <w:sz w:val="28"/>
        </w:rPr>
        <w:pict>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B5345"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866775</wp:posOffset>
            </wp:positionH>
            <wp:positionV relativeFrom="paragraph">
              <wp:posOffset>49530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6A2CAB" w:rsidP="00401601">
      <w:pPr>
        <w:rPr>
          <w:sz w:val="28"/>
        </w:rPr>
      </w:pPr>
      <w:r>
        <w:rPr>
          <w:noProof/>
          <w:sz w:val="28"/>
        </w:rPr>
        <w:drawing>
          <wp:anchor distT="0" distB="0" distL="114300" distR="114300" simplePos="0" relativeHeight="251687424" behindDoc="1" locked="0" layoutInCell="1" allowOverlap="0">
            <wp:simplePos x="0" y="0"/>
            <wp:positionH relativeFrom="column">
              <wp:posOffset>905510</wp:posOffset>
            </wp:positionH>
            <wp:positionV relativeFrom="paragraph">
              <wp:posOffset>38100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sidR="00401601">
        <w:rPr>
          <w:sz w:val="28"/>
        </w:rPr>
        <w:t xml:space="preserve">     </w:t>
      </w:r>
    </w:p>
    <w:p w:rsidR="006A2CAB" w:rsidRDefault="006A2CAB" w:rsidP="00401601">
      <w:pPr>
        <w:jc w:val="center"/>
        <w:rPr>
          <w:sz w:val="28"/>
        </w:rPr>
      </w:pPr>
      <w:r>
        <w:rPr>
          <w:noProof/>
          <w:sz w:val="28"/>
        </w:rPr>
        <w:drawing>
          <wp:anchor distT="0" distB="0" distL="114300" distR="114300" simplePos="0" relativeHeight="251688448" behindDoc="1" locked="0" layoutInCell="1" allowOverlap="1">
            <wp:simplePos x="0" y="0"/>
            <wp:positionH relativeFrom="column">
              <wp:posOffset>-46990</wp:posOffset>
            </wp:positionH>
            <wp:positionV relativeFrom="paragraph">
              <wp:posOffset>52705</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2" r:link="rId13"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0A10DB" w:rsidP="00401601">
      <w:pPr>
        <w:jc w:val="center"/>
        <w:rPr>
          <w:b/>
          <w:sz w:val="6"/>
          <w:szCs w:val="6"/>
        </w:rPr>
      </w:pPr>
      <w:r>
        <w:rPr>
          <w:b/>
          <w:sz w:val="28"/>
        </w:rPr>
        <w:t>10</w:t>
      </w:r>
      <w:r w:rsidR="00904945">
        <w:rPr>
          <w:b/>
          <w:sz w:val="28"/>
        </w:rPr>
        <w:t xml:space="preserve"> </w:t>
      </w:r>
      <w:r w:rsidR="006A2CAB">
        <w:rPr>
          <w:b/>
          <w:sz w:val="28"/>
        </w:rPr>
        <w:t>NOVEMBRE</w:t>
      </w:r>
      <w:r w:rsidR="00904945">
        <w:rPr>
          <w:b/>
          <w:sz w:val="28"/>
        </w:rPr>
        <w:t xml:space="preserve"> </w:t>
      </w:r>
      <w:r w:rsidR="00401601" w:rsidRPr="008E1864">
        <w:rPr>
          <w:b/>
          <w:sz w:val="28"/>
        </w:rPr>
        <w:t xml:space="preserve">2013 – Anno </w:t>
      </w:r>
      <w:r w:rsidR="00611EC1">
        <w:rPr>
          <w:b/>
          <w:sz w:val="28"/>
        </w:rPr>
        <w:t>I</w:t>
      </w:r>
      <w:r w:rsidR="00401601" w:rsidRPr="008E1864">
        <w:rPr>
          <w:b/>
          <w:sz w:val="28"/>
        </w:rPr>
        <w:t xml:space="preserve">I, n° </w:t>
      </w:r>
      <w:r>
        <w:rPr>
          <w:b/>
          <w:sz w:val="28"/>
        </w:rPr>
        <w:t>50</w:t>
      </w:r>
    </w:p>
    <w:p w:rsidR="00401601" w:rsidRPr="006A1DD1" w:rsidRDefault="0091007A" w:rsidP="00401601">
      <w:pPr>
        <w:jc w:val="center"/>
        <w:rPr>
          <w:b/>
          <w:sz w:val="6"/>
          <w:szCs w:val="6"/>
        </w:rPr>
      </w:pPr>
      <w:r w:rsidRPr="0091007A">
        <w:rPr>
          <w:b/>
          <w:noProof/>
          <w:sz w:val="28"/>
        </w:rPr>
        <w:pict>
          <v:shape id="_x0000_s1176" type="#_x0000_t176" style="position:absolute;left:0;text-align:left;margin-left:0;margin-top:.2pt;width:387pt;height:93.4pt;z-index:-251624960" strokeweight="1.25pt"/>
        </w:pict>
      </w:r>
    </w:p>
    <w:p w:rsidR="00401601" w:rsidRDefault="0091007A" w:rsidP="00401601">
      <w:pPr>
        <w:jc w:val="both"/>
        <w:rPr>
          <w:rFonts w:ascii="Arial" w:hAnsi="Arial" w:cs="Arial"/>
          <w:sz w:val="20"/>
        </w:rPr>
      </w:pPr>
      <w:r w:rsidRPr="0091007A">
        <w:rPr>
          <w:b/>
          <w:noProof/>
          <w:sz w:val="28"/>
        </w:rPr>
        <w:pict>
          <v:shape id="_x0000_s1175" type="#_x0000_t202" style="position:absolute;left:0;text-align:left;margin-left:5.25pt;margin-top:1.95pt;width:373.5pt;height:80.7pt;z-index:251690496" stroked="f" strokeweight=".5pt">
            <v:textbox style="mso-next-textbox:#_x0000_s1175">
              <w:txbxContent>
                <w:p w:rsidR="00401601" w:rsidRDefault="00401601" w:rsidP="000A10DB">
                  <w:pPr>
                    <w:ind w:left="720"/>
                    <w:rPr>
                      <w:b/>
                      <w:sz w:val="22"/>
                      <w:szCs w:val="20"/>
                    </w:rPr>
                  </w:pPr>
                  <w:r w:rsidRPr="008E1864">
                    <w:rPr>
                      <w:b/>
                      <w:sz w:val="22"/>
                      <w:szCs w:val="20"/>
                    </w:rPr>
                    <w:t xml:space="preserve">- </w:t>
                  </w:r>
                  <w:r w:rsidR="000A10DB">
                    <w:rPr>
                      <w:b/>
                      <w:sz w:val="22"/>
                      <w:szCs w:val="20"/>
                    </w:rPr>
                    <w:t>NOSTRO SIGNORE GES</w:t>
                  </w:r>
                  <w:r w:rsidR="000A10DB" w:rsidRPr="000A10DB">
                    <w:rPr>
                      <w:b/>
                      <w:sz w:val="22"/>
                      <w:szCs w:val="20"/>
                    </w:rPr>
                    <w:t>Ù</w:t>
                  </w:r>
                  <w:r w:rsidR="000A10DB">
                    <w:rPr>
                      <w:rFonts w:asciiTheme="minorHAnsi" w:hAnsiTheme="minorHAnsi"/>
                      <w:sz w:val="20"/>
                      <w:szCs w:val="20"/>
                    </w:rPr>
                    <w:t xml:space="preserve"> </w:t>
                  </w:r>
                  <w:r w:rsidR="000A10DB">
                    <w:rPr>
                      <w:b/>
                      <w:sz w:val="22"/>
                      <w:szCs w:val="20"/>
                    </w:rPr>
                    <w:t xml:space="preserve"> CRISTO RE DELL’UNIVERSO </w:t>
                  </w:r>
                  <w:r w:rsidR="00021326">
                    <w:rPr>
                      <w:b/>
                      <w:sz w:val="22"/>
                      <w:szCs w:val="20"/>
                    </w:rPr>
                    <w:t xml:space="preserve"> </w:t>
                  </w:r>
                  <w:r w:rsidRPr="008E1864">
                    <w:rPr>
                      <w:b/>
                      <w:sz w:val="22"/>
                      <w:szCs w:val="20"/>
                    </w:rPr>
                    <w:t xml:space="preserve"> -</w:t>
                  </w:r>
                </w:p>
                <w:p w:rsidR="000A10DB" w:rsidRPr="000A10DB" w:rsidRDefault="000A10DB" w:rsidP="000A10DB">
                  <w:pPr>
                    <w:ind w:left="720"/>
                    <w:rPr>
                      <w:rFonts w:asciiTheme="minorHAnsi" w:hAnsiTheme="minorHAnsi"/>
                      <w:sz w:val="6"/>
                      <w:szCs w:val="6"/>
                    </w:rPr>
                  </w:pPr>
                </w:p>
                <w:p w:rsidR="00401601" w:rsidRDefault="00B76F29" w:rsidP="00CA27CA">
                  <w:pPr>
                    <w:rPr>
                      <w:rFonts w:ascii="Arial" w:hAnsi="Arial" w:cs="Arial"/>
                      <w:i/>
                      <w:sz w:val="19"/>
                      <w:szCs w:val="19"/>
                    </w:rPr>
                  </w:pPr>
                  <w:proofErr w:type="spellStart"/>
                  <w:r>
                    <w:rPr>
                      <w:rFonts w:ascii="Arial" w:hAnsi="Arial" w:cs="Arial"/>
                      <w:i/>
                      <w:sz w:val="19"/>
                      <w:szCs w:val="19"/>
                    </w:rPr>
                    <w:t>Dn</w:t>
                  </w:r>
                  <w:proofErr w:type="spellEnd"/>
                  <w:r>
                    <w:rPr>
                      <w:rFonts w:ascii="Arial" w:hAnsi="Arial" w:cs="Arial"/>
                      <w:i/>
                      <w:sz w:val="19"/>
                      <w:szCs w:val="19"/>
                    </w:rPr>
                    <w:t xml:space="preserve"> 7, 9 – 10. 13 – 14: Il vegliardo dà al figlio dell’uomo potere sui popoli e le nazioni. </w:t>
                  </w:r>
                </w:p>
                <w:p w:rsidR="00401601" w:rsidRPr="001030F6" w:rsidRDefault="00401601" w:rsidP="00401601">
                  <w:pPr>
                    <w:rPr>
                      <w:rFonts w:ascii="Arial" w:hAnsi="Arial" w:cs="Arial"/>
                      <w:i/>
                      <w:sz w:val="6"/>
                      <w:szCs w:val="6"/>
                    </w:rPr>
                  </w:pPr>
                </w:p>
                <w:p w:rsidR="00401601" w:rsidRDefault="00401601" w:rsidP="00401601">
                  <w:pPr>
                    <w:rPr>
                      <w:rFonts w:ascii="Arial" w:hAnsi="Arial" w:cs="Arial"/>
                      <w:i/>
                      <w:sz w:val="19"/>
                      <w:szCs w:val="19"/>
                    </w:rPr>
                  </w:pPr>
                  <w:r>
                    <w:rPr>
                      <w:rFonts w:ascii="Arial" w:hAnsi="Arial" w:cs="Arial"/>
                      <w:i/>
                      <w:sz w:val="19"/>
                      <w:szCs w:val="19"/>
                    </w:rPr>
                    <w:t xml:space="preserve">Sal </w:t>
                  </w:r>
                  <w:r w:rsidR="00B76F29">
                    <w:rPr>
                      <w:rFonts w:ascii="Arial" w:hAnsi="Arial" w:cs="Arial"/>
                      <w:i/>
                      <w:sz w:val="19"/>
                      <w:szCs w:val="19"/>
                    </w:rPr>
                    <w:t>109</w:t>
                  </w:r>
                  <w:r w:rsidR="00021326">
                    <w:rPr>
                      <w:rFonts w:ascii="Arial" w:hAnsi="Arial" w:cs="Arial"/>
                      <w:i/>
                      <w:sz w:val="19"/>
                      <w:szCs w:val="19"/>
                    </w:rPr>
                    <w:t>(</w:t>
                  </w:r>
                  <w:r w:rsidR="00B76F29">
                    <w:rPr>
                      <w:rFonts w:ascii="Arial" w:hAnsi="Arial" w:cs="Arial"/>
                      <w:i/>
                      <w:sz w:val="19"/>
                      <w:szCs w:val="19"/>
                    </w:rPr>
                    <w:t>110</w:t>
                  </w:r>
                  <w:r w:rsidR="00021326">
                    <w:rPr>
                      <w:rFonts w:ascii="Arial" w:hAnsi="Arial" w:cs="Arial"/>
                      <w:i/>
                      <w:sz w:val="19"/>
                      <w:szCs w:val="19"/>
                    </w:rPr>
                    <w:t>):</w:t>
                  </w:r>
                  <w:r w:rsidR="00A8472A">
                    <w:rPr>
                      <w:rFonts w:ascii="Arial" w:hAnsi="Arial" w:cs="Arial"/>
                      <w:i/>
                      <w:sz w:val="19"/>
                      <w:szCs w:val="19"/>
                    </w:rPr>
                    <w:t xml:space="preserve">Tu sei mio figlio, io oggi ti ho generato. </w:t>
                  </w:r>
                  <w:r w:rsidR="00ED5DAC">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Default="00A8472A" w:rsidP="00304EA0">
                  <w:pPr>
                    <w:rPr>
                      <w:rFonts w:ascii="Arial" w:hAnsi="Arial" w:cs="Arial"/>
                      <w:i/>
                      <w:sz w:val="19"/>
                      <w:szCs w:val="19"/>
                    </w:rPr>
                  </w:pPr>
                  <w:r>
                    <w:rPr>
                      <w:rFonts w:ascii="Arial" w:hAnsi="Arial" w:cs="Arial"/>
                      <w:i/>
                      <w:sz w:val="19"/>
                      <w:szCs w:val="19"/>
                    </w:rPr>
                    <w:t xml:space="preserve">1Cor 15, 20 – 26.28: Alla fine Cristo consegnerà il regno a Dio Padre. </w:t>
                  </w:r>
                </w:p>
                <w:p w:rsidR="00AD2537" w:rsidRPr="001030F6" w:rsidRDefault="00AD2537" w:rsidP="00401601">
                  <w:pPr>
                    <w:rPr>
                      <w:rFonts w:ascii="Arial" w:hAnsi="Arial" w:cs="Arial"/>
                      <w:i/>
                      <w:sz w:val="6"/>
                      <w:szCs w:val="6"/>
                    </w:rPr>
                  </w:pPr>
                </w:p>
                <w:p w:rsidR="00A746E7" w:rsidRDefault="00317F21" w:rsidP="00C84917">
                  <w:pPr>
                    <w:rPr>
                      <w:rFonts w:ascii="Arial" w:hAnsi="Arial" w:cs="Arial"/>
                      <w:i/>
                      <w:sz w:val="19"/>
                      <w:szCs w:val="19"/>
                    </w:rPr>
                  </w:pPr>
                  <w:r>
                    <w:rPr>
                      <w:rFonts w:ascii="Arial" w:hAnsi="Arial" w:cs="Arial"/>
                      <w:i/>
                      <w:sz w:val="19"/>
                      <w:szCs w:val="19"/>
                    </w:rPr>
                    <w:t xml:space="preserve">Mt </w:t>
                  </w:r>
                  <w:r w:rsidR="00A8472A">
                    <w:rPr>
                      <w:rFonts w:ascii="Arial" w:hAnsi="Arial" w:cs="Arial"/>
                      <w:i/>
                      <w:sz w:val="19"/>
                      <w:szCs w:val="19"/>
                    </w:rPr>
                    <w:t xml:space="preserve">25, 31 – 46: Il Figlio dell’uomo, re cui il Padre ha affidato ogni giudizio: </w:t>
                  </w:r>
                </w:p>
                <w:p w:rsidR="00401601" w:rsidRPr="00D503B1" w:rsidRDefault="00401601" w:rsidP="00401601">
                  <w:pPr>
                    <w:rPr>
                      <w:rFonts w:ascii="Arial" w:hAnsi="Arial" w:cs="Arial"/>
                      <w:i/>
                      <w:sz w:val="19"/>
                      <w:szCs w:val="19"/>
                    </w:rPr>
                  </w:pP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Pr="00F7404F" w:rsidRDefault="00401601" w:rsidP="00401601">
      <w:pPr>
        <w:rPr>
          <w:rFonts w:ascii="Arial" w:hAnsi="Arial" w:cs="Arial"/>
          <w:sz w:val="22"/>
        </w:rPr>
      </w:pPr>
    </w:p>
    <w:p w:rsidR="00401601" w:rsidRPr="00874A10" w:rsidRDefault="00401601" w:rsidP="00401601">
      <w:pPr>
        <w:pStyle w:val="NormaleWeb"/>
        <w:spacing w:before="0" w:beforeAutospacing="0" w:after="0" w:afterAutospacing="0"/>
        <w:jc w:val="both"/>
        <w:rPr>
          <w:rFonts w:ascii="Calibri" w:hAnsi="Calibri"/>
          <w:color w:val="000000"/>
          <w:sz w:val="6"/>
          <w:szCs w:val="6"/>
        </w:rPr>
      </w:pPr>
    </w:p>
    <w:p w:rsidR="00A54ADA" w:rsidRPr="00B12C0D" w:rsidRDefault="00A54ADA" w:rsidP="00401601">
      <w:pPr>
        <w:jc w:val="both"/>
        <w:rPr>
          <w:rFonts w:asciiTheme="minorHAnsi" w:hAnsiTheme="minorHAnsi"/>
          <w:color w:val="000000"/>
          <w:sz w:val="8"/>
          <w:szCs w:val="19"/>
        </w:rPr>
      </w:pPr>
    </w:p>
    <w:p w:rsidR="00B01D95" w:rsidRPr="00E3680B" w:rsidRDefault="00B01D95" w:rsidP="00E3680B">
      <w:pPr>
        <w:jc w:val="both"/>
        <w:rPr>
          <w:rFonts w:asciiTheme="minorHAnsi" w:hAnsiTheme="minorHAnsi"/>
          <w:sz w:val="4"/>
          <w:szCs w:val="20"/>
        </w:rPr>
      </w:pPr>
    </w:p>
    <w:p w:rsidR="00AB6EF1" w:rsidRPr="00C50B2E" w:rsidRDefault="00AB6EF1" w:rsidP="003B457E">
      <w:pPr>
        <w:jc w:val="both"/>
        <w:rPr>
          <w:rFonts w:asciiTheme="minorHAnsi" w:hAnsiTheme="minorHAnsi"/>
          <w:sz w:val="4"/>
          <w:szCs w:val="6"/>
        </w:rPr>
      </w:pPr>
    </w:p>
    <w:p w:rsidR="0023622E" w:rsidRPr="005B40ED" w:rsidRDefault="00A8472A" w:rsidP="005B40ED">
      <w:pPr>
        <w:jc w:val="both"/>
        <w:rPr>
          <w:rFonts w:asciiTheme="minorHAnsi" w:hAnsiTheme="minorHAnsi"/>
          <w:sz w:val="20"/>
          <w:szCs w:val="20"/>
        </w:rPr>
      </w:pPr>
      <w:r>
        <w:rPr>
          <w:rFonts w:asciiTheme="minorHAnsi" w:hAnsiTheme="minorHAnsi"/>
          <w:sz w:val="20"/>
          <w:szCs w:val="20"/>
        </w:rPr>
        <w:t>La festa di Cristo Re dell’universo, ultima domenica dell’anno liturgico</w:t>
      </w:r>
      <w:r w:rsidR="008B69EF">
        <w:rPr>
          <w:rFonts w:asciiTheme="minorHAnsi" w:hAnsiTheme="minorHAnsi"/>
          <w:sz w:val="20"/>
          <w:szCs w:val="20"/>
        </w:rPr>
        <w:t>,</w:t>
      </w:r>
      <w:r>
        <w:rPr>
          <w:rFonts w:asciiTheme="minorHAnsi" w:hAnsiTheme="minorHAnsi"/>
          <w:sz w:val="20"/>
          <w:szCs w:val="20"/>
        </w:rPr>
        <w:t xml:space="preserve"> sintetizza in una immagine il contenuto della nostra fede </w:t>
      </w:r>
      <w:r w:rsidR="008B69EF">
        <w:rPr>
          <w:rFonts w:asciiTheme="minorHAnsi" w:hAnsiTheme="minorHAnsi"/>
          <w:sz w:val="20"/>
          <w:szCs w:val="20"/>
        </w:rPr>
        <w:t>nel</w:t>
      </w:r>
      <w:r>
        <w:rPr>
          <w:rFonts w:asciiTheme="minorHAnsi" w:hAnsiTheme="minorHAnsi"/>
          <w:sz w:val="20"/>
          <w:szCs w:val="20"/>
        </w:rPr>
        <w:t xml:space="preserve"> Signore. La “regalità” di Gesù esprime il</w:t>
      </w:r>
      <w:r w:rsidR="008B69EF">
        <w:rPr>
          <w:rFonts w:asciiTheme="minorHAnsi" w:hAnsiTheme="minorHAnsi"/>
          <w:sz w:val="20"/>
          <w:szCs w:val="20"/>
        </w:rPr>
        <w:t xml:space="preserve"> suo</w:t>
      </w:r>
      <w:r>
        <w:rPr>
          <w:rFonts w:asciiTheme="minorHAnsi" w:hAnsiTheme="minorHAnsi"/>
          <w:sz w:val="20"/>
          <w:szCs w:val="20"/>
        </w:rPr>
        <w:t xml:space="preserve"> potere libe</w:t>
      </w:r>
      <w:r w:rsidR="008B69EF">
        <w:rPr>
          <w:rFonts w:asciiTheme="minorHAnsi" w:hAnsiTheme="minorHAnsi"/>
          <w:sz w:val="20"/>
          <w:szCs w:val="20"/>
        </w:rPr>
        <w:t xml:space="preserve">rante </w:t>
      </w:r>
      <w:r>
        <w:rPr>
          <w:rFonts w:asciiTheme="minorHAnsi" w:hAnsiTheme="minorHAnsi"/>
          <w:sz w:val="20"/>
          <w:szCs w:val="20"/>
        </w:rPr>
        <w:t xml:space="preserve">per il credente: tanto che “ servire Dio </w:t>
      </w:r>
      <w:r w:rsidR="008B69EF">
        <w:rPr>
          <w:rFonts w:asciiTheme="minorHAnsi" w:hAnsiTheme="minorHAnsi"/>
          <w:sz w:val="20"/>
          <w:szCs w:val="20"/>
        </w:rPr>
        <w:t>è</w:t>
      </w:r>
      <w:r>
        <w:rPr>
          <w:rFonts w:asciiTheme="minorHAnsi" w:hAnsiTheme="minorHAnsi"/>
          <w:sz w:val="20"/>
          <w:szCs w:val="20"/>
        </w:rPr>
        <w:t xml:space="preserve"> regnare” </w:t>
      </w:r>
      <w:r w:rsidR="00523B43">
        <w:rPr>
          <w:rFonts w:asciiTheme="minorHAnsi" w:hAnsiTheme="minorHAnsi"/>
          <w:sz w:val="20"/>
          <w:szCs w:val="20"/>
        </w:rPr>
        <w:t>(prima lettura). La scelta dell’uomo, infatt</w:t>
      </w:r>
      <w:r w:rsidR="008B69EF">
        <w:rPr>
          <w:rFonts w:asciiTheme="minorHAnsi" w:hAnsiTheme="minorHAnsi"/>
          <w:sz w:val="20"/>
          <w:szCs w:val="20"/>
        </w:rPr>
        <w:t>i, è</w:t>
      </w:r>
      <w:r w:rsidR="00523B43">
        <w:rPr>
          <w:rFonts w:asciiTheme="minorHAnsi" w:hAnsiTheme="minorHAnsi"/>
          <w:sz w:val="20"/>
          <w:szCs w:val="20"/>
        </w:rPr>
        <w:t>: o concepirsi libero da tutto e dipendere solo da Dio, oppure libero da Dio</w:t>
      </w:r>
      <w:r w:rsidR="008B69EF">
        <w:rPr>
          <w:rFonts w:asciiTheme="minorHAnsi" w:hAnsiTheme="minorHAnsi"/>
          <w:sz w:val="20"/>
          <w:szCs w:val="20"/>
        </w:rPr>
        <w:t>,</w:t>
      </w:r>
      <w:r w:rsidR="00523B43">
        <w:rPr>
          <w:rFonts w:asciiTheme="minorHAnsi" w:hAnsiTheme="minorHAnsi"/>
          <w:sz w:val="20"/>
          <w:szCs w:val="20"/>
        </w:rPr>
        <w:t xml:space="preserve"> e allora diventa schiavo di ogni circostanza. “ Quanti padroni hanno coloro che non seguono l’unico Signore”</w:t>
      </w:r>
      <w:r w:rsidR="008B69EF">
        <w:rPr>
          <w:rFonts w:asciiTheme="minorHAnsi" w:hAnsiTheme="minorHAnsi"/>
          <w:sz w:val="20"/>
          <w:szCs w:val="20"/>
        </w:rPr>
        <w:t>.</w:t>
      </w:r>
      <w:r w:rsidR="00523B43">
        <w:rPr>
          <w:rFonts w:asciiTheme="minorHAnsi" w:hAnsiTheme="minorHAnsi"/>
          <w:sz w:val="20"/>
          <w:szCs w:val="20"/>
        </w:rPr>
        <w:t>S. Ambrogio)</w:t>
      </w:r>
      <w:r w:rsidR="008B69EF">
        <w:rPr>
          <w:rFonts w:asciiTheme="minorHAnsi" w:hAnsiTheme="minorHAnsi"/>
          <w:sz w:val="20"/>
          <w:szCs w:val="20"/>
        </w:rPr>
        <w:t>. P</w:t>
      </w:r>
      <w:r w:rsidR="00523B43">
        <w:rPr>
          <w:rFonts w:asciiTheme="minorHAnsi" w:hAnsiTheme="minorHAnsi"/>
          <w:sz w:val="20"/>
          <w:szCs w:val="20"/>
        </w:rPr>
        <w:t xml:space="preserve">erciò la difesa della religiosità autentica della esistenza umana pone limite a qualsiasi potere – civile, politico, sociale, ecclesiastico. Inoltre, la prospettiva del Giudizio Finale (vangelo) orienta la vita quotidiana dei cristiani come criterio secondo cui ordinare la vita presente, come richiamo alla loro coscienza e come speranza nella giustizia di Dio. </w:t>
      </w:r>
      <w:r w:rsidR="008B69EF">
        <w:rPr>
          <w:rFonts w:asciiTheme="minorHAnsi" w:hAnsiTheme="minorHAnsi"/>
          <w:sz w:val="20"/>
          <w:szCs w:val="20"/>
        </w:rPr>
        <w:t>È</w:t>
      </w:r>
      <w:r w:rsidR="00523B43">
        <w:rPr>
          <w:rFonts w:asciiTheme="minorHAnsi" w:hAnsiTheme="minorHAnsi"/>
          <w:sz w:val="20"/>
          <w:szCs w:val="20"/>
        </w:rPr>
        <w:t xml:space="preserve"> questa anche una delle ragioni per le quali negli edifici cristiani diventò abituale rappresentare sul’lato orientale il </w:t>
      </w:r>
      <w:r w:rsidR="008B69EF">
        <w:rPr>
          <w:rFonts w:asciiTheme="minorHAnsi" w:hAnsiTheme="minorHAnsi"/>
          <w:sz w:val="20"/>
          <w:szCs w:val="20"/>
        </w:rPr>
        <w:t>S</w:t>
      </w:r>
      <w:r w:rsidR="00523B43">
        <w:rPr>
          <w:rFonts w:asciiTheme="minorHAnsi" w:hAnsiTheme="minorHAnsi"/>
          <w:sz w:val="20"/>
          <w:szCs w:val="20"/>
        </w:rPr>
        <w:t xml:space="preserve">ignore che torna come re e sul’lato occidentale, invece, il Giudizio Finale come immagine della responsabilità per la nostra vita. Infatti con la morte, la scelta fatta dall’uomo diventa definitiva, e nella gran parte degli uomini –  possiamo supporre – è presente nel più profondo della loro essenza un ultima apertura interiore per la verità, per l’amore, per Dio, pur nella complessità di compromessi con il male. Così Gesù ha voluto legare a sé, all’accoglienza di Lui, il principio del bene e al rifiuto di </w:t>
      </w:r>
      <w:r w:rsidR="000D4EB0">
        <w:rPr>
          <w:rFonts w:asciiTheme="minorHAnsi" w:hAnsiTheme="minorHAnsi"/>
          <w:sz w:val="20"/>
          <w:szCs w:val="20"/>
        </w:rPr>
        <w:t>L</w:t>
      </w:r>
      <w:r w:rsidR="00523B43">
        <w:rPr>
          <w:rFonts w:asciiTheme="minorHAnsi" w:hAnsiTheme="minorHAnsi"/>
          <w:sz w:val="20"/>
          <w:szCs w:val="20"/>
        </w:rPr>
        <w:t>ui</w:t>
      </w:r>
      <w:r w:rsidR="000D4EB0">
        <w:rPr>
          <w:rFonts w:asciiTheme="minorHAnsi" w:hAnsiTheme="minorHAnsi"/>
          <w:sz w:val="20"/>
          <w:szCs w:val="20"/>
        </w:rPr>
        <w:t xml:space="preserve"> il male. Lui è il bene e non essere con Lui è male. Nel Giudizio ultimo della parabola agisce non il  legislatore</w:t>
      </w:r>
      <w:r w:rsidR="008B69EF">
        <w:rPr>
          <w:rFonts w:asciiTheme="minorHAnsi" w:hAnsiTheme="minorHAnsi"/>
          <w:sz w:val="20"/>
          <w:szCs w:val="20"/>
        </w:rPr>
        <w:t>,</w:t>
      </w:r>
      <w:r w:rsidR="000D4EB0">
        <w:rPr>
          <w:rFonts w:asciiTheme="minorHAnsi" w:hAnsiTheme="minorHAnsi"/>
          <w:sz w:val="20"/>
          <w:szCs w:val="20"/>
        </w:rPr>
        <w:t xml:space="preserve"> </w:t>
      </w:r>
      <w:proofErr w:type="spellStart"/>
      <w:r w:rsidR="000D4EB0">
        <w:rPr>
          <w:rFonts w:asciiTheme="minorHAnsi" w:hAnsiTheme="minorHAnsi"/>
          <w:sz w:val="20"/>
          <w:szCs w:val="20"/>
        </w:rPr>
        <w:t>n</w:t>
      </w:r>
      <w:r w:rsidR="008B69EF">
        <w:rPr>
          <w:rFonts w:asciiTheme="minorHAnsi" w:hAnsiTheme="minorHAnsi"/>
          <w:sz w:val="20"/>
          <w:szCs w:val="20"/>
        </w:rPr>
        <w:t>è</w:t>
      </w:r>
      <w:proofErr w:type="spellEnd"/>
      <w:r w:rsidR="000D4EB0">
        <w:rPr>
          <w:rFonts w:asciiTheme="minorHAnsi" w:hAnsiTheme="minorHAnsi"/>
          <w:sz w:val="20"/>
          <w:szCs w:val="20"/>
        </w:rPr>
        <w:t xml:space="preserve"> un provvedimento legislativo, ma il principio del bene, quel bene che ha origine nell’essere  di Dio, che è Gesù stesso. Tan</w:t>
      </w:r>
      <w:r w:rsidR="00D255F4">
        <w:rPr>
          <w:rFonts w:asciiTheme="minorHAnsi" w:hAnsiTheme="minorHAnsi"/>
          <w:sz w:val="20"/>
          <w:szCs w:val="20"/>
        </w:rPr>
        <w:t>’</w:t>
      </w:r>
      <w:r w:rsidR="000D4EB0">
        <w:rPr>
          <w:rFonts w:asciiTheme="minorHAnsi" w:hAnsiTheme="minorHAnsi"/>
          <w:sz w:val="20"/>
          <w:szCs w:val="20"/>
        </w:rPr>
        <w:t>tè vero che chi fa il bene senza neppure accorgersi di Lui, senza averne coscienza, fa il bene perch</w:t>
      </w:r>
      <w:r w:rsidR="00D255F4">
        <w:rPr>
          <w:rFonts w:asciiTheme="minorHAnsi" w:hAnsiTheme="minorHAnsi"/>
          <w:sz w:val="20"/>
          <w:szCs w:val="20"/>
        </w:rPr>
        <w:t>é</w:t>
      </w:r>
      <w:r w:rsidR="000D4EB0">
        <w:rPr>
          <w:rFonts w:asciiTheme="minorHAnsi" w:hAnsiTheme="minorHAnsi"/>
          <w:sz w:val="20"/>
          <w:szCs w:val="20"/>
        </w:rPr>
        <w:t xml:space="preserve"> stabilisce, anche senza saperlo, un rapporto con Lui. Allora, vivere bene vuol dire servire Cristo, </w:t>
      </w:r>
      <w:proofErr w:type="spellStart"/>
      <w:r w:rsidR="000D4EB0">
        <w:rPr>
          <w:rFonts w:asciiTheme="minorHAnsi" w:hAnsiTheme="minorHAnsi"/>
          <w:sz w:val="20"/>
          <w:szCs w:val="20"/>
        </w:rPr>
        <w:t>seguirLo</w:t>
      </w:r>
      <w:proofErr w:type="spellEnd"/>
      <w:r w:rsidR="000D4EB0">
        <w:rPr>
          <w:rFonts w:asciiTheme="minorHAnsi" w:hAnsiTheme="minorHAnsi"/>
          <w:sz w:val="20"/>
          <w:szCs w:val="20"/>
        </w:rPr>
        <w:t>: “</w:t>
      </w:r>
      <w:r w:rsidR="00D255F4">
        <w:rPr>
          <w:rFonts w:asciiTheme="minorHAnsi" w:hAnsiTheme="minorHAnsi"/>
          <w:sz w:val="20"/>
          <w:szCs w:val="20"/>
        </w:rPr>
        <w:t>D</w:t>
      </w:r>
      <w:r w:rsidR="000D4EB0">
        <w:rPr>
          <w:rFonts w:asciiTheme="minorHAnsi" w:hAnsiTheme="minorHAnsi"/>
          <w:sz w:val="20"/>
          <w:szCs w:val="20"/>
        </w:rPr>
        <w:t xml:space="preserve">ilata, o Padre, la misura del nostro cuore, perché, posseduti dall’amore di Cristo, possiamo come Lui condividere il bisogno dell’uomo e in esso </w:t>
      </w:r>
      <w:proofErr w:type="spellStart"/>
      <w:r w:rsidR="000D4EB0">
        <w:rPr>
          <w:rFonts w:asciiTheme="minorHAnsi" w:hAnsiTheme="minorHAnsi"/>
          <w:sz w:val="20"/>
          <w:szCs w:val="20"/>
        </w:rPr>
        <w:t>servirLo</w:t>
      </w:r>
      <w:proofErr w:type="spellEnd"/>
      <w:r w:rsidR="000D4EB0">
        <w:rPr>
          <w:rFonts w:asciiTheme="minorHAnsi" w:hAnsiTheme="minorHAnsi"/>
          <w:sz w:val="20"/>
          <w:szCs w:val="20"/>
        </w:rPr>
        <w:t xml:space="preserve">.”        </w:t>
      </w:r>
    </w:p>
    <w:p w:rsidR="00414BB9" w:rsidRPr="009A22C3" w:rsidRDefault="00414BB9" w:rsidP="00414BB9">
      <w:pPr>
        <w:pStyle w:val="NormaleWeb"/>
        <w:shd w:val="clear" w:color="auto" w:fill="FFFFFF"/>
        <w:spacing w:before="0" w:beforeAutospacing="0" w:after="0" w:afterAutospacing="0" w:line="315" w:lineRule="atLeast"/>
        <w:jc w:val="center"/>
        <w:textAlignment w:val="baseline"/>
        <w:rPr>
          <w:rFonts w:asciiTheme="minorHAnsi" w:hAnsiTheme="minorHAnsi" w:cs="Arial"/>
          <w:sz w:val="22"/>
          <w:szCs w:val="22"/>
        </w:rPr>
      </w:pPr>
      <w:r w:rsidRPr="009A22C3">
        <w:rPr>
          <w:rFonts w:ascii="Arial" w:hAnsi="Arial" w:cs="Arial"/>
          <w:b/>
          <w:sz w:val="22"/>
          <w:szCs w:val="22"/>
        </w:rPr>
        <w:lastRenderedPageBreak/>
        <w:t xml:space="preserve">PANE SPORCO </w:t>
      </w:r>
    </w:p>
    <w:p w:rsidR="00414BB9" w:rsidRPr="009A22C3" w:rsidRDefault="009A22C3" w:rsidP="009A22C3">
      <w:pPr>
        <w:jc w:val="both"/>
        <w:rPr>
          <w:rFonts w:asciiTheme="minorHAnsi" w:hAnsiTheme="minorHAnsi" w:cs="Tahoma"/>
          <w:color w:val="000000"/>
          <w:sz w:val="20"/>
          <w:szCs w:val="20"/>
          <w:shd w:val="clear" w:color="auto" w:fill="FFFFFF"/>
        </w:rPr>
      </w:pPr>
      <w:r w:rsidRPr="009A22C3">
        <w:rPr>
          <w:rFonts w:asciiTheme="minorHAnsi" w:hAnsiTheme="minorHAnsi" w:cs="Tahoma"/>
          <w:color w:val="000000"/>
          <w:sz w:val="20"/>
          <w:szCs w:val="20"/>
          <w:shd w:val="clear" w:color="auto" w:fill="FFFFFF"/>
        </w:rPr>
        <w:t>Esiste uno «spirito del mondo – ha detto il Pontefice – che è il nemico ed è pericoloso. Quando noi pensiamo ai nostri nemici, davvero pensiamo prima al demonio, perché è proprio quello che ci fa male».</w:t>
      </w:r>
      <w:r>
        <w:rPr>
          <w:rFonts w:asciiTheme="minorHAnsi" w:hAnsiTheme="minorHAnsi" w:cs="Tahoma"/>
          <w:color w:val="000000"/>
          <w:sz w:val="20"/>
          <w:szCs w:val="20"/>
        </w:rPr>
        <w:t xml:space="preserve"> </w:t>
      </w:r>
      <w:r w:rsidRPr="009A22C3">
        <w:rPr>
          <w:rFonts w:asciiTheme="minorHAnsi" w:hAnsiTheme="minorHAnsi" w:cs="Tahoma"/>
          <w:color w:val="000000"/>
          <w:sz w:val="20"/>
          <w:szCs w:val="20"/>
          <w:shd w:val="clear" w:color="auto" w:fill="FFFFFF"/>
        </w:rPr>
        <w:t xml:space="preserve">Nella parabola, il padrone loda l’amministratore disonesto per la sua furbizia e secondo papa </w:t>
      </w:r>
      <w:proofErr w:type="spellStart"/>
      <w:r w:rsidRPr="009A22C3">
        <w:rPr>
          <w:rFonts w:asciiTheme="minorHAnsi" w:hAnsiTheme="minorHAnsi" w:cs="Tahoma"/>
          <w:color w:val="000000"/>
          <w:sz w:val="20"/>
          <w:szCs w:val="20"/>
          <w:shd w:val="clear" w:color="auto" w:fill="FFFFFF"/>
        </w:rPr>
        <w:t>Bergoglio</w:t>
      </w:r>
      <w:proofErr w:type="spellEnd"/>
      <w:r w:rsidRPr="009A22C3">
        <w:rPr>
          <w:rFonts w:asciiTheme="minorHAnsi" w:hAnsiTheme="minorHAnsi" w:cs="Tahoma"/>
          <w:color w:val="000000"/>
          <w:sz w:val="20"/>
          <w:szCs w:val="20"/>
          <w:shd w:val="clear" w:color="auto" w:fill="FFFFFF"/>
        </w:rPr>
        <w:t xml:space="preserve"> questa «è una lode alla tangente! E l’abitudine della tangente è un’abitudine mondana e fortemente peccatrice. È un’abitudine che non viene da Dio: Dio ci ha comandato di portare il pane a casa col nostro lavoro onesto! E questo amministratore dava da mangiare ai suoi figli pane sporco!</w:t>
      </w:r>
      <w:r w:rsidRPr="009A22C3">
        <w:rPr>
          <w:rFonts w:asciiTheme="minorHAnsi" w:hAnsiTheme="minorHAnsi" w:cs="Tahoma"/>
          <w:color w:val="000000"/>
          <w:sz w:val="20"/>
          <w:szCs w:val="20"/>
          <w:bdr w:val="none" w:sz="0" w:space="0" w:color="auto" w:frame="1"/>
        </w:rPr>
        <w:t xml:space="preserve"> </w:t>
      </w:r>
      <w:r>
        <w:rPr>
          <w:rFonts w:asciiTheme="minorHAnsi" w:hAnsiTheme="minorHAnsi" w:cs="Tahoma"/>
          <w:color w:val="000000"/>
          <w:sz w:val="20"/>
          <w:szCs w:val="20"/>
          <w:bdr w:val="none" w:sz="0" w:space="0" w:color="auto" w:frame="1"/>
        </w:rPr>
        <w:t xml:space="preserve">        </w:t>
      </w:r>
      <w:r w:rsidR="00414BB9" w:rsidRPr="009A22C3">
        <w:rPr>
          <w:rFonts w:asciiTheme="minorHAnsi" w:hAnsiTheme="minorHAnsi"/>
          <w:sz w:val="20"/>
          <w:szCs w:val="20"/>
          <w:bdr w:val="none" w:sz="0" w:space="0" w:color="auto" w:frame="1"/>
        </w:rPr>
        <w:br/>
      </w:r>
      <w:r>
        <w:rPr>
          <w:rFonts w:asciiTheme="minorHAnsi" w:hAnsiTheme="minorHAnsi"/>
          <w:bCs/>
          <w:sz w:val="20"/>
          <w:szCs w:val="20"/>
        </w:rPr>
        <w:t xml:space="preserve">                                                                                                                                    (papa Francesco)</w:t>
      </w:r>
    </w:p>
    <w:p w:rsidR="00414BB9" w:rsidRDefault="009A22C3" w:rsidP="00ED6B09">
      <w:pPr>
        <w:pStyle w:val="Titolo1"/>
        <w:shd w:val="clear" w:color="auto" w:fill="FFFFFF"/>
        <w:spacing w:before="0" w:after="0"/>
        <w:jc w:val="center"/>
        <w:textAlignment w:val="baseline"/>
        <w:rPr>
          <w:bCs w:val="0"/>
          <w:sz w:val="22"/>
          <w:szCs w:val="22"/>
        </w:rPr>
      </w:pPr>
      <w:r w:rsidRPr="009A22C3">
        <w:rPr>
          <w:rFonts w:asciiTheme="minorHAnsi" w:hAnsiTheme="minorHAnsi"/>
          <w:noProof/>
          <w:sz w:val="20"/>
          <w:szCs w:val="20"/>
        </w:rPr>
        <w:pict>
          <v:shapetype id="_x0000_t32" coordsize="21600,21600" o:spt="32" o:oned="t" path="m,l21600,21600e" filled="f">
            <v:path arrowok="t" fillok="f" o:connecttype="none"/>
            <o:lock v:ext="edit" shapetype="t"/>
          </v:shapetype>
          <v:shape id="_x0000_s1224" type="#_x0000_t32" style="position:absolute;left:0;text-align:left;margin-left:-3pt;margin-top:4.1pt;width:366.75pt;height:0;z-index:251702784" o:connectortype="straight">
            <v:stroke startarrow="diamond" endarrow="diamond"/>
          </v:shape>
        </w:pict>
      </w:r>
    </w:p>
    <w:p w:rsidR="009A22C3" w:rsidRPr="009A22C3" w:rsidRDefault="009A22C3" w:rsidP="009A22C3">
      <w:pPr>
        <w:pStyle w:val="Titolo1"/>
        <w:shd w:val="clear" w:color="auto" w:fill="FFFFFF"/>
        <w:spacing w:before="0" w:after="0"/>
        <w:jc w:val="center"/>
        <w:textAlignment w:val="baseline"/>
        <w:rPr>
          <w:bCs w:val="0"/>
          <w:color w:val="333333"/>
          <w:sz w:val="22"/>
          <w:szCs w:val="22"/>
        </w:rPr>
      </w:pPr>
      <w:r w:rsidRPr="009A22C3">
        <w:rPr>
          <w:bCs w:val="0"/>
          <w:color w:val="333333"/>
          <w:sz w:val="22"/>
          <w:szCs w:val="22"/>
        </w:rPr>
        <w:t>L</w:t>
      </w:r>
      <w:r>
        <w:rPr>
          <w:bCs w:val="0"/>
          <w:color w:val="333333"/>
          <w:sz w:val="22"/>
          <w:szCs w:val="22"/>
        </w:rPr>
        <w:t>A</w:t>
      </w:r>
      <w:r w:rsidRPr="009A22C3">
        <w:rPr>
          <w:bCs w:val="0"/>
          <w:color w:val="333333"/>
          <w:sz w:val="22"/>
          <w:szCs w:val="22"/>
        </w:rPr>
        <w:t xml:space="preserve"> </w:t>
      </w:r>
      <w:r>
        <w:rPr>
          <w:bCs w:val="0"/>
          <w:color w:val="333333"/>
          <w:sz w:val="22"/>
          <w:szCs w:val="22"/>
        </w:rPr>
        <w:t>PRIMA</w:t>
      </w:r>
      <w:r w:rsidRPr="009A22C3">
        <w:rPr>
          <w:bCs w:val="0"/>
          <w:color w:val="333333"/>
          <w:sz w:val="22"/>
          <w:szCs w:val="22"/>
        </w:rPr>
        <w:t xml:space="preserve"> </w:t>
      </w:r>
      <w:r>
        <w:rPr>
          <w:bCs w:val="0"/>
          <w:color w:val="333333"/>
          <w:sz w:val="22"/>
          <w:szCs w:val="22"/>
        </w:rPr>
        <w:t>CARITA’</w:t>
      </w:r>
      <w:r w:rsidRPr="009A22C3">
        <w:rPr>
          <w:bCs w:val="0"/>
          <w:color w:val="333333"/>
          <w:sz w:val="22"/>
          <w:szCs w:val="22"/>
        </w:rPr>
        <w:t xml:space="preserve"> </w:t>
      </w:r>
      <w:r>
        <w:rPr>
          <w:bCs w:val="0"/>
          <w:color w:val="333333"/>
          <w:sz w:val="22"/>
          <w:szCs w:val="22"/>
        </w:rPr>
        <w:t>E’</w:t>
      </w:r>
      <w:r w:rsidRPr="009A22C3">
        <w:rPr>
          <w:bCs w:val="0"/>
          <w:color w:val="333333"/>
          <w:sz w:val="22"/>
          <w:szCs w:val="22"/>
        </w:rPr>
        <w:t xml:space="preserve"> </w:t>
      </w:r>
      <w:r>
        <w:rPr>
          <w:bCs w:val="0"/>
          <w:color w:val="333333"/>
          <w:sz w:val="22"/>
          <w:szCs w:val="22"/>
        </w:rPr>
        <w:t>IL</w:t>
      </w:r>
      <w:r w:rsidRPr="009A22C3">
        <w:rPr>
          <w:bCs w:val="0"/>
          <w:color w:val="333333"/>
          <w:sz w:val="22"/>
          <w:szCs w:val="22"/>
        </w:rPr>
        <w:t xml:space="preserve"> </w:t>
      </w:r>
      <w:r>
        <w:rPr>
          <w:bCs w:val="0"/>
          <w:color w:val="333333"/>
          <w:sz w:val="22"/>
          <w:szCs w:val="22"/>
        </w:rPr>
        <w:t>RACCONTO</w:t>
      </w:r>
      <w:r w:rsidRPr="009A22C3">
        <w:rPr>
          <w:rStyle w:val="apple-converted-space"/>
          <w:bCs w:val="0"/>
          <w:color w:val="333333"/>
          <w:sz w:val="22"/>
          <w:szCs w:val="22"/>
        </w:rPr>
        <w:t> </w:t>
      </w:r>
      <w:r>
        <w:rPr>
          <w:rStyle w:val="apple-converted-space"/>
          <w:bCs w:val="0"/>
          <w:color w:val="333333"/>
          <w:sz w:val="22"/>
          <w:szCs w:val="22"/>
        </w:rPr>
        <w:t>DELL</w:t>
      </w:r>
      <w:r w:rsidRPr="009A22C3">
        <w:rPr>
          <w:bCs w:val="0"/>
          <w:color w:val="333333"/>
          <w:sz w:val="22"/>
          <w:szCs w:val="22"/>
        </w:rPr>
        <w:t>'</w:t>
      </w:r>
      <w:r>
        <w:rPr>
          <w:bCs w:val="0"/>
          <w:color w:val="333333"/>
          <w:sz w:val="22"/>
          <w:szCs w:val="22"/>
        </w:rPr>
        <w:t xml:space="preserve"> INCONTRO CON </w:t>
      </w:r>
      <w:r w:rsidRPr="009A22C3">
        <w:rPr>
          <w:bCs w:val="0"/>
          <w:color w:val="333333"/>
          <w:sz w:val="22"/>
          <w:szCs w:val="22"/>
        </w:rPr>
        <w:t>G</w:t>
      </w:r>
      <w:r>
        <w:rPr>
          <w:bCs w:val="0"/>
          <w:color w:val="333333"/>
          <w:sz w:val="22"/>
          <w:szCs w:val="22"/>
        </w:rPr>
        <w:t>ESU’</w:t>
      </w:r>
    </w:p>
    <w:p w:rsidR="005B40ED" w:rsidRPr="005B40ED" w:rsidRDefault="00414BB9" w:rsidP="005B40ED">
      <w:pPr>
        <w:pStyle w:val="NormaleWeb"/>
        <w:shd w:val="clear" w:color="auto" w:fill="FFFFFF"/>
        <w:spacing w:before="0" w:beforeAutospacing="0" w:after="0" w:afterAutospacing="0"/>
        <w:jc w:val="both"/>
        <w:textAlignment w:val="baseline"/>
        <w:rPr>
          <w:rStyle w:val="apple-converted-space"/>
          <w:rFonts w:asciiTheme="minorHAnsi" w:hAnsiTheme="minorHAnsi" w:cs="Arial"/>
          <w:color w:val="333333"/>
          <w:sz w:val="20"/>
          <w:szCs w:val="20"/>
        </w:rPr>
      </w:pPr>
      <w:r w:rsidRPr="00414BB9">
        <w:rPr>
          <w:rFonts w:asciiTheme="minorHAnsi" w:hAnsiTheme="minorHAnsi" w:cs="Arial"/>
          <w:color w:val="333333"/>
          <w:sz w:val="20"/>
          <w:szCs w:val="20"/>
        </w:rPr>
        <w:t>Carissimi, nella Solennità del Signore Gesù Cristo Re dell’universo, la Chiesa ambrosiana celebra la</w:t>
      </w:r>
      <w:r w:rsidRPr="00414BB9">
        <w:rPr>
          <w:rStyle w:val="apple-converted-space"/>
          <w:rFonts w:asciiTheme="minorHAnsi" w:hAnsiTheme="minorHAnsi" w:cs="Arial"/>
          <w:color w:val="333333"/>
          <w:sz w:val="20"/>
          <w:szCs w:val="20"/>
        </w:rPr>
        <w:t> </w:t>
      </w:r>
      <w:r w:rsidRPr="00D255F4">
        <w:rPr>
          <w:rStyle w:val="Enfasicorsivo"/>
          <w:rFonts w:asciiTheme="minorHAnsi" w:hAnsiTheme="minorHAnsi" w:cs="Arial"/>
          <w:b/>
          <w:color w:val="333333"/>
          <w:sz w:val="20"/>
          <w:szCs w:val="20"/>
          <w:bdr w:val="none" w:sz="0" w:space="0" w:color="auto" w:frame="1"/>
        </w:rPr>
        <w:t>Giornata diocesana della Caritas</w:t>
      </w:r>
      <w:r w:rsidRPr="00414BB9">
        <w:rPr>
          <w:rFonts w:asciiTheme="minorHAnsi" w:hAnsiTheme="minorHAnsi" w:cs="Arial"/>
          <w:color w:val="333333"/>
          <w:sz w:val="20"/>
          <w:szCs w:val="20"/>
        </w:rPr>
        <w:t>. In questa occasione, con gioia e gratitudine, rivolgo a quanti sono impegnati in vario modo nelle Caritas parrocchiali, decanali e zonali il mio più cordiale saluto.</w:t>
      </w:r>
      <w:r w:rsidRPr="00414BB9">
        <w:rPr>
          <w:rStyle w:val="Grigliatabella"/>
          <w:rFonts w:asciiTheme="minorHAnsi" w:hAnsiTheme="minorHAnsi"/>
          <w:color w:val="333333"/>
          <w:sz w:val="20"/>
          <w:szCs w:val="20"/>
        </w:rPr>
        <w:t xml:space="preserve"> </w:t>
      </w:r>
      <w:r w:rsidRPr="00414BB9">
        <w:rPr>
          <w:rStyle w:val="apple-converted-space"/>
          <w:rFonts w:asciiTheme="minorHAnsi" w:hAnsiTheme="minorHAnsi" w:cs="Arial"/>
          <w:color w:val="333333"/>
          <w:sz w:val="20"/>
          <w:szCs w:val="20"/>
        </w:rPr>
        <w:t> </w:t>
      </w:r>
      <w:r w:rsidRPr="00414BB9">
        <w:rPr>
          <w:rFonts w:asciiTheme="minorHAnsi" w:hAnsiTheme="minorHAnsi" w:cs="Arial"/>
          <w:color w:val="333333"/>
          <w:sz w:val="20"/>
          <w:szCs w:val="20"/>
        </w:rPr>
        <w:t xml:space="preserve">La Chiesa è chiamata a prolungare la presenza di Gesù nella storia così da </w:t>
      </w:r>
      <w:proofErr w:type="spellStart"/>
      <w:r w:rsidRPr="00414BB9">
        <w:rPr>
          <w:rFonts w:asciiTheme="minorHAnsi" w:hAnsiTheme="minorHAnsi" w:cs="Arial"/>
          <w:color w:val="333333"/>
          <w:sz w:val="20"/>
          <w:szCs w:val="20"/>
        </w:rPr>
        <w:t>renderLo</w:t>
      </w:r>
      <w:proofErr w:type="spellEnd"/>
      <w:r w:rsidRPr="00414BB9">
        <w:rPr>
          <w:rFonts w:asciiTheme="minorHAnsi" w:hAnsiTheme="minorHAnsi" w:cs="Arial"/>
          <w:color w:val="333333"/>
          <w:sz w:val="20"/>
          <w:szCs w:val="20"/>
        </w:rPr>
        <w:t xml:space="preserve"> incontrabile. Per questo i cristiani vogliono manifestare, con la memoria eucaristica illuminata dalla Sua Parola, la vicinanza e la condivisione che generano comunione tra gli uomini.</w:t>
      </w:r>
      <w:r>
        <w:rPr>
          <w:rFonts w:asciiTheme="minorHAnsi" w:hAnsiTheme="minorHAnsi" w:cs="Arial"/>
          <w:color w:val="333333"/>
          <w:sz w:val="20"/>
          <w:szCs w:val="20"/>
        </w:rPr>
        <w:t xml:space="preserve"> </w:t>
      </w:r>
      <w:r w:rsidRPr="00414BB9">
        <w:rPr>
          <w:rFonts w:asciiTheme="minorHAnsi" w:hAnsiTheme="minorHAnsi" w:cs="Arial"/>
          <w:color w:val="333333"/>
          <w:sz w:val="20"/>
          <w:szCs w:val="20"/>
        </w:rPr>
        <w:t>Carissimi operatori della carità lasciatemi dire che è attraverso la vostra attività che molti uomini e donne oggi - anche senza saperlo - entrano in contatto con l’evangelo, con la buona notizia portata da Gesù. Ess</w:t>
      </w:r>
      <w:r w:rsidR="009A22C3">
        <w:rPr>
          <w:rFonts w:asciiTheme="minorHAnsi" w:hAnsiTheme="minorHAnsi" w:cs="Arial"/>
          <w:color w:val="333333"/>
          <w:sz w:val="20"/>
          <w:szCs w:val="20"/>
        </w:rPr>
        <w:t xml:space="preserve">a rende certi gli uomini di una </w:t>
      </w:r>
      <w:r w:rsidRPr="00414BB9">
        <w:rPr>
          <w:rFonts w:asciiTheme="minorHAnsi" w:hAnsiTheme="minorHAnsi" w:cs="Arial"/>
          <w:color w:val="333333"/>
          <w:sz w:val="20"/>
          <w:szCs w:val="20"/>
        </w:rPr>
        <w:t>inaudita benevolenza da parte di Dio nei loro confronti. Come sapete, all’inizio di questo anno pastorale ho scritto una lettera a tutti gli abitanti della nostra grande Diocesi dal titolo</w:t>
      </w:r>
      <w:r w:rsidRPr="00414BB9">
        <w:rPr>
          <w:rStyle w:val="apple-converted-space"/>
          <w:rFonts w:asciiTheme="minorHAnsi" w:hAnsiTheme="minorHAnsi" w:cs="Arial"/>
          <w:color w:val="333333"/>
          <w:sz w:val="20"/>
          <w:szCs w:val="20"/>
        </w:rPr>
        <w:t> </w:t>
      </w:r>
      <w:r w:rsidRPr="00414BB9">
        <w:rPr>
          <w:rStyle w:val="Enfasicorsivo"/>
          <w:rFonts w:asciiTheme="minorHAnsi" w:hAnsiTheme="minorHAnsi" w:cs="Arial"/>
          <w:color w:val="333333"/>
          <w:sz w:val="20"/>
          <w:szCs w:val="20"/>
          <w:bdr w:val="none" w:sz="0" w:space="0" w:color="auto" w:frame="1"/>
        </w:rPr>
        <w:t>“Il campo è il mondo. Vie da percorrere incontro all’umano”</w:t>
      </w:r>
      <w:r w:rsidRPr="00414BB9">
        <w:rPr>
          <w:rStyle w:val="apple-converted-space"/>
          <w:rFonts w:asciiTheme="minorHAnsi" w:hAnsiTheme="minorHAnsi" w:cs="Arial"/>
          <w:i/>
          <w:iCs/>
          <w:color w:val="333333"/>
          <w:sz w:val="20"/>
          <w:szCs w:val="20"/>
          <w:bdr w:val="none" w:sz="0" w:space="0" w:color="auto" w:frame="1"/>
        </w:rPr>
        <w:t> </w:t>
      </w:r>
      <w:r w:rsidRPr="00414BB9">
        <w:rPr>
          <w:rFonts w:asciiTheme="minorHAnsi" w:hAnsiTheme="minorHAnsi" w:cs="Arial"/>
          <w:color w:val="333333"/>
          <w:sz w:val="20"/>
          <w:szCs w:val="20"/>
        </w:rPr>
        <w:t xml:space="preserve">e sono certo che abbiate già avuto modo di leggerla. Mi piace pensare che l’attività e la sensibilità promosse da Caritas Ambrosiana in Diocesi rappresentino una via privilegiata lungo la quale la comunità cristiana esce da se stessa e va incontro all’uomo, specie lungo le strade della fragilità e dell’esclusione, in quelle </w:t>
      </w:r>
      <w:r w:rsidRPr="00414BB9">
        <w:rPr>
          <w:rStyle w:val="Enfasicorsivo"/>
          <w:rFonts w:asciiTheme="minorHAnsi" w:hAnsiTheme="minorHAnsi" w:cs="Arial"/>
          <w:color w:val="333333"/>
          <w:sz w:val="20"/>
          <w:szCs w:val="20"/>
          <w:bdr w:val="none" w:sz="0" w:space="0" w:color="auto" w:frame="1"/>
        </w:rPr>
        <w:t>periferie esistenziali</w:t>
      </w:r>
      <w:r w:rsidRPr="00414BB9">
        <w:rPr>
          <w:rStyle w:val="apple-converted-space"/>
          <w:rFonts w:asciiTheme="minorHAnsi" w:hAnsiTheme="minorHAnsi" w:cs="Arial"/>
          <w:color w:val="333333"/>
          <w:sz w:val="20"/>
          <w:szCs w:val="20"/>
        </w:rPr>
        <w:t> </w:t>
      </w:r>
      <w:r w:rsidRPr="00414BB9">
        <w:rPr>
          <w:rFonts w:asciiTheme="minorHAnsi" w:hAnsiTheme="minorHAnsi" w:cs="Arial"/>
          <w:color w:val="333333"/>
          <w:sz w:val="20"/>
          <w:szCs w:val="20"/>
        </w:rPr>
        <w:t>di cui ci ha parlato Papa Francesco in questi mesi.</w:t>
      </w:r>
      <w:r>
        <w:rPr>
          <w:rFonts w:asciiTheme="minorHAnsi" w:hAnsiTheme="minorHAnsi" w:cs="Arial"/>
          <w:color w:val="333333"/>
          <w:sz w:val="20"/>
          <w:szCs w:val="20"/>
        </w:rPr>
        <w:t xml:space="preserve">                                                                                                           </w:t>
      </w:r>
      <w:r w:rsidR="00D255F4">
        <w:rPr>
          <w:rFonts w:asciiTheme="minorHAnsi" w:hAnsiTheme="minorHAnsi" w:cs="Arial"/>
          <w:color w:val="333333"/>
          <w:sz w:val="20"/>
          <w:szCs w:val="20"/>
        </w:rPr>
        <w:t xml:space="preserve">                            </w:t>
      </w:r>
      <w:r>
        <w:rPr>
          <w:rFonts w:asciiTheme="minorHAnsi" w:hAnsiTheme="minorHAnsi" w:cs="Arial"/>
          <w:color w:val="333333"/>
          <w:sz w:val="20"/>
          <w:szCs w:val="20"/>
        </w:rPr>
        <w:t xml:space="preserve"> (A. Scola)</w:t>
      </w:r>
    </w:p>
    <w:p w:rsidR="005B40ED" w:rsidRDefault="005B40ED" w:rsidP="005B40ED">
      <w:pPr>
        <w:pStyle w:val="NormaleWeb"/>
        <w:shd w:val="clear" w:color="auto" w:fill="FFFFFF"/>
        <w:spacing w:before="0" w:beforeAutospacing="0" w:after="0" w:afterAutospacing="0"/>
        <w:jc w:val="center"/>
        <w:textAlignment w:val="baseline"/>
        <w:rPr>
          <w:rFonts w:ascii="Arial" w:hAnsi="Arial" w:cs="Arial"/>
          <w:b/>
          <w:color w:val="000000"/>
          <w:sz w:val="22"/>
          <w:szCs w:val="22"/>
          <w:bdr w:val="none" w:sz="0" w:space="0" w:color="auto" w:frame="1"/>
        </w:rPr>
      </w:pPr>
      <w:r>
        <w:rPr>
          <w:noProof/>
        </w:rPr>
        <w:pict>
          <v:shape id="_x0000_s1225" type="#_x0000_t32" style="position:absolute;left:0;text-align:left;margin-left:4.5pt;margin-top:5.3pt;width:366.75pt;height:0;z-index:251703808" o:connectortype="straight">
            <v:stroke startarrow="diamond" endarrow="diamond"/>
          </v:shape>
        </w:pict>
      </w:r>
    </w:p>
    <w:p w:rsidR="005B40ED" w:rsidRPr="005B40ED" w:rsidRDefault="005B40ED" w:rsidP="005B40ED">
      <w:pPr>
        <w:pStyle w:val="NormaleWeb"/>
        <w:shd w:val="clear" w:color="auto" w:fill="FFFFFF"/>
        <w:spacing w:before="0" w:beforeAutospacing="0" w:after="0" w:afterAutospacing="0"/>
        <w:jc w:val="center"/>
        <w:textAlignment w:val="baseline"/>
        <w:rPr>
          <w:rFonts w:asciiTheme="minorHAnsi" w:hAnsiTheme="minorHAnsi"/>
          <w:color w:val="000000"/>
          <w:sz w:val="2"/>
          <w:szCs w:val="2"/>
        </w:rPr>
      </w:pPr>
      <w:r w:rsidRPr="005B40ED">
        <w:rPr>
          <w:rFonts w:ascii="Arial" w:hAnsi="Arial" w:cs="Arial"/>
          <w:b/>
          <w:color w:val="000000"/>
          <w:sz w:val="22"/>
          <w:szCs w:val="22"/>
          <w:bdr w:val="none" w:sz="0" w:space="0" w:color="auto" w:frame="1"/>
        </w:rPr>
        <w:t>SAN MARTINO</w:t>
      </w:r>
      <w:r>
        <w:rPr>
          <w:rFonts w:ascii="Arial" w:hAnsi="Arial" w:cs="Arial"/>
          <w:b/>
          <w:color w:val="000000"/>
          <w:sz w:val="18"/>
          <w:szCs w:val="18"/>
          <w:bdr w:val="none" w:sz="0" w:space="0" w:color="auto" w:frame="1"/>
        </w:rPr>
        <w:t xml:space="preserve"> </w:t>
      </w:r>
      <w:r w:rsidR="009A22C3" w:rsidRPr="009A22C3">
        <w:rPr>
          <w:rFonts w:asciiTheme="minorHAnsi" w:hAnsiTheme="minorHAnsi" w:cs="Tahoma"/>
          <w:color w:val="000000"/>
          <w:sz w:val="18"/>
          <w:szCs w:val="18"/>
          <w:bdr w:val="none" w:sz="0" w:space="0" w:color="auto" w:frame="1"/>
        </w:rPr>
        <w:br/>
      </w:r>
    </w:p>
    <w:p w:rsidR="00D255F4" w:rsidRPr="005B40ED" w:rsidRDefault="009A22C3" w:rsidP="00D255F4">
      <w:pPr>
        <w:pStyle w:val="NormaleWeb"/>
        <w:shd w:val="clear" w:color="auto" w:fill="FFFFFF"/>
        <w:spacing w:before="0" w:beforeAutospacing="0" w:after="0" w:afterAutospacing="0"/>
        <w:jc w:val="both"/>
        <w:textAlignment w:val="baseline"/>
        <w:rPr>
          <w:rFonts w:asciiTheme="minorHAnsi" w:hAnsiTheme="minorHAnsi"/>
          <w:color w:val="000000"/>
          <w:sz w:val="20"/>
          <w:szCs w:val="20"/>
        </w:rPr>
      </w:pPr>
      <w:r w:rsidRPr="009A22C3">
        <w:rPr>
          <w:rFonts w:asciiTheme="minorHAnsi" w:hAnsiTheme="minorHAnsi"/>
          <w:color w:val="000000"/>
          <w:sz w:val="20"/>
          <w:szCs w:val="20"/>
        </w:rPr>
        <w:t xml:space="preserve">11 novembre, san Martino, Vescovo di </w:t>
      </w:r>
      <w:proofErr w:type="spellStart"/>
      <w:r w:rsidRPr="009A22C3">
        <w:rPr>
          <w:rFonts w:asciiTheme="minorHAnsi" w:hAnsiTheme="minorHAnsi"/>
          <w:color w:val="000000"/>
          <w:sz w:val="20"/>
          <w:szCs w:val="20"/>
        </w:rPr>
        <w:t>Tours</w:t>
      </w:r>
      <w:proofErr w:type="spellEnd"/>
      <w:r w:rsidRPr="009A22C3">
        <w:rPr>
          <w:rFonts w:asciiTheme="minorHAnsi" w:hAnsiTheme="minorHAnsi"/>
          <w:color w:val="000000"/>
          <w:sz w:val="20"/>
          <w:szCs w:val="20"/>
        </w:rPr>
        <w:t>,</w:t>
      </w:r>
      <w:r w:rsidR="00D255F4">
        <w:rPr>
          <w:rFonts w:asciiTheme="minorHAnsi" w:hAnsiTheme="minorHAnsi"/>
          <w:color w:val="000000"/>
          <w:sz w:val="20"/>
          <w:szCs w:val="20"/>
        </w:rPr>
        <w:t>(316 – 397)</w:t>
      </w:r>
      <w:r w:rsidRPr="009A22C3">
        <w:rPr>
          <w:rFonts w:asciiTheme="minorHAnsi" w:hAnsiTheme="minorHAnsi"/>
          <w:color w:val="000000"/>
          <w:sz w:val="20"/>
          <w:szCs w:val="20"/>
        </w:rPr>
        <w:t xml:space="preserve"> uno dei santi più celebri e venerati d’Europa.</w:t>
      </w:r>
      <w:r w:rsidRPr="009A22C3">
        <w:rPr>
          <w:rStyle w:val="apple-converted-space"/>
          <w:rFonts w:asciiTheme="minorHAnsi" w:hAnsiTheme="minorHAnsi"/>
          <w:color w:val="000000"/>
          <w:sz w:val="20"/>
          <w:szCs w:val="20"/>
        </w:rPr>
        <w:t> </w:t>
      </w:r>
      <w:r w:rsidRPr="009A22C3">
        <w:rPr>
          <w:rFonts w:asciiTheme="minorHAnsi" w:hAnsiTheme="minorHAnsi"/>
          <w:color w:val="000000"/>
          <w:sz w:val="20"/>
          <w:szCs w:val="20"/>
        </w:rPr>
        <w:t xml:space="preserve">Ancora adolescente, Martino incontrò il Cristianesimo e, superando molte difficoltà, si iscrisse tra i catecumeni per prepararsi al Battesimo. Ricevette il Sacramento intorno ai vent’anni, ma dovette ancora a lungo rimanere nell’esercito, dove diede testimonianza del suo nuovo genere di vita: rispettoso e comprensivo verso tutti, trattava il suo inserviente come un fratello, ed evitava i divertimenti volgari. Congedatosi dal servizio militare, si recò a Poitiers, in Francia, presso il santo Vescovo Ilario. Da lui ordinato diacono e presbitero, scelse la vita monastica e diede origine, con alcuni discepoli, al più antico monastero conosciuto in Europa, a </w:t>
      </w:r>
      <w:proofErr w:type="spellStart"/>
      <w:r w:rsidRPr="009A22C3">
        <w:rPr>
          <w:rFonts w:asciiTheme="minorHAnsi" w:hAnsiTheme="minorHAnsi"/>
          <w:color w:val="000000"/>
          <w:sz w:val="20"/>
          <w:szCs w:val="20"/>
        </w:rPr>
        <w:t>Ligugé</w:t>
      </w:r>
      <w:proofErr w:type="spellEnd"/>
      <w:r w:rsidRPr="009A22C3">
        <w:rPr>
          <w:rFonts w:asciiTheme="minorHAnsi" w:hAnsiTheme="minorHAnsi"/>
          <w:color w:val="000000"/>
          <w:sz w:val="20"/>
          <w:szCs w:val="20"/>
        </w:rPr>
        <w:t xml:space="preserve">. Circa dieci anni più tardi, i cristiani di </w:t>
      </w:r>
      <w:proofErr w:type="spellStart"/>
      <w:r w:rsidRPr="009A22C3">
        <w:rPr>
          <w:rFonts w:asciiTheme="minorHAnsi" w:hAnsiTheme="minorHAnsi"/>
          <w:color w:val="000000"/>
          <w:sz w:val="20"/>
          <w:szCs w:val="20"/>
        </w:rPr>
        <w:t>Tours</w:t>
      </w:r>
      <w:proofErr w:type="spellEnd"/>
      <w:r w:rsidRPr="009A22C3">
        <w:rPr>
          <w:rFonts w:asciiTheme="minorHAnsi" w:hAnsiTheme="minorHAnsi"/>
          <w:color w:val="000000"/>
          <w:sz w:val="20"/>
          <w:szCs w:val="20"/>
        </w:rPr>
        <w:t xml:space="preserve">, rimasti senza Pastore, lo acclamarono loro Vescovo. Da allora Martino si dedicò con ardente zelo all’evangelizzazione delle campagne e alla formazione del clero. Anche se a lui vengono attribuiti molti miracoli, san Martino è famoso soprattutto per un atto di carità fraterna. Ancora giovane soldato, incontrò per la strada un povero intirizzito e tremante per il freddo. Prese allora il proprio mantello e, tagliatolo in due con la spada, </w:t>
      </w:r>
      <w:r w:rsidRPr="009A22C3">
        <w:rPr>
          <w:rFonts w:asciiTheme="minorHAnsi" w:hAnsiTheme="minorHAnsi"/>
          <w:color w:val="000000"/>
          <w:sz w:val="20"/>
          <w:szCs w:val="20"/>
        </w:rPr>
        <w:lastRenderedPageBreak/>
        <w:t>ne diede metà a quell’uomo. La notte gli ap</w:t>
      </w:r>
      <w:r w:rsidR="005B40ED" w:rsidRPr="009A22C3">
        <w:rPr>
          <w:rFonts w:asciiTheme="minorHAnsi" w:hAnsiTheme="minorHAnsi"/>
          <w:color w:val="000000"/>
          <w:sz w:val="20"/>
          <w:szCs w:val="20"/>
        </w:rPr>
        <w:t>parve in sogno Gesù, sorridente, avvolto in quello stesso mantello.</w:t>
      </w:r>
      <w:r w:rsidR="00D255F4" w:rsidRPr="00D255F4">
        <w:rPr>
          <w:rFonts w:asciiTheme="minorHAnsi" w:hAnsiTheme="minorHAnsi"/>
          <w:color w:val="000000"/>
          <w:sz w:val="20"/>
          <w:szCs w:val="20"/>
        </w:rPr>
        <w:t xml:space="preserve"> </w:t>
      </w:r>
      <w:r w:rsidR="00D255F4">
        <w:rPr>
          <w:rFonts w:asciiTheme="minorHAnsi" w:hAnsiTheme="minorHAnsi"/>
          <w:color w:val="000000"/>
          <w:sz w:val="20"/>
          <w:szCs w:val="20"/>
        </w:rPr>
        <w:t xml:space="preserve">                                                                                                            (Benedetto XVI)                                                                                                                                        </w:t>
      </w:r>
      <w:r w:rsidR="00D255F4" w:rsidRPr="00D255F4">
        <w:rPr>
          <w:rFonts w:asciiTheme="minorHAnsi" w:hAnsiTheme="minorHAnsi"/>
          <w:color w:val="000000"/>
          <w:sz w:val="20"/>
          <w:szCs w:val="20"/>
        </w:rPr>
        <w:t xml:space="preserve"> </w:t>
      </w:r>
      <w:r w:rsidR="00D255F4">
        <w:rPr>
          <w:rFonts w:asciiTheme="minorHAnsi" w:hAnsiTheme="minorHAnsi"/>
          <w:color w:val="000000"/>
          <w:sz w:val="20"/>
          <w:szCs w:val="20"/>
        </w:rPr>
        <w:t xml:space="preserve">                                                                                                                        </w:t>
      </w:r>
    </w:p>
    <w:p w:rsidR="005B40ED" w:rsidRPr="005B40ED" w:rsidRDefault="005B40ED" w:rsidP="005B40ED">
      <w:pPr>
        <w:pStyle w:val="NormaleWeb"/>
        <w:shd w:val="clear" w:color="auto" w:fill="FFFFFF"/>
        <w:spacing w:before="0" w:beforeAutospacing="0" w:after="0" w:afterAutospacing="0"/>
        <w:jc w:val="both"/>
        <w:textAlignment w:val="baseline"/>
        <w:rPr>
          <w:rFonts w:ascii="Arial" w:hAnsi="Arial" w:cs="Arial"/>
          <w:b/>
          <w:color w:val="000000"/>
          <w:sz w:val="18"/>
          <w:szCs w:val="18"/>
          <w:bdr w:val="none" w:sz="0" w:space="0" w:color="auto" w:frame="1"/>
        </w:rPr>
      </w:pPr>
    </w:p>
    <w:p w:rsidR="005B40ED" w:rsidRDefault="005B40ED" w:rsidP="009A22C3">
      <w:pPr>
        <w:jc w:val="center"/>
        <w:rPr>
          <w:rFonts w:ascii="Arial" w:hAnsi="Arial" w:cs="Arial"/>
          <w:b/>
          <w:color w:val="000000"/>
          <w:sz w:val="22"/>
          <w:szCs w:val="22"/>
          <w:bdr w:val="none" w:sz="0" w:space="0" w:color="auto" w:frame="1"/>
        </w:rPr>
      </w:pPr>
      <w:r>
        <w:rPr>
          <w:rFonts w:asciiTheme="minorHAnsi" w:hAnsiTheme="minorHAnsi" w:cs="Tahoma"/>
          <w:noProof/>
          <w:color w:val="000000"/>
          <w:sz w:val="20"/>
          <w:szCs w:val="18"/>
        </w:rPr>
        <w:pict>
          <v:shape id="_x0000_s1226" type="#_x0000_t32" style="position:absolute;left:0;text-align:left;margin-left:4.5pt;margin-top:3.2pt;width:366.75pt;height:0;z-index:251704832" o:connectortype="straight">
            <v:stroke startarrow="diamond" endarrow="diamond"/>
          </v:shape>
        </w:pict>
      </w:r>
    </w:p>
    <w:p w:rsidR="009A22C3" w:rsidRDefault="009A22C3" w:rsidP="005B40ED">
      <w:pPr>
        <w:jc w:val="center"/>
        <w:rPr>
          <w:rFonts w:ascii="Arial" w:hAnsi="Arial" w:cs="Arial"/>
          <w:b/>
          <w:color w:val="000000"/>
          <w:sz w:val="22"/>
          <w:szCs w:val="22"/>
          <w:bdr w:val="none" w:sz="0" w:space="0" w:color="auto" w:frame="1"/>
        </w:rPr>
      </w:pPr>
      <w:r w:rsidRPr="009A22C3">
        <w:rPr>
          <w:rFonts w:ascii="Arial" w:hAnsi="Arial" w:cs="Arial"/>
          <w:b/>
          <w:color w:val="000000"/>
          <w:sz w:val="22"/>
          <w:szCs w:val="22"/>
          <w:bdr w:val="none" w:sz="0" w:space="0" w:color="auto" w:frame="1"/>
        </w:rPr>
        <w:t xml:space="preserve">A PROPOSITO </w:t>
      </w:r>
      <w:proofErr w:type="spellStart"/>
      <w:r w:rsidRPr="009A22C3">
        <w:rPr>
          <w:rFonts w:ascii="Arial" w:hAnsi="Arial" w:cs="Arial"/>
          <w:b/>
          <w:color w:val="000000"/>
          <w:sz w:val="22"/>
          <w:szCs w:val="22"/>
          <w:bdr w:val="none" w:sz="0" w:space="0" w:color="auto" w:frame="1"/>
        </w:rPr>
        <w:t>DI</w:t>
      </w:r>
      <w:proofErr w:type="spellEnd"/>
      <w:r w:rsidRPr="009A22C3">
        <w:rPr>
          <w:rFonts w:ascii="Arial" w:hAnsi="Arial" w:cs="Arial"/>
          <w:b/>
          <w:color w:val="000000"/>
          <w:sz w:val="22"/>
          <w:szCs w:val="22"/>
          <w:bdr w:val="none" w:sz="0" w:space="0" w:color="auto" w:frame="1"/>
        </w:rPr>
        <w:t xml:space="preserve"> … </w:t>
      </w:r>
    </w:p>
    <w:p w:rsidR="005B40ED" w:rsidRDefault="00D255F4" w:rsidP="005B40ED">
      <w:pPr>
        <w:pStyle w:val="NormaleWeb"/>
        <w:spacing w:before="0" w:beforeAutospacing="0" w:after="0" w:afterAutospacing="0"/>
        <w:rPr>
          <w:rFonts w:asciiTheme="minorHAnsi" w:hAnsiTheme="minorHAnsi" w:cs="Tahoma"/>
          <w:color w:val="000000"/>
          <w:sz w:val="20"/>
          <w:szCs w:val="18"/>
          <w:shd w:val="clear" w:color="auto" w:fill="FFFFFF"/>
        </w:rPr>
      </w:pPr>
      <w:r>
        <w:rPr>
          <w:rFonts w:asciiTheme="minorHAnsi" w:hAnsiTheme="minorHAnsi" w:cs="Tahoma"/>
          <w:color w:val="000000"/>
          <w:sz w:val="20"/>
          <w:szCs w:val="18"/>
          <w:shd w:val="clear" w:color="auto" w:fill="FFFFFF"/>
        </w:rPr>
        <w:t>“</w:t>
      </w:r>
      <w:r w:rsidR="009A22C3" w:rsidRPr="009A22C3">
        <w:rPr>
          <w:rFonts w:asciiTheme="minorHAnsi" w:hAnsiTheme="minorHAnsi" w:cs="Tahoma"/>
          <w:color w:val="000000"/>
          <w:sz w:val="20"/>
          <w:szCs w:val="18"/>
          <w:shd w:val="clear" w:color="auto" w:fill="FFFFFF"/>
        </w:rPr>
        <w:t>Max ha tirato su il braccio per risponderle con un gestaccio, peccato solo che l’ho bloccato. Ripensandoci, avrei dovuto lasciarlo fare</w:t>
      </w:r>
      <w:r w:rsidR="009A22C3">
        <w:rPr>
          <w:rFonts w:asciiTheme="minorHAnsi" w:hAnsiTheme="minorHAnsi" w:cs="Tahoma"/>
          <w:color w:val="000000"/>
          <w:sz w:val="20"/>
          <w:szCs w:val="18"/>
          <w:shd w:val="clear" w:color="auto" w:fill="FFFFFF"/>
        </w:rPr>
        <w:t>.</w:t>
      </w:r>
      <w:r>
        <w:rPr>
          <w:rFonts w:asciiTheme="minorHAnsi" w:hAnsiTheme="minorHAnsi" w:cs="Tahoma"/>
          <w:color w:val="000000"/>
          <w:sz w:val="20"/>
          <w:szCs w:val="18"/>
          <w:shd w:val="clear" w:color="auto" w:fill="FFFFFF"/>
        </w:rPr>
        <w:t>”</w:t>
      </w:r>
      <w:r w:rsidR="009A22C3">
        <w:rPr>
          <w:rFonts w:asciiTheme="minorHAnsi" w:hAnsiTheme="minorHAnsi" w:cs="Tahoma"/>
          <w:color w:val="000000"/>
          <w:sz w:val="20"/>
          <w:szCs w:val="18"/>
          <w:shd w:val="clear" w:color="auto" w:fill="FFFFFF"/>
        </w:rPr>
        <w:t xml:space="preserve">  </w:t>
      </w:r>
      <w:r w:rsidR="005B40ED">
        <w:rPr>
          <w:rFonts w:asciiTheme="minorHAnsi" w:hAnsiTheme="minorHAnsi" w:cs="Tahoma"/>
          <w:color w:val="000000"/>
          <w:sz w:val="20"/>
          <w:szCs w:val="18"/>
          <w:shd w:val="clear" w:color="auto" w:fill="FFFFFF"/>
        </w:rPr>
        <w:t xml:space="preserve">                                                                    </w:t>
      </w:r>
      <w:r w:rsidR="009A22C3">
        <w:rPr>
          <w:rFonts w:asciiTheme="minorHAnsi" w:hAnsiTheme="minorHAnsi" w:cs="Tahoma"/>
          <w:color w:val="000000"/>
          <w:sz w:val="20"/>
          <w:szCs w:val="18"/>
          <w:shd w:val="clear" w:color="auto" w:fill="FFFFFF"/>
        </w:rPr>
        <w:t xml:space="preserve">    </w:t>
      </w:r>
      <w:r w:rsidR="005B40ED">
        <w:rPr>
          <w:rFonts w:asciiTheme="minorHAnsi" w:hAnsiTheme="minorHAnsi" w:cs="Tahoma"/>
          <w:color w:val="000000"/>
          <w:sz w:val="20"/>
          <w:szCs w:val="18"/>
          <w:shd w:val="clear" w:color="auto" w:fill="FFFFFF"/>
        </w:rPr>
        <w:t>(TEMPI)</w:t>
      </w:r>
      <w:r w:rsidR="005B40ED" w:rsidRPr="009A22C3">
        <w:rPr>
          <w:rFonts w:asciiTheme="minorHAnsi" w:hAnsiTheme="minorHAnsi" w:cs="Tahoma"/>
          <w:color w:val="000000"/>
          <w:sz w:val="20"/>
          <w:szCs w:val="18"/>
          <w:shd w:val="clear" w:color="auto" w:fill="FFFFFF"/>
        </w:rPr>
        <w:t xml:space="preserve">   </w:t>
      </w:r>
      <w:r w:rsidR="005B40ED">
        <w:rPr>
          <w:rFonts w:asciiTheme="minorHAnsi" w:hAnsiTheme="minorHAnsi" w:cs="Tahoma"/>
          <w:color w:val="000000"/>
          <w:sz w:val="20"/>
          <w:szCs w:val="18"/>
          <w:shd w:val="clear" w:color="auto" w:fill="FFFFFF"/>
        </w:rPr>
        <w:t xml:space="preserve">                                      </w:t>
      </w:r>
    </w:p>
    <w:p w:rsidR="005B40ED" w:rsidRDefault="005B40ED" w:rsidP="005B40ED">
      <w:pPr>
        <w:pStyle w:val="NormaleWeb"/>
        <w:spacing w:before="0" w:beforeAutospacing="0" w:after="0" w:afterAutospacing="0"/>
        <w:rPr>
          <w:rFonts w:asciiTheme="minorHAnsi" w:hAnsiTheme="minorHAnsi" w:cs="Tahoma"/>
          <w:color w:val="000000"/>
          <w:sz w:val="20"/>
          <w:szCs w:val="18"/>
          <w:shd w:val="clear" w:color="auto" w:fill="FFFFFF"/>
        </w:rPr>
      </w:pPr>
      <w:r w:rsidRPr="00E64D44">
        <w:rPr>
          <w:rFonts w:asciiTheme="minorHAnsi" w:hAnsiTheme="minorHAnsi"/>
          <w:noProof/>
          <w:color w:val="000000"/>
          <w:sz w:val="20"/>
          <w:szCs w:val="20"/>
        </w:rPr>
        <w:pict>
          <v:shape id="_x0000_s1214" type="#_x0000_t32" style="position:absolute;margin-left:4.5pt;margin-top:8pt;width:366.75pt;height:0;z-index:251694592" o:connectortype="straight">
            <v:stroke startarrow="diamond" endarrow="diamond"/>
          </v:shape>
        </w:pict>
      </w:r>
    </w:p>
    <w:p w:rsidR="00611EC1" w:rsidRPr="005B40ED" w:rsidRDefault="005B40ED" w:rsidP="005B40ED">
      <w:pPr>
        <w:pStyle w:val="NormaleWeb"/>
        <w:spacing w:before="0" w:beforeAutospacing="0" w:after="0" w:afterAutospacing="0"/>
        <w:rPr>
          <w:rFonts w:asciiTheme="minorHAnsi" w:hAnsiTheme="minorHAnsi"/>
          <w:color w:val="000000"/>
          <w:sz w:val="20"/>
          <w:szCs w:val="20"/>
        </w:rPr>
      </w:pPr>
      <w:r>
        <w:rPr>
          <w:rFonts w:asciiTheme="minorHAnsi" w:hAnsiTheme="minorHAnsi" w:cs="Tahoma"/>
          <w:color w:val="000000"/>
          <w:sz w:val="20"/>
          <w:szCs w:val="18"/>
          <w:shd w:val="clear" w:color="auto" w:fill="FFFFFF"/>
        </w:rPr>
        <w:t xml:space="preserve">                                                                                          </w:t>
      </w:r>
      <w:r w:rsidR="009A22C3">
        <w:rPr>
          <w:rFonts w:asciiTheme="minorHAnsi" w:hAnsiTheme="minorHAnsi" w:cs="Tahoma"/>
          <w:color w:val="000000"/>
          <w:sz w:val="20"/>
          <w:szCs w:val="18"/>
          <w:shd w:val="clear" w:color="auto" w:fill="FFFFFF"/>
        </w:rPr>
        <w:t xml:space="preserve">                                                    </w:t>
      </w:r>
    </w:p>
    <w:p w:rsidR="005B40ED" w:rsidRDefault="005B40ED" w:rsidP="005B40ED">
      <w:pPr>
        <w:jc w:val="center"/>
        <w:rPr>
          <w:sz w:val="6"/>
          <w:szCs w:val="20"/>
        </w:rPr>
      </w:pPr>
    </w:p>
    <w:p w:rsidR="005B40ED" w:rsidRDefault="00D255F4" w:rsidP="005B40ED">
      <w:pPr>
        <w:jc w:val="center"/>
        <w:rPr>
          <w:sz w:val="6"/>
          <w:szCs w:val="20"/>
        </w:rPr>
      </w:pPr>
      <w:r>
        <w:rPr>
          <w:rFonts w:asciiTheme="minorHAnsi" w:hAnsiTheme="minorHAnsi" w:cs="Arial"/>
          <w:b/>
          <w:bCs/>
          <w:noProof/>
          <w:sz w:val="22"/>
          <w:szCs w:val="22"/>
        </w:rPr>
        <w:pict>
          <v:roundrect id="_x0000_s1230" style="position:absolute;left:0;text-align:left;margin-left:-2.25pt;margin-top:-.4pt;width:378.75pt;height:262.6pt;z-index:251658240" arcsize="10923f" filled="f" strokeweight="1.25pt"/>
        </w:pict>
      </w:r>
    </w:p>
    <w:tbl>
      <w:tblPr>
        <w:tblpPr w:leftFromText="141" w:rightFromText="141" w:vertAnchor="text" w:horzAnchor="margin" w:tblpXSpec="right" w:tblpY="-40"/>
        <w:tblW w:w="7380" w:type="dxa"/>
        <w:tblCellMar>
          <w:left w:w="70" w:type="dxa"/>
          <w:right w:w="70" w:type="dxa"/>
        </w:tblCellMar>
        <w:tblLook w:val="04A0"/>
      </w:tblPr>
      <w:tblGrid>
        <w:gridCol w:w="1644"/>
        <w:gridCol w:w="437"/>
        <w:gridCol w:w="683"/>
        <w:gridCol w:w="288"/>
        <w:gridCol w:w="2267"/>
        <w:gridCol w:w="2061"/>
      </w:tblGrid>
      <w:tr w:rsidR="00D255F4" w:rsidRPr="0023622E" w:rsidTr="00D255F4">
        <w:trPr>
          <w:trHeight w:val="344"/>
        </w:trPr>
        <w:tc>
          <w:tcPr>
            <w:tcW w:w="7380" w:type="dxa"/>
            <w:gridSpan w:val="6"/>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r w:rsidRPr="0023622E">
              <w:rPr>
                <w:rFonts w:asciiTheme="minorHAnsi" w:hAnsiTheme="minorHAnsi" w:cs="Arial"/>
                <w:b/>
                <w:bCs/>
                <w:sz w:val="18"/>
                <w:szCs w:val="18"/>
              </w:rPr>
              <w:t>CALENDARIO DELLE BENEDIZIONI NATALIZIE ALLE FAMIGLIE 2013</w:t>
            </w:r>
          </w:p>
        </w:tc>
      </w:tr>
      <w:tr w:rsidR="00D255F4" w:rsidRPr="0023622E" w:rsidTr="00D255F4">
        <w:trPr>
          <w:trHeight w:val="327"/>
        </w:trPr>
        <w:tc>
          <w:tcPr>
            <w:tcW w:w="1644"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p>
        </w:tc>
        <w:tc>
          <w:tcPr>
            <w:tcW w:w="437"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sz w:val="18"/>
                <w:szCs w:val="18"/>
              </w:rPr>
            </w:pP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sz w:val="18"/>
                <w:szCs w:val="18"/>
              </w:rPr>
            </w:pPr>
          </w:p>
        </w:tc>
        <w:tc>
          <w:tcPr>
            <w:tcW w:w="288"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sz w:val="18"/>
                <w:szCs w:val="18"/>
              </w:rPr>
            </w:pPr>
          </w:p>
        </w:tc>
        <w:tc>
          <w:tcPr>
            <w:tcW w:w="2267"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sz w:val="18"/>
                <w:szCs w:val="18"/>
              </w:rPr>
            </w:pPr>
          </w:p>
        </w:tc>
        <w:tc>
          <w:tcPr>
            <w:tcW w:w="2061" w:type="dxa"/>
            <w:tcBorders>
              <w:top w:val="nil"/>
              <w:left w:val="nil"/>
              <w:bottom w:val="nil"/>
              <w:right w:val="nil"/>
            </w:tcBorders>
            <w:shd w:val="clear" w:color="auto" w:fill="auto"/>
            <w:noWrap/>
            <w:vAlign w:val="bottom"/>
            <w:hideMark/>
          </w:tcPr>
          <w:p w:rsidR="00D255F4" w:rsidRPr="0023622E" w:rsidRDefault="00D255F4" w:rsidP="00D255F4">
            <w:pPr>
              <w:rPr>
                <w:rFonts w:ascii="Arial" w:hAnsi="Arial" w:cs="Arial"/>
                <w:sz w:val="18"/>
                <w:szCs w:val="18"/>
              </w:rPr>
            </w:pPr>
          </w:p>
        </w:tc>
      </w:tr>
      <w:tr w:rsidR="00D255F4" w:rsidRPr="0023622E" w:rsidTr="00D255F4">
        <w:trPr>
          <w:trHeight w:val="489"/>
        </w:trPr>
        <w:tc>
          <w:tcPr>
            <w:tcW w:w="1644" w:type="dxa"/>
            <w:tcBorders>
              <w:top w:val="single" w:sz="8" w:space="0" w:color="auto"/>
              <w:left w:val="single" w:sz="8" w:space="0" w:color="auto"/>
              <w:bottom w:val="single" w:sz="8" w:space="0" w:color="auto"/>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r w:rsidRPr="0023622E">
              <w:rPr>
                <w:rFonts w:asciiTheme="minorHAnsi" w:hAnsiTheme="minorHAnsi" w:cs="Arial"/>
                <w:b/>
                <w:bCs/>
                <w:sz w:val="18"/>
                <w:szCs w:val="18"/>
              </w:rPr>
              <w:t>LUNEDI'</w:t>
            </w:r>
          </w:p>
        </w:tc>
        <w:tc>
          <w:tcPr>
            <w:tcW w:w="437" w:type="dxa"/>
            <w:tcBorders>
              <w:top w:val="single" w:sz="8" w:space="0" w:color="auto"/>
              <w:left w:val="nil"/>
              <w:bottom w:val="single" w:sz="8" w:space="0" w:color="auto"/>
              <w:right w:val="single" w:sz="8" w:space="0" w:color="auto"/>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r w:rsidRPr="0023622E">
              <w:rPr>
                <w:rFonts w:asciiTheme="minorHAnsi" w:hAnsiTheme="minorHAnsi" w:cs="Arial"/>
                <w:b/>
                <w:bCs/>
                <w:sz w:val="18"/>
                <w:szCs w:val="18"/>
              </w:rPr>
              <w:t>11</w:t>
            </w: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r w:rsidRPr="0023622E">
              <w:rPr>
                <w:rFonts w:asciiTheme="minorHAnsi" w:hAnsiTheme="minorHAnsi" w:cs="Arial"/>
                <w:b/>
                <w:sz w:val="18"/>
                <w:szCs w:val="18"/>
              </w:rPr>
              <w:t>NOV</w:t>
            </w:r>
          </w:p>
        </w:tc>
        <w:tc>
          <w:tcPr>
            <w:tcW w:w="288" w:type="dxa"/>
            <w:tcBorders>
              <w:top w:val="nil"/>
              <w:left w:val="nil"/>
              <w:bottom w:val="nil"/>
              <w:right w:val="nil"/>
            </w:tcBorders>
            <w:shd w:val="clear" w:color="auto" w:fill="auto"/>
            <w:noWrap/>
            <w:vAlign w:val="bottom"/>
            <w:hideMark/>
          </w:tcPr>
          <w:p w:rsidR="00D255F4" w:rsidRPr="0023622E" w:rsidRDefault="00D255F4" w:rsidP="00D255F4">
            <w:pPr>
              <w:ind w:left="-246" w:firstLine="246"/>
              <w:rPr>
                <w:rFonts w:asciiTheme="minorHAnsi" w:hAnsiTheme="minorHAnsi" w:cs="Arial"/>
                <w:b/>
                <w:sz w:val="18"/>
                <w:szCs w:val="18"/>
              </w:rPr>
            </w:pPr>
            <w:r w:rsidRPr="0023622E">
              <w:rPr>
                <w:rFonts w:asciiTheme="minorHAnsi" w:hAnsiTheme="minorHAnsi" w:cs="Arial"/>
                <w:b/>
                <w:sz w:val="18"/>
                <w:szCs w:val="18"/>
              </w:rPr>
              <w:t>m</w:t>
            </w:r>
          </w:p>
        </w:tc>
        <w:tc>
          <w:tcPr>
            <w:tcW w:w="4328" w:type="dxa"/>
            <w:gridSpan w:val="2"/>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Via Roma dal n. 5 al n. 21/a dispari, Via Roma dal n. 12 al n. 38 pari, Via 8 Marzo</w:t>
            </w:r>
          </w:p>
        </w:tc>
      </w:tr>
      <w:tr w:rsidR="00D255F4" w:rsidRPr="0023622E" w:rsidTr="00D255F4">
        <w:trPr>
          <w:trHeight w:val="344"/>
        </w:trPr>
        <w:tc>
          <w:tcPr>
            <w:tcW w:w="1644"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p>
        </w:tc>
        <w:tc>
          <w:tcPr>
            <w:tcW w:w="437"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p>
        </w:tc>
        <w:tc>
          <w:tcPr>
            <w:tcW w:w="288" w:type="dxa"/>
            <w:tcBorders>
              <w:top w:val="nil"/>
              <w:left w:val="nil"/>
              <w:bottom w:val="nil"/>
              <w:right w:val="nil"/>
            </w:tcBorders>
            <w:shd w:val="clear" w:color="auto" w:fill="auto"/>
            <w:vAlign w:val="bottom"/>
            <w:hideMark/>
          </w:tcPr>
          <w:p w:rsidR="00D255F4" w:rsidRPr="0023622E" w:rsidRDefault="00D255F4" w:rsidP="00D255F4">
            <w:pPr>
              <w:jc w:val="center"/>
              <w:rPr>
                <w:rFonts w:asciiTheme="minorHAnsi" w:hAnsiTheme="minorHAnsi" w:cs="Arial"/>
                <w:b/>
                <w:sz w:val="18"/>
                <w:szCs w:val="18"/>
              </w:rPr>
            </w:pPr>
            <w:r w:rsidRPr="0023622E">
              <w:rPr>
                <w:rFonts w:asciiTheme="minorHAnsi" w:hAnsiTheme="minorHAnsi" w:cs="Arial"/>
                <w:b/>
                <w:sz w:val="18"/>
                <w:szCs w:val="18"/>
              </w:rPr>
              <w:t>p</w:t>
            </w:r>
          </w:p>
        </w:tc>
        <w:tc>
          <w:tcPr>
            <w:tcW w:w="4328" w:type="dxa"/>
            <w:gridSpan w:val="2"/>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Via Roma dal n. 23 al n. 29 dispari, Via Roma dal n. 38/a al n. 50 pari, Via Brianza, Via Trieste</w:t>
            </w:r>
          </w:p>
        </w:tc>
      </w:tr>
      <w:tr w:rsidR="00D255F4" w:rsidRPr="0023622E" w:rsidTr="00D255F4">
        <w:trPr>
          <w:trHeight w:val="344"/>
        </w:trPr>
        <w:tc>
          <w:tcPr>
            <w:tcW w:w="1644"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p>
        </w:tc>
        <w:tc>
          <w:tcPr>
            <w:tcW w:w="437"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p>
        </w:tc>
        <w:tc>
          <w:tcPr>
            <w:tcW w:w="288" w:type="dxa"/>
            <w:tcBorders>
              <w:top w:val="nil"/>
              <w:left w:val="nil"/>
              <w:bottom w:val="nil"/>
              <w:right w:val="nil"/>
            </w:tcBorders>
            <w:shd w:val="clear" w:color="auto" w:fill="auto"/>
            <w:vAlign w:val="bottom"/>
            <w:hideMark/>
          </w:tcPr>
          <w:p w:rsidR="00D255F4" w:rsidRPr="0023622E" w:rsidRDefault="00D255F4" w:rsidP="00D255F4">
            <w:pPr>
              <w:jc w:val="center"/>
              <w:rPr>
                <w:rFonts w:asciiTheme="minorHAnsi" w:hAnsiTheme="minorHAnsi" w:cs="Arial"/>
                <w:b/>
                <w:sz w:val="18"/>
                <w:szCs w:val="18"/>
              </w:rPr>
            </w:pPr>
          </w:p>
        </w:tc>
        <w:tc>
          <w:tcPr>
            <w:tcW w:w="2267"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p>
        </w:tc>
        <w:tc>
          <w:tcPr>
            <w:tcW w:w="2061" w:type="dxa"/>
            <w:tcBorders>
              <w:top w:val="nil"/>
              <w:left w:val="nil"/>
              <w:bottom w:val="nil"/>
              <w:right w:val="nil"/>
            </w:tcBorders>
            <w:shd w:val="clear" w:color="auto" w:fill="auto"/>
            <w:noWrap/>
            <w:vAlign w:val="bottom"/>
            <w:hideMark/>
          </w:tcPr>
          <w:p w:rsidR="00D255F4" w:rsidRPr="0023622E" w:rsidRDefault="00D255F4" w:rsidP="00D255F4">
            <w:pPr>
              <w:rPr>
                <w:rFonts w:ascii="Arial" w:hAnsi="Arial" w:cs="Arial"/>
                <w:b/>
                <w:i/>
                <w:iCs/>
                <w:sz w:val="18"/>
                <w:szCs w:val="18"/>
                <w:u w:val="single"/>
              </w:rPr>
            </w:pPr>
          </w:p>
        </w:tc>
      </w:tr>
      <w:tr w:rsidR="00D255F4" w:rsidRPr="0023622E" w:rsidTr="00D255F4">
        <w:trPr>
          <w:trHeight w:val="344"/>
        </w:trPr>
        <w:tc>
          <w:tcPr>
            <w:tcW w:w="1644" w:type="dxa"/>
            <w:tcBorders>
              <w:top w:val="single" w:sz="8" w:space="0" w:color="auto"/>
              <w:left w:val="single" w:sz="8" w:space="0" w:color="auto"/>
              <w:bottom w:val="single" w:sz="8" w:space="0" w:color="auto"/>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r w:rsidRPr="0023622E">
              <w:rPr>
                <w:rFonts w:asciiTheme="minorHAnsi" w:hAnsiTheme="minorHAnsi" w:cs="Arial"/>
                <w:b/>
                <w:bCs/>
                <w:sz w:val="18"/>
                <w:szCs w:val="18"/>
              </w:rPr>
              <w:t xml:space="preserve">MARTEDI' </w:t>
            </w:r>
          </w:p>
        </w:tc>
        <w:tc>
          <w:tcPr>
            <w:tcW w:w="437" w:type="dxa"/>
            <w:tcBorders>
              <w:top w:val="single" w:sz="8" w:space="0" w:color="auto"/>
              <w:left w:val="nil"/>
              <w:bottom w:val="single" w:sz="8" w:space="0" w:color="auto"/>
              <w:right w:val="single" w:sz="8" w:space="0" w:color="auto"/>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r w:rsidRPr="0023622E">
              <w:rPr>
                <w:rFonts w:asciiTheme="minorHAnsi" w:hAnsiTheme="minorHAnsi" w:cs="Arial"/>
                <w:b/>
                <w:bCs/>
                <w:sz w:val="18"/>
                <w:szCs w:val="18"/>
              </w:rPr>
              <w:t>12</w:t>
            </w: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r w:rsidRPr="0023622E">
              <w:rPr>
                <w:rFonts w:asciiTheme="minorHAnsi" w:hAnsiTheme="minorHAnsi" w:cs="Arial"/>
                <w:b/>
                <w:sz w:val="18"/>
                <w:szCs w:val="18"/>
              </w:rPr>
              <w:t>NOV</w:t>
            </w:r>
          </w:p>
        </w:tc>
        <w:tc>
          <w:tcPr>
            <w:tcW w:w="288" w:type="dxa"/>
            <w:tcBorders>
              <w:top w:val="nil"/>
              <w:left w:val="nil"/>
              <w:bottom w:val="nil"/>
              <w:right w:val="nil"/>
            </w:tcBorders>
            <w:shd w:val="clear" w:color="auto" w:fill="auto"/>
            <w:vAlign w:val="bottom"/>
            <w:hideMark/>
          </w:tcPr>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p</w:t>
            </w:r>
          </w:p>
        </w:tc>
        <w:tc>
          <w:tcPr>
            <w:tcW w:w="4328" w:type="dxa"/>
            <w:gridSpan w:val="2"/>
            <w:tcBorders>
              <w:top w:val="nil"/>
              <w:left w:val="nil"/>
              <w:bottom w:val="nil"/>
              <w:right w:val="nil"/>
            </w:tcBorders>
            <w:shd w:val="clear" w:color="auto" w:fill="auto"/>
            <w:vAlign w:val="bottom"/>
            <w:hideMark/>
          </w:tcPr>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 xml:space="preserve">Via Nuova </w:t>
            </w:r>
            <w:proofErr w:type="spellStart"/>
            <w:r w:rsidRPr="0023622E">
              <w:rPr>
                <w:rFonts w:asciiTheme="minorHAnsi" w:hAnsiTheme="minorHAnsi" w:cs="Arial"/>
                <w:b/>
                <w:sz w:val="18"/>
                <w:szCs w:val="18"/>
              </w:rPr>
              <w:t>Vallassina</w:t>
            </w:r>
            <w:proofErr w:type="spellEnd"/>
          </w:p>
        </w:tc>
      </w:tr>
      <w:tr w:rsidR="00D255F4" w:rsidRPr="0023622E" w:rsidTr="00D255F4">
        <w:trPr>
          <w:trHeight w:val="344"/>
        </w:trPr>
        <w:tc>
          <w:tcPr>
            <w:tcW w:w="1644"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p>
        </w:tc>
        <w:tc>
          <w:tcPr>
            <w:tcW w:w="437"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p>
        </w:tc>
        <w:tc>
          <w:tcPr>
            <w:tcW w:w="288" w:type="dxa"/>
            <w:tcBorders>
              <w:top w:val="nil"/>
              <w:left w:val="nil"/>
              <w:bottom w:val="nil"/>
              <w:right w:val="nil"/>
            </w:tcBorders>
            <w:shd w:val="clear" w:color="auto" w:fill="auto"/>
            <w:vAlign w:val="bottom"/>
            <w:hideMark/>
          </w:tcPr>
          <w:p w:rsidR="00D255F4" w:rsidRPr="0023622E" w:rsidRDefault="00D255F4" w:rsidP="00D255F4">
            <w:pPr>
              <w:jc w:val="center"/>
              <w:rPr>
                <w:rFonts w:asciiTheme="minorHAnsi" w:hAnsiTheme="minorHAnsi" w:cs="Arial"/>
                <w:b/>
                <w:sz w:val="18"/>
                <w:szCs w:val="18"/>
              </w:rPr>
            </w:pPr>
          </w:p>
        </w:tc>
        <w:tc>
          <w:tcPr>
            <w:tcW w:w="2267"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p>
        </w:tc>
        <w:tc>
          <w:tcPr>
            <w:tcW w:w="2061" w:type="dxa"/>
            <w:tcBorders>
              <w:top w:val="nil"/>
              <w:left w:val="nil"/>
              <w:bottom w:val="nil"/>
              <w:right w:val="nil"/>
            </w:tcBorders>
            <w:shd w:val="clear" w:color="auto" w:fill="auto"/>
            <w:noWrap/>
            <w:vAlign w:val="bottom"/>
            <w:hideMark/>
          </w:tcPr>
          <w:p w:rsidR="00D255F4" w:rsidRPr="0023622E" w:rsidRDefault="00D255F4" w:rsidP="00D255F4">
            <w:pPr>
              <w:rPr>
                <w:rFonts w:ascii="Arial" w:hAnsi="Arial" w:cs="Arial"/>
                <w:b/>
                <w:sz w:val="18"/>
                <w:szCs w:val="18"/>
              </w:rPr>
            </w:pPr>
          </w:p>
        </w:tc>
      </w:tr>
      <w:tr w:rsidR="00D255F4" w:rsidRPr="0023622E" w:rsidTr="00D255F4">
        <w:trPr>
          <w:trHeight w:val="344"/>
        </w:trPr>
        <w:tc>
          <w:tcPr>
            <w:tcW w:w="1644" w:type="dxa"/>
            <w:tcBorders>
              <w:top w:val="single" w:sz="8" w:space="0" w:color="auto"/>
              <w:left w:val="single" w:sz="8" w:space="0" w:color="auto"/>
              <w:bottom w:val="single" w:sz="8" w:space="0" w:color="auto"/>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r w:rsidRPr="0023622E">
              <w:rPr>
                <w:rFonts w:asciiTheme="minorHAnsi" w:hAnsiTheme="minorHAnsi" w:cs="Arial"/>
                <w:b/>
                <w:bCs/>
                <w:sz w:val="18"/>
                <w:szCs w:val="18"/>
              </w:rPr>
              <w:t>MERCOLEDI'</w:t>
            </w:r>
          </w:p>
        </w:tc>
        <w:tc>
          <w:tcPr>
            <w:tcW w:w="437" w:type="dxa"/>
            <w:tcBorders>
              <w:top w:val="single" w:sz="8" w:space="0" w:color="auto"/>
              <w:left w:val="nil"/>
              <w:bottom w:val="single" w:sz="8" w:space="0" w:color="auto"/>
              <w:right w:val="single" w:sz="8" w:space="0" w:color="auto"/>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r w:rsidRPr="0023622E">
              <w:rPr>
                <w:rFonts w:asciiTheme="minorHAnsi" w:hAnsiTheme="minorHAnsi" w:cs="Arial"/>
                <w:b/>
                <w:bCs/>
                <w:sz w:val="18"/>
                <w:szCs w:val="18"/>
              </w:rPr>
              <w:t>13</w:t>
            </w: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r w:rsidRPr="0023622E">
              <w:rPr>
                <w:rFonts w:asciiTheme="minorHAnsi" w:hAnsiTheme="minorHAnsi" w:cs="Arial"/>
                <w:b/>
                <w:sz w:val="18"/>
                <w:szCs w:val="18"/>
              </w:rPr>
              <w:t>NOV</w:t>
            </w:r>
          </w:p>
        </w:tc>
        <w:tc>
          <w:tcPr>
            <w:tcW w:w="288" w:type="dxa"/>
            <w:tcBorders>
              <w:top w:val="nil"/>
              <w:left w:val="nil"/>
              <w:bottom w:val="nil"/>
              <w:right w:val="nil"/>
            </w:tcBorders>
            <w:shd w:val="clear" w:color="auto" w:fill="auto"/>
            <w:vAlign w:val="bottom"/>
            <w:hideMark/>
          </w:tcPr>
          <w:p w:rsidR="00D255F4" w:rsidRPr="0023622E" w:rsidRDefault="00D255F4" w:rsidP="00D255F4">
            <w:pPr>
              <w:jc w:val="center"/>
              <w:rPr>
                <w:rFonts w:asciiTheme="minorHAnsi" w:hAnsiTheme="minorHAnsi" w:cs="Arial"/>
                <w:b/>
                <w:sz w:val="18"/>
                <w:szCs w:val="18"/>
              </w:rPr>
            </w:pPr>
            <w:r w:rsidRPr="0023622E">
              <w:rPr>
                <w:rFonts w:asciiTheme="minorHAnsi" w:hAnsiTheme="minorHAnsi" w:cs="Arial"/>
                <w:b/>
                <w:sz w:val="18"/>
                <w:szCs w:val="18"/>
              </w:rPr>
              <w:t>p</w:t>
            </w:r>
          </w:p>
        </w:tc>
        <w:tc>
          <w:tcPr>
            <w:tcW w:w="4328" w:type="dxa"/>
            <w:gridSpan w:val="2"/>
            <w:tcBorders>
              <w:top w:val="nil"/>
              <w:left w:val="nil"/>
              <w:bottom w:val="nil"/>
              <w:right w:val="nil"/>
            </w:tcBorders>
            <w:shd w:val="clear" w:color="auto" w:fill="auto"/>
            <w:noWrap/>
            <w:vAlign w:val="bottom"/>
            <w:hideMark/>
          </w:tcPr>
          <w:p w:rsidR="00D255F4" w:rsidRPr="00414BB9" w:rsidRDefault="00D255F4" w:rsidP="00D255F4">
            <w:pPr>
              <w:rPr>
                <w:rFonts w:asciiTheme="minorHAnsi" w:hAnsiTheme="minorHAnsi" w:cs="Arial"/>
                <w:b/>
                <w:sz w:val="18"/>
                <w:szCs w:val="18"/>
              </w:rPr>
            </w:pPr>
            <w:r w:rsidRPr="0023622E">
              <w:rPr>
                <w:rFonts w:asciiTheme="minorHAnsi" w:hAnsiTheme="minorHAnsi" w:cs="Arial"/>
                <w:b/>
                <w:sz w:val="18"/>
                <w:szCs w:val="18"/>
              </w:rPr>
              <w:t xml:space="preserve">Via Don </w:t>
            </w:r>
            <w:proofErr w:type="spellStart"/>
            <w:r w:rsidRPr="0023622E">
              <w:rPr>
                <w:rFonts w:asciiTheme="minorHAnsi" w:hAnsiTheme="minorHAnsi" w:cs="Arial"/>
                <w:b/>
                <w:sz w:val="18"/>
                <w:szCs w:val="18"/>
              </w:rPr>
              <w:t>Moranzoni</w:t>
            </w:r>
            <w:proofErr w:type="spellEnd"/>
            <w:r w:rsidRPr="0023622E">
              <w:rPr>
                <w:rFonts w:asciiTheme="minorHAnsi" w:hAnsiTheme="minorHAnsi" w:cs="Arial"/>
                <w:b/>
                <w:sz w:val="18"/>
                <w:szCs w:val="18"/>
              </w:rPr>
              <w:t xml:space="preserve">, Via Roma n. 2 e 4, Via </w:t>
            </w:r>
            <w:proofErr w:type="spellStart"/>
            <w:r w:rsidRPr="0023622E">
              <w:rPr>
                <w:rFonts w:asciiTheme="minorHAnsi" w:hAnsiTheme="minorHAnsi" w:cs="Arial"/>
                <w:b/>
                <w:sz w:val="18"/>
                <w:szCs w:val="18"/>
              </w:rPr>
              <w:t>Puecher</w:t>
            </w:r>
            <w:proofErr w:type="spellEnd"/>
            <w:r w:rsidRPr="0023622E">
              <w:rPr>
                <w:rFonts w:asciiTheme="minorHAnsi" w:hAnsiTheme="minorHAnsi" w:cs="Arial"/>
                <w:b/>
                <w:sz w:val="18"/>
                <w:szCs w:val="18"/>
              </w:rPr>
              <w:t xml:space="preserve">, </w:t>
            </w:r>
          </w:p>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 xml:space="preserve">Via Delle </w:t>
            </w:r>
            <w:proofErr w:type="spellStart"/>
            <w:r w:rsidRPr="0023622E">
              <w:rPr>
                <w:rFonts w:asciiTheme="minorHAnsi" w:hAnsiTheme="minorHAnsi" w:cs="Arial"/>
                <w:b/>
                <w:sz w:val="18"/>
                <w:szCs w:val="18"/>
              </w:rPr>
              <w:t>Gallerane</w:t>
            </w:r>
            <w:proofErr w:type="spellEnd"/>
          </w:p>
        </w:tc>
      </w:tr>
      <w:tr w:rsidR="00D255F4" w:rsidRPr="0023622E" w:rsidTr="00D255F4">
        <w:trPr>
          <w:trHeight w:val="344"/>
        </w:trPr>
        <w:tc>
          <w:tcPr>
            <w:tcW w:w="1644"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p>
        </w:tc>
        <w:tc>
          <w:tcPr>
            <w:tcW w:w="437"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p>
        </w:tc>
        <w:tc>
          <w:tcPr>
            <w:tcW w:w="288" w:type="dxa"/>
            <w:tcBorders>
              <w:top w:val="nil"/>
              <w:left w:val="nil"/>
              <w:bottom w:val="nil"/>
              <w:right w:val="nil"/>
            </w:tcBorders>
            <w:shd w:val="clear" w:color="auto" w:fill="auto"/>
            <w:vAlign w:val="bottom"/>
            <w:hideMark/>
          </w:tcPr>
          <w:p w:rsidR="00D255F4" w:rsidRPr="0023622E" w:rsidRDefault="00D255F4" w:rsidP="00D255F4">
            <w:pPr>
              <w:jc w:val="center"/>
              <w:rPr>
                <w:rFonts w:asciiTheme="minorHAnsi" w:hAnsiTheme="minorHAnsi" w:cs="Arial"/>
                <w:b/>
                <w:sz w:val="18"/>
                <w:szCs w:val="18"/>
              </w:rPr>
            </w:pPr>
          </w:p>
        </w:tc>
        <w:tc>
          <w:tcPr>
            <w:tcW w:w="2267"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p>
        </w:tc>
        <w:tc>
          <w:tcPr>
            <w:tcW w:w="2061" w:type="dxa"/>
            <w:tcBorders>
              <w:top w:val="nil"/>
              <w:left w:val="nil"/>
              <w:bottom w:val="nil"/>
              <w:right w:val="nil"/>
            </w:tcBorders>
            <w:shd w:val="clear" w:color="auto" w:fill="auto"/>
            <w:noWrap/>
            <w:vAlign w:val="bottom"/>
            <w:hideMark/>
          </w:tcPr>
          <w:p w:rsidR="00D255F4" w:rsidRPr="0023622E" w:rsidRDefault="00D255F4" w:rsidP="00D255F4">
            <w:pPr>
              <w:rPr>
                <w:rFonts w:ascii="Arial" w:hAnsi="Arial" w:cs="Arial"/>
                <w:b/>
                <w:sz w:val="18"/>
                <w:szCs w:val="18"/>
              </w:rPr>
            </w:pPr>
          </w:p>
        </w:tc>
      </w:tr>
      <w:tr w:rsidR="00D255F4" w:rsidRPr="0023622E" w:rsidTr="00D255F4">
        <w:trPr>
          <w:trHeight w:val="344"/>
        </w:trPr>
        <w:tc>
          <w:tcPr>
            <w:tcW w:w="1644" w:type="dxa"/>
            <w:tcBorders>
              <w:top w:val="single" w:sz="8" w:space="0" w:color="auto"/>
              <w:left w:val="single" w:sz="8" w:space="0" w:color="auto"/>
              <w:bottom w:val="single" w:sz="8" w:space="0" w:color="auto"/>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r w:rsidRPr="0023622E">
              <w:rPr>
                <w:rFonts w:asciiTheme="minorHAnsi" w:hAnsiTheme="minorHAnsi" w:cs="Arial"/>
                <w:b/>
                <w:bCs/>
                <w:sz w:val="18"/>
                <w:szCs w:val="18"/>
              </w:rPr>
              <w:t>GIOVEDI'</w:t>
            </w:r>
          </w:p>
        </w:tc>
        <w:tc>
          <w:tcPr>
            <w:tcW w:w="437" w:type="dxa"/>
            <w:tcBorders>
              <w:top w:val="single" w:sz="8" w:space="0" w:color="auto"/>
              <w:left w:val="nil"/>
              <w:bottom w:val="single" w:sz="8" w:space="0" w:color="auto"/>
              <w:right w:val="single" w:sz="8" w:space="0" w:color="auto"/>
            </w:tcBorders>
            <w:shd w:val="clear" w:color="auto" w:fill="auto"/>
            <w:noWrap/>
            <w:vAlign w:val="bottom"/>
            <w:hideMark/>
          </w:tcPr>
          <w:p w:rsidR="00D255F4" w:rsidRPr="0023622E" w:rsidRDefault="00D255F4" w:rsidP="00D255F4">
            <w:pPr>
              <w:rPr>
                <w:rFonts w:asciiTheme="minorHAnsi" w:hAnsiTheme="minorHAnsi" w:cs="Arial"/>
                <w:b/>
                <w:bCs/>
                <w:sz w:val="18"/>
                <w:szCs w:val="18"/>
              </w:rPr>
            </w:pPr>
            <w:r w:rsidRPr="0023622E">
              <w:rPr>
                <w:rFonts w:asciiTheme="minorHAnsi" w:hAnsiTheme="minorHAnsi" w:cs="Arial"/>
                <w:b/>
                <w:bCs/>
                <w:sz w:val="18"/>
                <w:szCs w:val="18"/>
              </w:rPr>
              <w:t>14</w:t>
            </w: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r w:rsidRPr="0023622E">
              <w:rPr>
                <w:rFonts w:asciiTheme="minorHAnsi" w:hAnsiTheme="minorHAnsi" w:cs="Arial"/>
                <w:b/>
                <w:sz w:val="18"/>
                <w:szCs w:val="18"/>
              </w:rPr>
              <w:t>NOV</w:t>
            </w:r>
          </w:p>
        </w:tc>
        <w:tc>
          <w:tcPr>
            <w:tcW w:w="288" w:type="dxa"/>
            <w:tcBorders>
              <w:top w:val="nil"/>
              <w:left w:val="nil"/>
              <w:bottom w:val="nil"/>
              <w:right w:val="nil"/>
            </w:tcBorders>
            <w:shd w:val="clear" w:color="auto" w:fill="auto"/>
            <w:vAlign w:val="bottom"/>
            <w:hideMark/>
          </w:tcPr>
          <w:p w:rsidR="00D255F4" w:rsidRPr="0023622E" w:rsidRDefault="00D255F4" w:rsidP="00D255F4">
            <w:pPr>
              <w:jc w:val="center"/>
              <w:rPr>
                <w:rFonts w:asciiTheme="minorHAnsi" w:hAnsiTheme="minorHAnsi" w:cs="Arial"/>
                <w:b/>
                <w:sz w:val="18"/>
                <w:szCs w:val="18"/>
              </w:rPr>
            </w:pPr>
            <w:r w:rsidRPr="0023622E">
              <w:rPr>
                <w:rFonts w:asciiTheme="minorHAnsi" w:hAnsiTheme="minorHAnsi" w:cs="Arial"/>
                <w:b/>
                <w:sz w:val="18"/>
                <w:szCs w:val="18"/>
              </w:rPr>
              <w:t>p</w:t>
            </w:r>
          </w:p>
        </w:tc>
        <w:tc>
          <w:tcPr>
            <w:tcW w:w="4328" w:type="dxa"/>
            <w:gridSpan w:val="2"/>
            <w:tcBorders>
              <w:top w:val="nil"/>
              <w:left w:val="nil"/>
              <w:bottom w:val="nil"/>
              <w:right w:val="nil"/>
            </w:tcBorders>
            <w:shd w:val="clear" w:color="auto" w:fill="auto"/>
            <w:noWrap/>
            <w:vAlign w:val="bottom"/>
            <w:hideMark/>
          </w:tcPr>
          <w:p w:rsidR="00D255F4" w:rsidRPr="00414BB9" w:rsidRDefault="00D255F4" w:rsidP="00D255F4">
            <w:pPr>
              <w:rPr>
                <w:rFonts w:asciiTheme="minorHAnsi" w:hAnsiTheme="minorHAnsi" w:cs="Arial"/>
                <w:b/>
                <w:sz w:val="18"/>
                <w:szCs w:val="18"/>
              </w:rPr>
            </w:pPr>
            <w:r w:rsidRPr="0023622E">
              <w:rPr>
                <w:rFonts w:asciiTheme="minorHAnsi" w:hAnsiTheme="minorHAnsi" w:cs="Arial"/>
                <w:b/>
                <w:sz w:val="18"/>
                <w:szCs w:val="18"/>
              </w:rPr>
              <w:t xml:space="preserve">Via Leopardi, Via </w:t>
            </w:r>
            <w:proofErr w:type="spellStart"/>
            <w:r w:rsidRPr="0023622E">
              <w:rPr>
                <w:rFonts w:asciiTheme="minorHAnsi" w:hAnsiTheme="minorHAnsi" w:cs="Arial"/>
                <w:b/>
                <w:sz w:val="18"/>
                <w:szCs w:val="18"/>
              </w:rPr>
              <w:t>Cantu</w:t>
            </w:r>
            <w:proofErr w:type="spellEnd"/>
            <w:r w:rsidRPr="0023622E">
              <w:rPr>
                <w:rFonts w:asciiTheme="minorHAnsi" w:hAnsiTheme="minorHAnsi" w:cs="Arial"/>
                <w:b/>
                <w:sz w:val="18"/>
                <w:szCs w:val="18"/>
              </w:rPr>
              <w:t>', Via Petrarca, Via Carducci,</w:t>
            </w:r>
          </w:p>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 xml:space="preserve"> Via Plinio</w:t>
            </w:r>
          </w:p>
        </w:tc>
      </w:tr>
      <w:tr w:rsidR="00D255F4" w:rsidRPr="0023622E" w:rsidTr="00D255F4">
        <w:trPr>
          <w:trHeight w:val="344"/>
        </w:trPr>
        <w:tc>
          <w:tcPr>
            <w:tcW w:w="1644"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p>
        </w:tc>
        <w:tc>
          <w:tcPr>
            <w:tcW w:w="437"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p>
        </w:tc>
        <w:tc>
          <w:tcPr>
            <w:tcW w:w="288" w:type="dxa"/>
            <w:tcBorders>
              <w:top w:val="nil"/>
              <w:left w:val="nil"/>
              <w:bottom w:val="nil"/>
              <w:right w:val="nil"/>
            </w:tcBorders>
            <w:shd w:val="clear" w:color="auto" w:fill="auto"/>
            <w:vAlign w:val="bottom"/>
            <w:hideMark/>
          </w:tcPr>
          <w:p w:rsidR="00D255F4" w:rsidRPr="0023622E" w:rsidRDefault="00D255F4" w:rsidP="00D255F4">
            <w:pPr>
              <w:jc w:val="center"/>
              <w:rPr>
                <w:rFonts w:asciiTheme="minorHAnsi" w:hAnsiTheme="minorHAnsi" w:cs="Arial"/>
                <w:b/>
                <w:sz w:val="18"/>
                <w:szCs w:val="18"/>
              </w:rPr>
            </w:pPr>
          </w:p>
        </w:tc>
        <w:tc>
          <w:tcPr>
            <w:tcW w:w="2267"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p>
        </w:tc>
        <w:tc>
          <w:tcPr>
            <w:tcW w:w="2061" w:type="dxa"/>
            <w:tcBorders>
              <w:top w:val="nil"/>
              <w:left w:val="nil"/>
              <w:bottom w:val="nil"/>
              <w:right w:val="nil"/>
            </w:tcBorders>
            <w:shd w:val="clear" w:color="auto" w:fill="auto"/>
            <w:noWrap/>
            <w:vAlign w:val="bottom"/>
            <w:hideMark/>
          </w:tcPr>
          <w:p w:rsidR="00D255F4" w:rsidRPr="0023622E" w:rsidRDefault="00D255F4" w:rsidP="00D255F4">
            <w:pPr>
              <w:rPr>
                <w:rFonts w:ascii="Arial" w:hAnsi="Arial" w:cs="Arial"/>
                <w:b/>
                <w:sz w:val="18"/>
                <w:szCs w:val="18"/>
              </w:rPr>
            </w:pPr>
          </w:p>
        </w:tc>
      </w:tr>
      <w:tr w:rsidR="00D255F4" w:rsidRPr="0023622E" w:rsidTr="00D255F4">
        <w:trPr>
          <w:trHeight w:val="289"/>
        </w:trPr>
        <w:tc>
          <w:tcPr>
            <w:tcW w:w="1644" w:type="dxa"/>
            <w:tcBorders>
              <w:top w:val="single" w:sz="8" w:space="0" w:color="auto"/>
              <w:left w:val="single" w:sz="8" w:space="0" w:color="auto"/>
              <w:bottom w:val="single" w:sz="8" w:space="0" w:color="auto"/>
              <w:right w:val="nil"/>
            </w:tcBorders>
            <w:shd w:val="clear" w:color="auto" w:fill="auto"/>
            <w:noWrap/>
            <w:vAlign w:val="bottom"/>
            <w:hideMark/>
          </w:tcPr>
          <w:p w:rsidR="00D255F4" w:rsidRPr="0023622E" w:rsidRDefault="00D255F4" w:rsidP="00D255F4">
            <w:pPr>
              <w:ind w:right="-661"/>
              <w:rPr>
                <w:rFonts w:asciiTheme="minorHAnsi" w:hAnsiTheme="minorHAnsi" w:cs="Arial"/>
                <w:b/>
                <w:bCs/>
                <w:sz w:val="18"/>
                <w:szCs w:val="18"/>
              </w:rPr>
            </w:pPr>
            <w:r w:rsidRPr="0023622E">
              <w:rPr>
                <w:rFonts w:asciiTheme="minorHAnsi" w:hAnsiTheme="minorHAnsi" w:cs="Arial"/>
                <w:b/>
                <w:bCs/>
                <w:sz w:val="18"/>
                <w:szCs w:val="18"/>
              </w:rPr>
              <w:t>VENERDI'</w:t>
            </w:r>
            <w:r w:rsidRPr="00414BB9">
              <w:rPr>
                <w:rFonts w:asciiTheme="minorHAnsi" w:hAnsiTheme="minorHAnsi" w:cs="Arial"/>
                <w:b/>
                <w:bCs/>
                <w:sz w:val="18"/>
                <w:szCs w:val="18"/>
              </w:rPr>
              <w:t xml:space="preserve">            15</w:t>
            </w:r>
          </w:p>
        </w:tc>
        <w:tc>
          <w:tcPr>
            <w:tcW w:w="437" w:type="dxa"/>
            <w:tcBorders>
              <w:top w:val="single" w:sz="8" w:space="0" w:color="auto"/>
              <w:left w:val="nil"/>
              <w:bottom w:val="single" w:sz="8" w:space="0" w:color="auto"/>
              <w:right w:val="single" w:sz="8" w:space="0" w:color="auto"/>
            </w:tcBorders>
            <w:shd w:val="clear" w:color="auto" w:fill="auto"/>
            <w:noWrap/>
            <w:vAlign w:val="bottom"/>
            <w:hideMark/>
          </w:tcPr>
          <w:p w:rsidR="00D255F4" w:rsidRPr="0023622E" w:rsidRDefault="00D255F4" w:rsidP="00D255F4">
            <w:pPr>
              <w:ind w:left="-5572" w:hanging="142"/>
              <w:jc w:val="center"/>
              <w:rPr>
                <w:rFonts w:asciiTheme="minorHAnsi" w:hAnsiTheme="minorHAnsi" w:cs="Arial"/>
                <w:b/>
                <w:bCs/>
                <w:sz w:val="18"/>
                <w:szCs w:val="18"/>
              </w:rPr>
            </w:pPr>
            <w:r w:rsidRPr="0023622E">
              <w:rPr>
                <w:rFonts w:asciiTheme="minorHAnsi" w:hAnsiTheme="minorHAnsi" w:cs="Arial"/>
                <w:b/>
                <w:bCs/>
                <w:sz w:val="18"/>
                <w:szCs w:val="18"/>
              </w:rPr>
              <w:t>15</w:t>
            </w: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r w:rsidRPr="0023622E">
              <w:rPr>
                <w:rFonts w:asciiTheme="minorHAnsi" w:hAnsiTheme="minorHAnsi" w:cs="Arial"/>
                <w:b/>
                <w:sz w:val="18"/>
                <w:szCs w:val="18"/>
              </w:rPr>
              <w:t>NOV</w:t>
            </w:r>
          </w:p>
        </w:tc>
        <w:tc>
          <w:tcPr>
            <w:tcW w:w="288"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m</w:t>
            </w:r>
          </w:p>
        </w:tc>
        <w:tc>
          <w:tcPr>
            <w:tcW w:w="4328" w:type="dxa"/>
            <w:gridSpan w:val="2"/>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 xml:space="preserve">Via </w:t>
            </w:r>
            <w:proofErr w:type="spellStart"/>
            <w:r w:rsidRPr="0023622E">
              <w:rPr>
                <w:rFonts w:asciiTheme="minorHAnsi" w:hAnsiTheme="minorHAnsi" w:cs="Arial"/>
                <w:b/>
                <w:sz w:val="18"/>
                <w:szCs w:val="18"/>
              </w:rPr>
              <w:t>S.G.Emiliani</w:t>
            </w:r>
            <w:proofErr w:type="spellEnd"/>
          </w:p>
        </w:tc>
      </w:tr>
      <w:tr w:rsidR="00D255F4" w:rsidRPr="0023622E" w:rsidTr="00D255F4">
        <w:trPr>
          <w:trHeight w:val="344"/>
        </w:trPr>
        <w:tc>
          <w:tcPr>
            <w:tcW w:w="1644" w:type="dxa"/>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bCs/>
                <w:sz w:val="18"/>
                <w:szCs w:val="18"/>
              </w:rPr>
            </w:pPr>
          </w:p>
        </w:tc>
        <w:tc>
          <w:tcPr>
            <w:tcW w:w="437"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bCs/>
                <w:sz w:val="18"/>
                <w:szCs w:val="18"/>
              </w:rPr>
            </w:pPr>
          </w:p>
        </w:tc>
        <w:tc>
          <w:tcPr>
            <w:tcW w:w="683" w:type="dxa"/>
            <w:tcBorders>
              <w:top w:val="nil"/>
              <w:left w:val="nil"/>
              <w:bottom w:val="nil"/>
              <w:right w:val="nil"/>
            </w:tcBorders>
            <w:shd w:val="clear" w:color="auto" w:fill="auto"/>
            <w:noWrap/>
            <w:vAlign w:val="bottom"/>
            <w:hideMark/>
          </w:tcPr>
          <w:p w:rsidR="00D255F4" w:rsidRPr="0023622E" w:rsidRDefault="00D255F4" w:rsidP="00D255F4">
            <w:pPr>
              <w:jc w:val="center"/>
              <w:rPr>
                <w:rFonts w:asciiTheme="minorHAnsi" w:hAnsiTheme="minorHAnsi" w:cs="Arial"/>
                <w:b/>
                <w:sz w:val="18"/>
                <w:szCs w:val="18"/>
              </w:rPr>
            </w:pPr>
          </w:p>
        </w:tc>
        <w:tc>
          <w:tcPr>
            <w:tcW w:w="288" w:type="dxa"/>
            <w:tcBorders>
              <w:top w:val="nil"/>
              <w:left w:val="nil"/>
              <w:bottom w:val="nil"/>
              <w:right w:val="nil"/>
            </w:tcBorders>
            <w:shd w:val="clear" w:color="auto" w:fill="auto"/>
            <w:vAlign w:val="bottom"/>
            <w:hideMark/>
          </w:tcPr>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p</w:t>
            </w:r>
          </w:p>
        </w:tc>
        <w:tc>
          <w:tcPr>
            <w:tcW w:w="4328" w:type="dxa"/>
            <w:gridSpan w:val="2"/>
            <w:tcBorders>
              <w:top w:val="nil"/>
              <w:left w:val="nil"/>
              <w:bottom w:val="nil"/>
              <w:right w:val="nil"/>
            </w:tcBorders>
            <w:shd w:val="clear" w:color="auto" w:fill="auto"/>
            <w:noWrap/>
            <w:vAlign w:val="bottom"/>
            <w:hideMark/>
          </w:tcPr>
          <w:p w:rsidR="00D255F4" w:rsidRPr="0023622E" w:rsidRDefault="00D255F4" w:rsidP="00D255F4">
            <w:pPr>
              <w:rPr>
                <w:rFonts w:asciiTheme="minorHAnsi" w:hAnsiTheme="minorHAnsi" w:cs="Arial"/>
                <w:b/>
                <w:sz w:val="18"/>
                <w:szCs w:val="18"/>
              </w:rPr>
            </w:pPr>
            <w:r w:rsidRPr="0023622E">
              <w:rPr>
                <w:rFonts w:asciiTheme="minorHAnsi" w:hAnsiTheme="minorHAnsi" w:cs="Arial"/>
                <w:b/>
                <w:sz w:val="18"/>
                <w:szCs w:val="18"/>
              </w:rPr>
              <w:t>Via Dante Alighieri</w:t>
            </w:r>
          </w:p>
        </w:tc>
      </w:tr>
    </w:tbl>
    <w:p w:rsidR="00CA3094" w:rsidRDefault="00CA3094" w:rsidP="005B40ED">
      <w:pPr>
        <w:jc w:val="center"/>
        <w:rPr>
          <w:sz w:val="6"/>
          <w:szCs w:val="20"/>
        </w:rPr>
      </w:pPr>
    </w:p>
    <w:p w:rsidR="00CA3094" w:rsidRDefault="00CA3094" w:rsidP="005B40ED">
      <w:pPr>
        <w:jc w:val="center"/>
        <w:rPr>
          <w:sz w:val="6"/>
          <w:szCs w:val="20"/>
        </w:rPr>
      </w:pPr>
    </w:p>
    <w:p w:rsidR="00CA3094" w:rsidRDefault="00CA3094" w:rsidP="005B40ED">
      <w:pPr>
        <w:jc w:val="center"/>
        <w:rPr>
          <w:sz w:val="6"/>
          <w:szCs w:val="20"/>
        </w:rPr>
      </w:pPr>
    </w:p>
    <w:p w:rsidR="005B40ED" w:rsidRDefault="005B40ED" w:rsidP="005B40ED">
      <w:pPr>
        <w:jc w:val="center"/>
        <w:rPr>
          <w:sz w:val="6"/>
          <w:szCs w:val="20"/>
        </w:rPr>
      </w:pPr>
    </w:p>
    <w:p w:rsidR="005B40ED" w:rsidRPr="00FB7F4F" w:rsidRDefault="005B40ED" w:rsidP="005B40ED">
      <w:pPr>
        <w:jc w:val="center"/>
        <w:rPr>
          <w:rFonts w:ascii="Arial" w:hAnsi="Arial" w:cs="Arial"/>
          <w:b/>
          <w:color w:val="000000"/>
          <w:sz w:val="22"/>
          <w:szCs w:val="19"/>
          <w:bdr w:val="none" w:sz="0" w:space="0" w:color="auto" w:frame="1"/>
        </w:rPr>
      </w:pPr>
      <w:r w:rsidRPr="00895EC1">
        <w:rPr>
          <w:rFonts w:ascii="Arial" w:hAnsi="Arial" w:cs="Arial"/>
          <w:b/>
          <w:color w:val="000000"/>
          <w:sz w:val="22"/>
          <w:szCs w:val="19"/>
          <w:bdr w:val="none" w:sz="0" w:space="0" w:color="auto" w:frame="1"/>
        </w:rPr>
        <w:t xml:space="preserve">PROMEMORIA </w:t>
      </w:r>
    </w:p>
    <w:p w:rsidR="005B40ED" w:rsidRPr="005B40ED" w:rsidRDefault="005B40ED" w:rsidP="005B40ED">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 xml:space="preserve">Inizio Benedizioni natalizie alle Famiglie </w:t>
      </w:r>
      <w:r>
        <w:rPr>
          <w:rFonts w:asciiTheme="minorHAnsi" w:hAnsiTheme="minorHAnsi" w:cs="Arial"/>
          <w:color w:val="000000"/>
          <w:bdr w:val="none" w:sz="0" w:space="0" w:color="auto" w:frame="1"/>
        </w:rPr>
        <w:t xml:space="preserve">Lunedì 11 Novembre </w:t>
      </w:r>
      <w:r>
        <w:rPr>
          <w:rFonts w:asciiTheme="minorHAnsi" w:hAnsiTheme="minorHAnsi" w:cs="Arial"/>
          <w:b/>
          <w:color w:val="000000"/>
          <w:bdr w:val="none" w:sz="0" w:space="0" w:color="auto" w:frame="1"/>
        </w:rPr>
        <w:t xml:space="preserve"> </w:t>
      </w:r>
    </w:p>
    <w:p w:rsidR="00D255F4" w:rsidRPr="00D255F4" w:rsidRDefault="005B40ED" w:rsidP="005B40ED">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S. Mesa per il movimento terza età e  raccolta delle adesioni</w:t>
      </w:r>
      <w:r w:rsidR="00D255F4">
        <w:rPr>
          <w:rFonts w:asciiTheme="minorHAnsi" w:hAnsiTheme="minorHAnsi" w:cs="Arial"/>
          <w:b/>
          <w:color w:val="000000"/>
          <w:bdr w:val="none" w:sz="0" w:space="0" w:color="auto" w:frame="1"/>
        </w:rPr>
        <w:t>:</w:t>
      </w:r>
      <w:r>
        <w:rPr>
          <w:rFonts w:asciiTheme="minorHAnsi" w:hAnsiTheme="minorHAnsi" w:cs="Arial"/>
          <w:b/>
          <w:color w:val="000000"/>
          <w:bdr w:val="none" w:sz="0" w:space="0" w:color="auto" w:frame="1"/>
        </w:rPr>
        <w:t xml:space="preserve"> </w:t>
      </w:r>
      <w:r>
        <w:rPr>
          <w:rFonts w:asciiTheme="minorHAnsi" w:hAnsiTheme="minorHAnsi" w:cs="Arial"/>
          <w:color w:val="000000"/>
          <w:bdr w:val="none" w:sz="0" w:space="0" w:color="auto" w:frame="1"/>
        </w:rPr>
        <w:t xml:space="preserve"> </w:t>
      </w:r>
    </w:p>
    <w:p w:rsidR="005B40ED" w:rsidRPr="00D255F4" w:rsidRDefault="00D255F4" w:rsidP="00D255F4">
      <w:pPr>
        <w:rPr>
          <w:rFonts w:asciiTheme="minorHAnsi" w:hAnsiTheme="minorHAnsi" w:cs="Arial"/>
          <w:b/>
          <w:i/>
          <w:color w:val="000000"/>
          <w:bdr w:val="none" w:sz="0" w:space="0" w:color="auto" w:frame="1"/>
        </w:rPr>
      </w:pPr>
      <w:r>
        <w:rPr>
          <w:rFonts w:asciiTheme="minorHAnsi" w:hAnsiTheme="minorHAnsi" w:cs="Arial"/>
          <w:color w:val="000000"/>
          <w:bdr w:val="none" w:sz="0" w:space="0" w:color="auto" w:frame="1"/>
        </w:rPr>
        <w:t xml:space="preserve">       </w:t>
      </w:r>
      <w:r w:rsidR="005B40ED" w:rsidRPr="00D255F4">
        <w:rPr>
          <w:rFonts w:asciiTheme="minorHAnsi" w:hAnsiTheme="minorHAnsi" w:cs="Arial"/>
          <w:color w:val="000000"/>
          <w:bdr w:val="none" w:sz="0" w:space="0" w:color="auto" w:frame="1"/>
        </w:rPr>
        <w:t>Mercoledì 13 ore 14.30</w:t>
      </w:r>
      <w:r w:rsidR="005B40ED" w:rsidRPr="00D255F4">
        <w:rPr>
          <w:rFonts w:asciiTheme="minorHAnsi" w:hAnsiTheme="minorHAnsi" w:cs="Arial"/>
          <w:b/>
          <w:color w:val="000000"/>
          <w:bdr w:val="none" w:sz="0" w:space="0" w:color="auto" w:frame="1"/>
        </w:rPr>
        <w:t xml:space="preserve"> </w:t>
      </w:r>
    </w:p>
    <w:p w:rsidR="005B40ED" w:rsidRPr="00611EC1" w:rsidRDefault="005B40ED" w:rsidP="005B40ED">
      <w:pPr>
        <w:pStyle w:val="Paragrafoelenco"/>
        <w:numPr>
          <w:ilvl w:val="0"/>
          <w:numId w:val="31"/>
        </w:numPr>
        <w:ind w:left="142" w:hanging="142"/>
        <w:rPr>
          <w:rFonts w:asciiTheme="minorHAnsi" w:hAnsiTheme="minorHAnsi" w:cs="Arial"/>
          <w:b/>
          <w:i/>
          <w:color w:val="000000"/>
          <w:bdr w:val="none" w:sz="0" w:space="0" w:color="auto" w:frame="1"/>
        </w:rPr>
      </w:pPr>
      <w:r w:rsidRPr="00A744B7">
        <w:rPr>
          <w:rFonts w:asciiTheme="minorHAnsi" w:hAnsiTheme="minorHAnsi" w:cs="Arial"/>
          <w:b/>
          <w:color w:val="000000"/>
          <w:bdr w:val="none" w:sz="0" w:space="0" w:color="auto" w:frame="1"/>
        </w:rPr>
        <w:t xml:space="preserve">Cena Fraterna pro Caritas Parrocchiale: </w:t>
      </w:r>
      <w:r w:rsidRPr="00A744B7">
        <w:rPr>
          <w:rFonts w:asciiTheme="minorHAnsi" w:hAnsiTheme="minorHAnsi" w:cs="Arial"/>
          <w:color w:val="000000"/>
          <w:bdr w:val="none" w:sz="0" w:space="0" w:color="auto" w:frame="1"/>
        </w:rPr>
        <w:t xml:space="preserve">Sabato 23 </w:t>
      </w:r>
      <w:r>
        <w:rPr>
          <w:rFonts w:asciiTheme="minorHAnsi" w:hAnsiTheme="minorHAnsi" w:cs="Arial"/>
          <w:color w:val="000000"/>
          <w:bdr w:val="none" w:sz="0" w:space="0" w:color="auto" w:frame="1"/>
        </w:rPr>
        <w:t>N</w:t>
      </w:r>
      <w:r w:rsidRPr="00A744B7">
        <w:rPr>
          <w:rFonts w:asciiTheme="minorHAnsi" w:hAnsiTheme="minorHAnsi" w:cs="Arial"/>
          <w:color w:val="000000"/>
          <w:bdr w:val="none" w:sz="0" w:space="0" w:color="auto" w:frame="1"/>
        </w:rPr>
        <w:t xml:space="preserve">ovembre ore 19.30 </w:t>
      </w:r>
    </w:p>
    <w:p w:rsidR="005B40ED" w:rsidRPr="005B40ED" w:rsidRDefault="005B40ED" w:rsidP="005B40ED">
      <w:pPr>
        <w:pStyle w:val="Paragrafoelenco"/>
        <w:numPr>
          <w:ilvl w:val="0"/>
          <w:numId w:val="31"/>
        </w:numPr>
        <w:ind w:left="142" w:hanging="142"/>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 xml:space="preserve">Visita a S. Michele e a S. Pietro in ciel d’oro </w:t>
      </w:r>
      <w:r>
        <w:rPr>
          <w:rFonts w:asciiTheme="minorHAnsi" w:hAnsiTheme="minorHAnsi" w:cs="Arial"/>
          <w:color w:val="000000"/>
          <w:bdr w:val="none" w:sz="0" w:space="0" w:color="auto" w:frame="1"/>
        </w:rPr>
        <w:t>(</w:t>
      </w:r>
      <w:r w:rsidRPr="0042102C">
        <w:rPr>
          <w:rFonts w:asciiTheme="minorHAnsi" w:hAnsiTheme="minorHAnsi" w:cs="Arial"/>
          <w:color w:val="000000"/>
          <w:sz w:val="18"/>
          <w:bdr w:val="none" w:sz="0" w:space="0" w:color="auto" w:frame="1"/>
        </w:rPr>
        <w:t>tomba di S. Agostino</w:t>
      </w:r>
      <w:r w:rsidRPr="00A744B7">
        <w:rPr>
          <w:rFonts w:asciiTheme="minorHAnsi" w:hAnsiTheme="minorHAnsi" w:cs="Arial"/>
          <w:color w:val="000000"/>
          <w:bdr w:val="none" w:sz="0" w:space="0" w:color="auto" w:frame="1"/>
        </w:rPr>
        <w:t>)</w:t>
      </w:r>
      <w:r>
        <w:rPr>
          <w:rFonts w:asciiTheme="minorHAnsi" w:hAnsiTheme="minorHAnsi" w:cs="Arial"/>
          <w:b/>
          <w:color w:val="000000"/>
          <w:bdr w:val="none" w:sz="0" w:space="0" w:color="auto" w:frame="1"/>
        </w:rPr>
        <w:t xml:space="preserve"> a Pavia </w:t>
      </w:r>
      <w:r w:rsidRPr="0042102C">
        <w:rPr>
          <w:rFonts w:asciiTheme="minorHAnsi" w:hAnsiTheme="minorHAnsi" w:cs="Arial"/>
          <w:color w:val="000000"/>
          <w:bdr w:val="none" w:sz="0" w:space="0" w:color="auto" w:frame="1"/>
        </w:rPr>
        <w:t xml:space="preserve">con il prof.  Enzo </w:t>
      </w:r>
      <w:proofErr w:type="spellStart"/>
      <w:r w:rsidRPr="0042102C">
        <w:rPr>
          <w:rFonts w:asciiTheme="minorHAnsi" w:hAnsiTheme="minorHAnsi" w:cs="Arial"/>
          <w:color w:val="000000"/>
          <w:bdr w:val="none" w:sz="0" w:space="0" w:color="auto" w:frame="1"/>
        </w:rPr>
        <w:t>Gibellato</w:t>
      </w:r>
      <w:proofErr w:type="spellEnd"/>
      <w:r>
        <w:rPr>
          <w:rFonts w:asciiTheme="minorHAnsi" w:hAnsiTheme="minorHAnsi" w:cs="Arial"/>
          <w:color w:val="000000"/>
          <w:bdr w:val="none" w:sz="0" w:space="0" w:color="auto" w:frame="1"/>
        </w:rPr>
        <w:t xml:space="preserve">: Domenica 1 Dicembre partenza ore 12.45. </w:t>
      </w:r>
    </w:p>
    <w:p w:rsidR="005B40ED" w:rsidRPr="00611EC1" w:rsidRDefault="005B40ED" w:rsidP="005B40ED">
      <w:pPr>
        <w:pStyle w:val="Paragrafoelenco"/>
        <w:ind w:left="142"/>
        <w:rPr>
          <w:rFonts w:asciiTheme="minorHAnsi" w:hAnsiTheme="minorHAnsi" w:cs="Arial"/>
          <w:b/>
          <w:i/>
          <w:color w:val="000000"/>
          <w:bdr w:val="none" w:sz="0" w:space="0" w:color="auto" w:frame="1"/>
        </w:rPr>
      </w:pPr>
      <w:r>
        <w:rPr>
          <w:rFonts w:asciiTheme="minorHAnsi" w:hAnsiTheme="minorHAnsi" w:cs="Arial"/>
          <w:color w:val="000000"/>
          <w:bdr w:val="none" w:sz="0" w:space="0" w:color="auto" w:frame="1"/>
        </w:rPr>
        <w:t xml:space="preserve">  </w:t>
      </w:r>
    </w:p>
    <w:p w:rsidR="00611EC1" w:rsidRPr="00611EC1" w:rsidRDefault="00611EC1" w:rsidP="005B40ED">
      <w:pPr>
        <w:ind w:left="720"/>
        <w:rPr>
          <w:rFonts w:asciiTheme="minorHAnsi" w:hAnsiTheme="minorHAnsi" w:cs="Arial"/>
          <w:b/>
          <w:i/>
          <w:color w:val="000000"/>
          <w:bdr w:val="none" w:sz="0" w:space="0" w:color="auto" w:frame="1"/>
        </w:rPr>
      </w:pPr>
    </w:p>
    <w:sectPr w:rsidR="00611EC1" w:rsidRPr="00611EC1"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5">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7">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8">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9">
    <w:nsid w:val="65900C9B"/>
    <w:multiLevelType w:val="hybridMultilevel"/>
    <w:tmpl w:val="B01A4E9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0">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6"/>
  </w:num>
  <w:num w:numId="2">
    <w:abstractNumId w:val="14"/>
  </w:num>
  <w:num w:numId="3">
    <w:abstractNumId w:val="12"/>
  </w:num>
  <w:num w:numId="4">
    <w:abstractNumId w:val="13"/>
  </w:num>
  <w:num w:numId="5">
    <w:abstractNumId w:val="18"/>
  </w:num>
  <w:num w:numId="6">
    <w:abstractNumId w:val="7"/>
  </w:num>
  <w:num w:numId="7">
    <w:abstractNumId w:val="24"/>
  </w:num>
  <w:num w:numId="8">
    <w:abstractNumId w:val="15"/>
  </w:num>
  <w:num w:numId="9">
    <w:abstractNumId w:val="22"/>
  </w:num>
  <w:num w:numId="10">
    <w:abstractNumId w:val="1"/>
  </w:num>
  <w:num w:numId="11">
    <w:abstractNumId w:val="23"/>
  </w:num>
  <w:num w:numId="12">
    <w:abstractNumId w:val="21"/>
  </w:num>
  <w:num w:numId="13">
    <w:abstractNumId w:val="5"/>
  </w:num>
  <w:num w:numId="14">
    <w:abstractNumId w:val="17"/>
  </w:num>
  <w:num w:numId="15">
    <w:abstractNumId w:val="4"/>
  </w:num>
  <w:num w:numId="16">
    <w:abstractNumId w:val="11"/>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6"/>
  </w:num>
  <w:num w:numId="21">
    <w:abstractNumId w:val="8"/>
  </w:num>
  <w:num w:numId="22">
    <w:abstractNumId w:val="0"/>
  </w:num>
  <w:num w:numId="23">
    <w:abstractNumId w:val="3"/>
  </w:num>
  <w:num w:numId="24">
    <w:abstractNumId w:val="25"/>
  </w:num>
  <w:num w:numId="25">
    <w:abstractNumId w:val="27"/>
  </w:num>
  <w:num w:numId="26">
    <w:abstractNumId w:val="28"/>
  </w:num>
  <w:num w:numId="27">
    <w:abstractNumId w:val="2"/>
  </w:num>
  <w:num w:numId="28">
    <w:abstractNumId w:val="6"/>
  </w:num>
  <w:num w:numId="29">
    <w:abstractNumId w:val="20"/>
  </w:num>
  <w:num w:numId="30">
    <w:abstractNumId w:val="10"/>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1326"/>
    <w:rsid w:val="000227A3"/>
    <w:rsid w:val="00023A8F"/>
    <w:rsid w:val="000257B7"/>
    <w:rsid w:val="00025E44"/>
    <w:rsid w:val="00030B45"/>
    <w:rsid w:val="000319E8"/>
    <w:rsid w:val="000326C5"/>
    <w:rsid w:val="00032DC7"/>
    <w:rsid w:val="000331A6"/>
    <w:rsid w:val="00037CF6"/>
    <w:rsid w:val="00040569"/>
    <w:rsid w:val="000436D0"/>
    <w:rsid w:val="00045FFA"/>
    <w:rsid w:val="00052650"/>
    <w:rsid w:val="00052B0B"/>
    <w:rsid w:val="00052B1D"/>
    <w:rsid w:val="00055CDF"/>
    <w:rsid w:val="00062D7C"/>
    <w:rsid w:val="000635CA"/>
    <w:rsid w:val="000655FF"/>
    <w:rsid w:val="00067B4B"/>
    <w:rsid w:val="00075C72"/>
    <w:rsid w:val="00075F82"/>
    <w:rsid w:val="00076F71"/>
    <w:rsid w:val="00080EFD"/>
    <w:rsid w:val="00084132"/>
    <w:rsid w:val="00085A1E"/>
    <w:rsid w:val="00091A9A"/>
    <w:rsid w:val="000A10DB"/>
    <w:rsid w:val="000A2CF3"/>
    <w:rsid w:val="000B007B"/>
    <w:rsid w:val="000B490C"/>
    <w:rsid w:val="000B7DFB"/>
    <w:rsid w:val="000C5A4D"/>
    <w:rsid w:val="000C5E6B"/>
    <w:rsid w:val="000D0D52"/>
    <w:rsid w:val="000D15BF"/>
    <w:rsid w:val="000D3D66"/>
    <w:rsid w:val="000D4EB0"/>
    <w:rsid w:val="000D5545"/>
    <w:rsid w:val="000E26F3"/>
    <w:rsid w:val="000E4521"/>
    <w:rsid w:val="000E71DE"/>
    <w:rsid w:val="000F4D27"/>
    <w:rsid w:val="000F7279"/>
    <w:rsid w:val="0010173A"/>
    <w:rsid w:val="001030F6"/>
    <w:rsid w:val="001050F4"/>
    <w:rsid w:val="001077E4"/>
    <w:rsid w:val="00107AC2"/>
    <w:rsid w:val="001107C5"/>
    <w:rsid w:val="00112BCE"/>
    <w:rsid w:val="00112BD9"/>
    <w:rsid w:val="00113E40"/>
    <w:rsid w:val="0011744C"/>
    <w:rsid w:val="00122833"/>
    <w:rsid w:val="00122BBC"/>
    <w:rsid w:val="00123AF9"/>
    <w:rsid w:val="00124B68"/>
    <w:rsid w:val="00132101"/>
    <w:rsid w:val="00132616"/>
    <w:rsid w:val="00137BAD"/>
    <w:rsid w:val="00145F7F"/>
    <w:rsid w:val="00151570"/>
    <w:rsid w:val="00156542"/>
    <w:rsid w:val="00163BBA"/>
    <w:rsid w:val="001640C2"/>
    <w:rsid w:val="00164580"/>
    <w:rsid w:val="00180FAB"/>
    <w:rsid w:val="0018315B"/>
    <w:rsid w:val="00183A23"/>
    <w:rsid w:val="00184FCE"/>
    <w:rsid w:val="001874B6"/>
    <w:rsid w:val="0019079E"/>
    <w:rsid w:val="001909EB"/>
    <w:rsid w:val="001A20B1"/>
    <w:rsid w:val="001C0093"/>
    <w:rsid w:val="001C03C9"/>
    <w:rsid w:val="001D1C42"/>
    <w:rsid w:val="001D2290"/>
    <w:rsid w:val="001E0A36"/>
    <w:rsid w:val="001E1493"/>
    <w:rsid w:val="001E1CA1"/>
    <w:rsid w:val="001E21FF"/>
    <w:rsid w:val="001E4E84"/>
    <w:rsid w:val="001E5DCD"/>
    <w:rsid w:val="001F03E1"/>
    <w:rsid w:val="001F750A"/>
    <w:rsid w:val="002008D2"/>
    <w:rsid w:val="00202034"/>
    <w:rsid w:val="002031FF"/>
    <w:rsid w:val="0020774E"/>
    <w:rsid w:val="00207A14"/>
    <w:rsid w:val="00215F0A"/>
    <w:rsid w:val="0022035B"/>
    <w:rsid w:val="00221A28"/>
    <w:rsid w:val="002221CC"/>
    <w:rsid w:val="00225C70"/>
    <w:rsid w:val="0023026C"/>
    <w:rsid w:val="00230CEF"/>
    <w:rsid w:val="00231F56"/>
    <w:rsid w:val="0023622E"/>
    <w:rsid w:val="002379CD"/>
    <w:rsid w:val="0024105C"/>
    <w:rsid w:val="00244756"/>
    <w:rsid w:val="00244B31"/>
    <w:rsid w:val="002472EC"/>
    <w:rsid w:val="002517D5"/>
    <w:rsid w:val="00251991"/>
    <w:rsid w:val="00252479"/>
    <w:rsid w:val="00254775"/>
    <w:rsid w:val="00254E27"/>
    <w:rsid w:val="00255A1C"/>
    <w:rsid w:val="00263DD7"/>
    <w:rsid w:val="00263E45"/>
    <w:rsid w:val="00267EC0"/>
    <w:rsid w:val="00272401"/>
    <w:rsid w:val="00273D8D"/>
    <w:rsid w:val="002815D5"/>
    <w:rsid w:val="002830C8"/>
    <w:rsid w:val="00285589"/>
    <w:rsid w:val="002863D6"/>
    <w:rsid w:val="00286B64"/>
    <w:rsid w:val="00286C1A"/>
    <w:rsid w:val="002876DB"/>
    <w:rsid w:val="002923E8"/>
    <w:rsid w:val="00297A5C"/>
    <w:rsid w:val="002A351E"/>
    <w:rsid w:val="002A56AB"/>
    <w:rsid w:val="002B3A99"/>
    <w:rsid w:val="002B6F4C"/>
    <w:rsid w:val="002C1CEF"/>
    <w:rsid w:val="002C5954"/>
    <w:rsid w:val="002C70EC"/>
    <w:rsid w:val="002D025E"/>
    <w:rsid w:val="002E22FE"/>
    <w:rsid w:val="002E408A"/>
    <w:rsid w:val="002E6BEC"/>
    <w:rsid w:val="002F2735"/>
    <w:rsid w:val="002F27C5"/>
    <w:rsid w:val="002F308A"/>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261F"/>
    <w:rsid w:val="0031319B"/>
    <w:rsid w:val="003177BB"/>
    <w:rsid w:val="00317F21"/>
    <w:rsid w:val="003205EF"/>
    <w:rsid w:val="00321D2D"/>
    <w:rsid w:val="00321E7D"/>
    <w:rsid w:val="003232E9"/>
    <w:rsid w:val="0032366C"/>
    <w:rsid w:val="0032624C"/>
    <w:rsid w:val="003263AF"/>
    <w:rsid w:val="00335B0E"/>
    <w:rsid w:val="00336D81"/>
    <w:rsid w:val="003502E6"/>
    <w:rsid w:val="0035780D"/>
    <w:rsid w:val="003600B1"/>
    <w:rsid w:val="00366520"/>
    <w:rsid w:val="003705DE"/>
    <w:rsid w:val="00373AB2"/>
    <w:rsid w:val="0038156F"/>
    <w:rsid w:val="00382071"/>
    <w:rsid w:val="0038350F"/>
    <w:rsid w:val="0038753F"/>
    <w:rsid w:val="00390660"/>
    <w:rsid w:val="00390AB4"/>
    <w:rsid w:val="003A3AD7"/>
    <w:rsid w:val="003A3CA9"/>
    <w:rsid w:val="003A47EB"/>
    <w:rsid w:val="003A6AB3"/>
    <w:rsid w:val="003B457E"/>
    <w:rsid w:val="003C7077"/>
    <w:rsid w:val="003C7931"/>
    <w:rsid w:val="003D11D2"/>
    <w:rsid w:val="003D46D5"/>
    <w:rsid w:val="003D610D"/>
    <w:rsid w:val="003D7409"/>
    <w:rsid w:val="003E14E9"/>
    <w:rsid w:val="003E2840"/>
    <w:rsid w:val="003E7343"/>
    <w:rsid w:val="00401137"/>
    <w:rsid w:val="00401601"/>
    <w:rsid w:val="00404C82"/>
    <w:rsid w:val="004060BA"/>
    <w:rsid w:val="004062FE"/>
    <w:rsid w:val="00412F53"/>
    <w:rsid w:val="00414BB9"/>
    <w:rsid w:val="00415721"/>
    <w:rsid w:val="004164EF"/>
    <w:rsid w:val="00422984"/>
    <w:rsid w:val="00430954"/>
    <w:rsid w:val="00432C41"/>
    <w:rsid w:val="004334DD"/>
    <w:rsid w:val="004354F4"/>
    <w:rsid w:val="00436DCC"/>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500EE4"/>
    <w:rsid w:val="00503DCC"/>
    <w:rsid w:val="00506C37"/>
    <w:rsid w:val="0050758F"/>
    <w:rsid w:val="0050787D"/>
    <w:rsid w:val="0051015D"/>
    <w:rsid w:val="00510D3B"/>
    <w:rsid w:val="0051410A"/>
    <w:rsid w:val="00516452"/>
    <w:rsid w:val="00523AC4"/>
    <w:rsid w:val="00523B43"/>
    <w:rsid w:val="00531FAE"/>
    <w:rsid w:val="0053700E"/>
    <w:rsid w:val="005445CA"/>
    <w:rsid w:val="00544914"/>
    <w:rsid w:val="00544DB8"/>
    <w:rsid w:val="0054683E"/>
    <w:rsid w:val="00547856"/>
    <w:rsid w:val="00553405"/>
    <w:rsid w:val="00555FB8"/>
    <w:rsid w:val="00556A62"/>
    <w:rsid w:val="00564DFC"/>
    <w:rsid w:val="00575630"/>
    <w:rsid w:val="00576B6A"/>
    <w:rsid w:val="00581CA5"/>
    <w:rsid w:val="0058483E"/>
    <w:rsid w:val="005944D0"/>
    <w:rsid w:val="00594967"/>
    <w:rsid w:val="005A0981"/>
    <w:rsid w:val="005A15E7"/>
    <w:rsid w:val="005A364D"/>
    <w:rsid w:val="005A6F75"/>
    <w:rsid w:val="005B39D9"/>
    <w:rsid w:val="005B40ED"/>
    <w:rsid w:val="005B5A83"/>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643"/>
    <w:rsid w:val="00614B9A"/>
    <w:rsid w:val="00615A1B"/>
    <w:rsid w:val="00615FA9"/>
    <w:rsid w:val="00616231"/>
    <w:rsid w:val="00616E2C"/>
    <w:rsid w:val="0061714F"/>
    <w:rsid w:val="006171CD"/>
    <w:rsid w:val="00623506"/>
    <w:rsid w:val="00625A3E"/>
    <w:rsid w:val="00625C6E"/>
    <w:rsid w:val="006448D5"/>
    <w:rsid w:val="00645E69"/>
    <w:rsid w:val="00646372"/>
    <w:rsid w:val="00647588"/>
    <w:rsid w:val="006505B1"/>
    <w:rsid w:val="006546EC"/>
    <w:rsid w:val="0065707B"/>
    <w:rsid w:val="006606C9"/>
    <w:rsid w:val="006621D4"/>
    <w:rsid w:val="00662B02"/>
    <w:rsid w:val="00665BCF"/>
    <w:rsid w:val="006748B9"/>
    <w:rsid w:val="006756EB"/>
    <w:rsid w:val="00681151"/>
    <w:rsid w:val="006825F1"/>
    <w:rsid w:val="006833BF"/>
    <w:rsid w:val="00686AB8"/>
    <w:rsid w:val="00691C47"/>
    <w:rsid w:val="00694430"/>
    <w:rsid w:val="00695E33"/>
    <w:rsid w:val="00696F9B"/>
    <w:rsid w:val="006A1AB5"/>
    <w:rsid w:val="006A1B0D"/>
    <w:rsid w:val="006A1DD1"/>
    <w:rsid w:val="006A2CAB"/>
    <w:rsid w:val="006A362C"/>
    <w:rsid w:val="006A5537"/>
    <w:rsid w:val="006C0227"/>
    <w:rsid w:val="006C6C68"/>
    <w:rsid w:val="006D16AE"/>
    <w:rsid w:val="006D63CA"/>
    <w:rsid w:val="006F2910"/>
    <w:rsid w:val="006F7200"/>
    <w:rsid w:val="007027A7"/>
    <w:rsid w:val="007048AF"/>
    <w:rsid w:val="00706AF0"/>
    <w:rsid w:val="00710168"/>
    <w:rsid w:val="00713753"/>
    <w:rsid w:val="00714CE2"/>
    <w:rsid w:val="007172B1"/>
    <w:rsid w:val="00721668"/>
    <w:rsid w:val="007220F5"/>
    <w:rsid w:val="00722C7F"/>
    <w:rsid w:val="00724056"/>
    <w:rsid w:val="00725479"/>
    <w:rsid w:val="0073340D"/>
    <w:rsid w:val="007352F7"/>
    <w:rsid w:val="00740E8B"/>
    <w:rsid w:val="007421A6"/>
    <w:rsid w:val="00743985"/>
    <w:rsid w:val="00745567"/>
    <w:rsid w:val="00756768"/>
    <w:rsid w:val="00761518"/>
    <w:rsid w:val="00761F71"/>
    <w:rsid w:val="0076420A"/>
    <w:rsid w:val="00771E1B"/>
    <w:rsid w:val="00774DCF"/>
    <w:rsid w:val="00775905"/>
    <w:rsid w:val="00776D70"/>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4C48"/>
    <w:rsid w:val="007B4CC0"/>
    <w:rsid w:val="007B63FA"/>
    <w:rsid w:val="007C0325"/>
    <w:rsid w:val="007C2C27"/>
    <w:rsid w:val="007C2F63"/>
    <w:rsid w:val="007C3BAC"/>
    <w:rsid w:val="007C5093"/>
    <w:rsid w:val="007C6C20"/>
    <w:rsid w:val="007D1ED6"/>
    <w:rsid w:val="007D2EA4"/>
    <w:rsid w:val="007D6D0B"/>
    <w:rsid w:val="007E05F0"/>
    <w:rsid w:val="007E218D"/>
    <w:rsid w:val="007E44D1"/>
    <w:rsid w:val="007F0352"/>
    <w:rsid w:val="007F4A65"/>
    <w:rsid w:val="007F69CB"/>
    <w:rsid w:val="007F6CC8"/>
    <w:rsid w:val="007F7299"/>
    <w:rsid w:val="007F7A48"/>
    <w:rsid w:val="00800F38"/>
    <w:rsid w:val="0080172C"/>
    <w:rsid w:val="008069AF"/>
    <w:rsid w:val="00807DC8"/>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5255"/>
    <w:rsid w:val="00865BFC"/>
    <w:rsid w:val="008662E7"/>
    <w:rsid w:val="008664ED"/>
    <w:rsid w:val="00867784"/>
    <w:rsid w:val="00872395"/>
    <w:rsid w:val="00874A10"/>
    <w:rsid w:val="00877373"/>
    <w:rsid w:val="0088424D"/>
    <w:rsid w:val="008864D1"/>
    <w:rsid w:val="008874D0"/>
    <w:rsid w:val="0089410E"/>
    <w:rsid w:val="00895EC1"/>
    <w:rsid w:val="008A1780"/>
    <w:rsid w:val="008A4775"/>
    <w:rsid w:val="008A7328"/>
    <w:rsid w:val="008B292D"/>
    <w:rsid w:val="008B4787"/>
    <w:rsid w:val="008B4AEB"/>
    <w:rsid w:val="008B69EF"/>
    <w:rsid w:val="008C0932"/>
    <w:rsid w:val="008C2DA3"/>
    <w:rsid w:val="008C5236"/>
    <w:rsid w:val="008D14A6"/>
    <w:rsid w:val="008D1EE8"/>
    <w:rsid w:val="008D4D54"/>
    <w:rsid w:val="008D4E52"/>
    <w:rsid w:val="008D5C56"/>
    <w:rsid w:val="008D62BE"/>
    <w:rsid w:val="008E067C"/>
    <w:rsid w:val="008E08A7"/>
    <w:rsid w:val="008E1864"/>
    <w:rsid w:val="008E2B01"/>
    <w:rsid w:val="008E5EFC"/>
    <w:rsid w:val="008E65D7"/>
    <w:rsid w:val="008F298B"/>
    <w:rsid w:val="008F2FBD"/>
    <w:rsid w:val="008F3554"/>
    <w:rsid w:val="008F419C"/>
    <w:rsid w:val="008F5C32"/>
    <w:rsid w:val="00900CB9"/>
    <w:rsid w:val="00904945"/>
    <w:rsid w:val="0091007A"/>
    <w:rsid w:val="0091665C"/>
    <w:rsid w:val="009230C2"/>
    <w:rsid w:val="00923D26"/>
    <w:rsid w:val="00927F15"/>
    <w:rsid w:val="009313E0"/>
    <w:rsid w:val="009323E7"/>
    <w:rsid w:val="009332B4"/>
    <w:rsid w:val="009422EA"/>
    <w:rsid w:val="0094405E"/>
    <w:rsid w:val="00944668"/>
    <w:rsid w:val="00944872"/>
    <w:rsid w:val="009453B1"/>
    <w:rsid w:val="00945F3B"/>
    <w:rsid w:val="009479C6"/>
    <w:rsid w:val="00947C2D"/>
    <w:rsid w:val="00951221"/>
    <w:rsid w:val="009564A6"/>
    <w:rsid w:val="00956693"/>
    <w:rsid w:val="00956B26"/>
    <w:rsid w:val="00957A37"/>
    <w:rsid w:val="0096186D"/>
    <w:rsid w:val="00970729"/>
    <w:rsid w:val="00971451"/>
    <w:rsid w:val="00973A10"/>
    <w:rsid w:val="00973D02"/>
    <w:rsid w:val="00973EBC"/>
    <w:rsid w:val="00974880"/>
    <w:rsid w:val="00974E01"/>
    <w:rsid w:val="00977269"/>
    <w:rsid w:val="009846FA"/>
    <w:rsid w:val="00987118"/>
    <w:rsid w:val="00997A66"/>
    <w:rsid w:val="009A22C3"/>
    <w:rsid w:val="009A324A"/>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1E51"/>
    <w:rsid w:val="009E5B7A"/>
    <w:rsid w:val="009E6525"/>
    <w:rsid w:val="009F6199"/>
    <w:rsid w:val="00A01B5C"/>
    <w:rsid w:val="00A048ED"/>
    <w:rsid w:val="00A05742"/>
    <w:rsid w:val="00A11646"/>
    <w:rsid w:val="00A124F3"/>
    <w:rsid w:val="00A133C4"/>
    <w:rsid w:val="00A141A1"/>
    <w:rsid w:val="00A15696"/>
    <w:rsid w:val="00A16B1D"/>
    <w:rsid w:val="00A20DCC"/>
    <w:rsid w:val="00A21603"/>
    <w:rsid w:val="00A2290C"/>
    <w:rsid w:val="00A24170"/>
    <w:rsid w:val="00A30D20"/>
    <w:rsid w:val="00A311D1"/>
    <w:rsid w:val="00A369B7"/>
    <w:rsid w:val="00A369B9"/>
    <w:rsid w:val="00A37EE5"/>
    <w:rsid w:val="00A37EFF"/>
    <w:rsid w:val="00A409C3"/>
    <w:rsid w:val="00A42565"/>
    <w:rsid w:val="00A47DAD"/>
    <w:rsid w:val="00A53834"/>
    <w:rsid w:val="00A54ADA"/>
    <w:rsid w:val="00A57E81"/>
    <w:rsid w:val="00A608F5"/>
    <w:rsid w:val="00A614A8"/>
    <w:rsid w:val="00A74177"/>
    <w:rsid w:val="00A746E7"/>
    <w:rsid w:val="00A75D07"/>
    <w:rsid w:val="00A800BC"/>
    <w:rsid w:val="00A82E7A"/>
    <w:rsid w:val="00A8472A"/>
    <w:rsid w:val="00A87DF0"/>
    <w:rsid w:val="00A900AE"/>
    <w:rsid w:val="00A9183C"/>
    <w:rsid w:val="00A92F25"/>
    <w:rsid w:val="00AA2FF0"/>
    <w:rsid w:val="00AA42E5"/>
    <w:rsid w:val="00AA49E0"/>
    <w:rsid w:val="00AA4ACF"/>
    <w:rsid w:val="00AB20AB"/>
    <w:rsid w:val="00AB4F99"/>
    <w:rsid w:val="00AB6EF1"/>
    <w:rsid w:val="00AC033E"/>
    <w:rsid w:val="00AC0560"/>
    <w:rsid w:val="00AC0A5D"/>
    <w:rsid w:val="00AC0F3B"/>
    <w:rsid w:val="00AC2C06"/>
    <w:rsid w:val="00AC3D8E"/>
    <w:rsid w:val="00AC5F61"/>
    <w:rsid w:val="00AD2537"/>
    <w:rsid w:val="00AD78AE"/>
    <w:rsid w:val="00AE1FAE"/>
    <w:rsid w:val="00AE40B8"/>
    <w:rsid w:val="00AE7C80"/>
    <w:rsid w:val="00AF0249"/>
    <w:rsid w:val="00AF78D7"/>
    <w:rsid w:val="00B00A99"/>
    <w:rsid w:val="00B00BD8"/>
    <w:rsid w:val="00B01D95"/>
    <w:rsid w:val="00B0246C"/>
    <w:rsid w:val="00B05BBD"/>
    <w:rsid w:val="00B108A6"/>
    <w:rsid w:val="00B12C0D"/>
    <w:rsid w:val="00B13763"/>
    <w:rsid w:val="00B16EE1"/>
    <w:rsid w:val="00B25AB2"/>
    <w:rsid w:val="00B2727D"/>
    <w:rsid w:val="00B27C90"/>
    <w:rsid w:val="00B343C7"/>
    <w:rsid w:val="00B37064"/>
    <w:rsid w:val="00B40201"/>
    <w:rsid w:val="00B436D8"/>
    <w:rsid w:val="00B4666B"/>
    <w:rsid w:val="00B47395"/>
    <w:rsid w:val="00B47BCC"/>
    <w:rsid w:val="00B506DD"/>
    <w:rsid w:val="00B546D7"/>
    <w:rsid w:val="00B55BD8"/>
    <w:rsid w:val="00B60092"/>
    <w:rsid w:val="00B64FF9"/>
    <w:rsid w:val="00B704B4"/>
    <w:rsid w:val="00B70CE3"/>
    <w:rsid w:val="00B72E99"/>
    <w:rsid w:val="00B76F29"/>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0663D"/>
    <w:rsid w:val="00C12C2E"/>
    <w:rsid w:val="00C15A97"/>
    <w:rsid w:val="00C20A25"/>
    <w:rsid w:val="00C2427E"/>
    <w:rsid w:val="00C304AB"/>
    <w:rsid w:val="00C322FB"/>
    <w:rsid w:val="00C334AB"/>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48E3"/>
    <w:rsid w:val="00C701ED"/>
    <w:rsid w:val="00C72D27"/>
    <w:rsid w:val="00C72FAA"/>
    <w:rsid w:val="00C83A66"/>
    <w:rsid w:val="00C84917"/>
    <w:rsid w:val="00C86980"/>
    <w:rsid w:val="00C90620"/>
    <w:rsid w:val="00C920D9"/>
    <w:rsid w:val="00C9430F"/>
    <w:rsid w:val="00CA13F8"/>
    <w:rsid w:val="00CA27CA"/>
    <w:rsid w:val="00CA3094"/>
    <w:rsid w:val="00CA3F1B"/>
    <w:rsid w:val="00CA6687"/>
    <w:rsid w:val="00CA6EBA"/>
    <w:rsid w:val="00CA776C"/>
    <w:rsid w:val="00CB518B"/>
    <w:rsid w:val="00CB5345"/>
    <w:rsid w:val="00CC2165"/>
    <w:rsid w:val="00CC3E55"/>
    <w:rsid w:val="00CC5C69"/>
    <w:rsid w:val="00CC68AF"/>
    <w:rsid w:val="00CC7644"/>
    <w:rsid w:val="00CD0495"/>
    <w:rsid w:val="00CD36FC"/>
    <w:rsid w:val="00CD5C5A"/>
    <w:rsid w:val="00CD7E09"/>
    <w:rsid w:val="00CE0616"/>
    <w:rsid w:val="00CF687C"/>
    <w:rsid w:val="00D02073"/>
    <w:rsid w:val="00D03612"/>
    <w:rsid w:val="00D039D3"/>
    <w:rsid w:val="00D03E55"/>
    <w:rsid w:val="00D0554C"/>
    <w:rsid w:val="00D073CE"/>
    <w:rsid w:val="00D10D31"/>
    <w:rsid w:val="00D11E59"/>
    <w:rsid w:val="00D15909"/>
    <w:rsid w:val="00D255F4"/>
    <w:rsid w:val="00D2757D"/>
    <w:rsid w:val="00D3239D"/>
    <w:rsid w:val="00D32EC4"/>
    <w:rsid w:val="00D349EA"/>
    <w:rsid w:val="00D4182F"/>
    <w:rsid w:val="00D503B1"/>
    <w:rsid w:val="00D50EC1"/>
    <w:rsid w:val="00D61203"/>
    <w:rsid w:val="00D6471C"/>
    <w:rsid w:val="00D653D4"/>
    <w:rsid w:val="00D75D72"/>
    <w:rsid w:val="00D76017"/>
    <w:rsid w:val="00D83B78"/>
    <w:rsid w:val="00D83C6B"/>
    <w:rsid w:val="00D86B34"/>
    <w:rsid w:val="00D86FD7"/>
    <w:rsid w:val="00D87450"/>
    <w:rsid w:val="00D90689"/>
    <w:rsid w:val="00D91B28"/>
    <w:rsid w:val="00D93DBA"/>
    <w:rsid w:val="00D96333"/>
    <w:rsid w:val="00DA3292"/>
    <w:rsid w:val="00DA7205"/>
    <w:rsid w:val="00DB0B10"/>
    <w:rsid w:val="00DB2556"/>
    <w:rsid w:val="00DC369E"/>
    <w:rsid w:val="00DC6411"/>
    <w:rsid w:val="00DD0D10"/>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46A4"/>
    <w:rsid w:val="00E35D11"/>
    <w:rsid w:val="00E35D59"/>
    <w:rsid w:val="00E3680B"/>
    <w:rsid w:val="00E46FCE"/>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7B74"/>
    <w:rsid w:val="00EA6095"/>
    <w:rsid w:val="00EA6E98"/>
    <w:rsid w:val="00EA7D06"/>
    <w:rsid w:val="00EB3532"/>
    <w:rsid w:val="00EB37E9"/>
    <w:rsid w:val="00EB7E67"/>
    <w:rsid w:val="00EC1D8A"/>
    <w:rsid w:val="00EC50CF"/>
    <w:rsid w:val="00EC745F"/>
    <w:rsid w:val="00ED5DAC"/>
    <w:rsid w:val="00ED6B09"/>
    <w:rsid w:val="00EE109D"/>
    <w:rsid w:val="00EE30D2"/>
    <w:rsid w:val="00EE625E"/>
    <w:rsid w:val="00EE752F"/>
    <w:rsid w:val="00EF675C"/>
    <w:rsid w:val="00F01700"/>
    <w:rsid w:val="00F03872"/>
    <w:rsid w:val="00F043C6"/>
    <w:rsid w:val="00F069E9"/>
    <w:rsid w:val="00F13DCE"/>
    <w:rsid w:val="00F13E5F"/>
    <w:rsid w:val="00F145C8"/>
    <w:rsid w:val="00F2340E"/>
    <w:rsid w:val="00F255BC"/>
    <w:rsid w:val="00F32997"/>
    <w:rsid w:val="00F40F84"/>
    <w:rsid w:val="00F44314"/>
    <w:rsid w:val="00F44F23"/>
    <w:rsid w:val="00F465CE"/>
    <w:rsid w:val="00F513AE"/>
    <w:rsid w:val="00F55EED"/>
    <w:rsid w:val="00F56F68"/>
    <w:rsid w:val="00F57696"/>
    <w:rsid w:val="00F617E8"/>
    <w:rsid w:val="00F64101"/>
    <w:rsid w:val="00F650E2"/>
    <w:rsid w:val="00F7018D"/>
    <w:rsid w:val="00F732B1"/>
    <w:rsid w:val="00F7404F"/>
    <w:rsid w:val="00F77497"/>
    <w:rsid w:val="00F7785A"/>
    <w:rsid w:val="00F905EB"/>
    <w:rsid w:val="00F92CAF"/>
    <w:rsid w:val="00F93919"/>
    <w:rsid w:val="00F958B0"/>
    <w:rsid w:val="00F977DF"/>
    <w:rsid w:val="00F97B97"/>
    <w:rsid w:val="00FA061D"/>
    <w:rsid w:val="00FA514E"/>
    <w:rsid w:val="00FA5752"/>
    <w:rsid w:val="00FB6733"/>
    <w:rsid w:val="00FC130B"/>
    <w:rsid w:val="00FC4E10"/>
    <w:rsid w:val="00FC6D1E"/>
    <w:rsid w:val="00FD067A"/>
    <w:rsid w:val="00FD2077"/>
    <w:rsid w:val="00FD42F7"/>
    <w:rsid w:val="00FD5211"/>
    <w:rsid w:val="00FD5372"/>
    <w:rsid w:val="00FE1C9A"/>
    <w:rsid w:val="00FE2B24"/>
    <w:rsid w:val="00FE2E00"/>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enu v:ext="edit" fillcolor="none" strokecolor="none [3212]"/>
    </o:shapedefaults>
    <o:shapelayout v:ext="edit">
      <o:idmap v:ext="edit" data="1"/>
      <o:rules v:ext="edit">
        <o:r id="V:Rule4" type="connector" idref="#_x0000_s1214"/>
        <o:r id="V:Rule7" type="connector" idref="#_x0000_s1224"/>
        <o:r id="V:Rule8" type="connector" idref="#_x0000_s1225"/>
        <o:r id="V:Rule9" type="connector" idref="#_x0000_s12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377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7451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5_co260-00415d01.jpg" TargetMode="External"/><Relationship Id="rId3" Type="http://schemas.openxmlformats.org/officeDocument/2006/relationships/styles" Target="styles.xml"/><Relationship Id="rId7" Type="http://schemas.openxmlformats.org/officeDocument/2006/relationships/image" Target="http://www.lombardiabeniculturali.it/img_db/bca/CO260/1/l/416_co260-00416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EC4A-F8CB-4AF5-99D8-5BB64E70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1379</Words>
  <Characters>7863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9224</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9</cp:revision>
  <cp:lastPrinted>2013-11-09T10:02:00Z</cp:lastPrinted>
  <dcterms:created xsi:type="dcterms:W3CDTF">2013-11-02T08:36:00Z</dcterms:created>
  <dcterms:modified xsi:type="dcterms:W3CDTF">2013-11-09T10:18:00Z</dcterms:modified>
</cp:coreProperties>
</file>